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3C32E3" w14:textId="77777777" w:rsidR="00355BB5" w:rsidRPr="00FD7A57" w:rsidRDefault="00355BB5" w:rsidP="00FD7A57">
      <w:pPr>
        <w:pStyle w:val="Titel"/>
        <w:spacing w:line="276" w:lineRule="auto"/>
        <w:rPr>
          <w:rFonts w:ascii="Calibri" w:hAnsi="Calibri" w:cs="Calibri"/>
          <w:b/>
          <w:sz w:val="22"/>
          <w:szCs w:val="22"/>
        </w:rPr>
      </w:pPr>
    </w:p>
    <w:p w14:paraId="7878F4D2" w14:textId="77777777" w:rsidR="00355BB5" w:rsidRPr="00FD7A57" w:rsidRDefault="00355BB5" w:rsidP="00FD7A57">
      <w:pPr>
        <w:pStyle w:val="Titel"/>
        <w:spacing w:line="276" w:lineRule="auto"/>
        <w:rPr>
          <w:rFonts w:ascii="Calibri" w:hAnsi="Calibri" w:cs="Calibri"/>
          <w:b/>
          <w:sz w:val="22"/>
          <w:szCs w:val="22"/>
        </w:rPr>
      </w:pPr>
    </w:p>
    <w:p w14:paraId="4F6D9038" w14:textId="01A3DBC3" w:rsidR="00355BB5" w:rsidRPr="00D9735D" w:rsidRDefault="00936722" w:rsidP="00FD7A57">
      <w:pPr>
        <w:pStyle w:val="Titel"/>
        <w:spacing w:line="276" w:lineRule="auto"/>
        <w:rPr>
          <w:rFonts w:ascii="Calibri" w:hAnsi="Calibri" w:cs="Calibri"/>
          <w:b/>
          <w:sz w:val="22"/>
          <w:szCs w:val="22"/>
        </w:rPr>
      </w:pPr>
      <w:r w:rsidRPr="00D9735D">
        <w:rPr>
          <w:rFonts w:ascii="Calibri" w:hAnsi="Calibri" w:cs="Calibri"/>
          <w:b/>
          <w:sz w:val="22"/>
          <w:szCs w:val="22"/>
        </w:rPr>
        <w:t xml:space="preserve">Besondere Vertragsbedingungen der Autobahn GmbH des Bundes für </w:t>
      </w:r>
      <w:r w:rsidR="008939D4" w:rsidRPr="00D9735D">
        <w:rPr>
          <w:rFonts w:ascii="Calibri" w:hAnsi="Calibri" w:cs="Calibri"/>
          <w:b/>
          <w:sz w:val="22"/>
          <w:szCs w:val="22"/>
        </w:rPr>
        <w:t>Rahmenvereinbarungen zur</w:t>
      </w:r>
      <w:r w:rsidR="007C502C" w:rsidRPr="00D9735D">
        <w:rPr>
          <w:rFonts w:ascii="Calibri" w:hAnsi="Calibri" w:cs="Calibri"/>
          <w:b/>
          <w:sz w:val="22"/>
          <w:szCs w:val="22"/>
        </w:rPr>
        <w:t xml:space="preserve"> Beschaffung von </w:t>
      </w:r>
      <w:r w:rsidRPr="00D9735D">
        <w:rPr>
          <w:rFonts w:ascii="Calibri" w:hAnsi="Calibri" w:cs="Calibri"/>
          <w:b/>
          <w:sz w:val="22"/>
          <w:szCs w:val="22"/>
        </w:rPr>
        <w:t>Dienstleistungen</w:t>
      </w:r>
      <w:r w:rsidR="007C502C" w:rsidRPr="00D9735D">
        <w:rPr>
          <w:rFonts w:ascii="Calibri" w:hAnsi="Calibri" w:cs="Calibri"/>
          <w:b/>
          <w:sz w:val="22"/>
          <w:szCs w:val="22"/>
        </w:rPr>
        <w:t xml:space="preserve"> und Waren</w:t>
      </w:r>
      <w:r w:rsidR="00FF0A25">
        <w:rPr>
          <w:rFonts w:ascii="Calibri" w:hAnsi="Calibri" w:cs="Calibri"/>
          <w:b/>
          <w:sz w:val="22"/>
          <w:szCs w:val="22"/>
        </w:rPr>
        <w:t xml:space="preserve"> im </w:t>
      </w:r>
      <w:proofErr w:type="spellStart"/>
      <w:r w:rsidR="00FF0A25">
        <w:rPr>
          <w:rFonts w:ascii="Calibri" w:hAnsi="Calibri" w:cs="Calibri"/>
          <w:b/>
          <w:sz w:val="22"/>
          <w:szCs w:val="22"/>
        </w:rPr>
        <w:t>Furhpark</w:t>
      </w:r>
      <w:proofErr w:type="spellEnd"/>
    </w:p>
    <w:p w14:paraId="410E11BB" w14:textId="4F7F7AEB" w:rsidR="00936722" w:rsidRPr="00D9735D" w:rsidRDefault="003048D5" w:rsidP="00FD7A57">
      <w:pPr>
        <w:spacing w:line="276" w:lineRule="auto"/>
        <w:jc w:val="center"/>
        <w:rPr>
          <w:rFonts w:ascii="Calibri" w:hAnsi="Calibri" w:cs="Calibri"/>
        </w:rPr>
      </w:pPr>
      <w:r w:rsidRPr="00D9735D">
        <w:rPr>
          <w:rFonts w:ascii="Calibri" w:hAnsi="Calibri" w:cs="Calibri"/>
        </w:rPr>
        <w:t xml:space="preserve">Stand </w:t>
      </w:r>
      <w:r w:rsidR="00154FAC">
        <w:rPr>
          <w:rFonts w:ascii="Calibri" w:hAnsi="Calibri" w:cs="Calibri"/>
        </w:rPr>
        <w:t>Oktober</w:t>
      </w:r>
      <w:r w:rsidRPr="00D9735D">
        <w:rPr>
          <w:rFonts w:ascii="Calibri" w:hAnsi="Calibri" w:cs="Calibri"/>
        </w:rPr>
        <w:t xml:space="preserve"> </w:t>
      </w:r>
      <w:r w:rsidR="00D9735D" w:rsidRPr="00D9735D">
        <w:rPr>
          <w:rFonts w:ascii="Calibri" w:hAnsi="Calibri" w:cs="Calibri"/>
        </w:rPr>
        <w:t>202</w:t>
      </w:r>
      <w:r w:rsidR="00FF0A25">
        <w:rPr>
          <w:rFonts w:ascii="Calibri" w:hAnsi="Calibri" w:cs="Calibri"/>
        </w:rPr>
        <w:t>4</w:t>
      </w:r>
    </w:p>
    <w:p w14:paraId="3E0DE890" w14:textId="369FB5ED" w:rsidR="003048D5" w:rsidRPr="00D9735D" w:rsidRDefault="003048D5" w:rsidP="00FD7A57">
      <w:pPr>
        <w:spacing w:line="276" w:lineRule="auto"/>
        <w:jc w:val="center"/>
        <w:rPr>
          <w:rFonts w:ascii="Calibri" w:hAnsi="Calibri" w:cs="Calibri"/>
        </w:rPr>
      </w:pPr>
    </w:p>
    <w:p w14:paraId="2813283B" w14:textId="01FB1ED4" w:rsidR="003048D5" w:rsidRPr="00D9735D" w:rsidRDefault="003048D5" w:rsidP="00FD7A57">
      <w:pPr>
        <w:spacing w:line="276" w:lineRule="auto"/>
        <w:jc w:val="center"/>
        <w:rPr>
          <w:rFonts w:ascii="Calibri" w:hAnsi="Calibri" w:cs="Calibri"/>
        </w:rPr>
      </w:pPr>
    </w:p>
    <w:p w14:paraId="19DA51C2" w14:textId="03AE4CD6" w:rsidR="003048D5" w:rsidRPr="00D9735D" w:rsidRDefault="003048D5" w:rsidP="00FD7A57">
      <w:pPr>
        <w:spacing w:line="276" w:lineRule="auto"/>
        <w:jc w:val="center"/>
        <w:rPr>
          <w:rFonts w:ascii="Calibri" w:hAnsi="Calibri" w:cs="Calibri"/>
        </w:rPr>
      </w:pPr>
      <w:r w:rsidRPr="00D9735D">
        <w:rPr>
          <w:rFonts w:ascii="Calibri" w:hAnsi="Calibri" w:cs="Calibri"/>
        </w:rPr>
        <w:t>Bezeichnung der Leistung:</w:t>
      </w:r>
    </w:p>
    <w:p w14:paraId="2F13BD24" w14:textId="0648227A" w:rsidR="00A62301" w:rsidRPr="00D9735D" w:rsidRDefault="0065740B" w:rsidP="00A62301">
      <w:pPr>
        <w:pStyle w:val="TVStandard"/>
        <w:jc w:val="center"/>
        <w:rPr>
          <w:rFonts w:ascii="Calibri" w:hAnsi="Calibri" w:cs="Calibri"/>
          <w:szCs w:val="22"/>
        </w:rPr>
      </w:pPr>
      <w:r w:rsidRPr="0065740B">
        <w:t xml:space="preserve"> </w:t>
      </w:r>
      <w:r w:rsidRPr="0065740B">
        <w:rPr>
          <w:rFonts w:ascii="Calibri" w:eastAsia="Lucida Sans Unicode" w:hAnsi="Calibri" w:cs="Calibri"/>
          <w:b/>
          <w:szCs w:val="22"/>
        </w:rPr>
        <w:t>Rahmenvereinbarungen für den Kauf von FAT und VWA</w:t>
      </w:r>
      <w:r w:rsidR="0096076E">
        <w:rPr>
          <w:rFonts w:ascii="Calibri" w:eastAsia="Lucida Sans Unicode" w:hAnsi="Calibri" w:cs="Calibri"/>
          <w:b/>
          <w:szCs w:val="22"/>
        </w:rPr>
        <w:t xml:space="preserve"> </w:t>
      </w:r>
      <w:r w:rsidR="00A62301">
        <w:rPr>
          <w:rFonts w:ascii="Calibri" w:eastAsia="Lucida Sans Unicode" w:hAnsi="Calibri" w:cs="Calibri"/>
          <w:b/>
          <w:szCs w:val="22"/>
        </w:rPr>
        <w:t xml:space="preserve">Los </w:t>
      </w:r>
      <w:r w:rsidR="0096076E">
        <w:rPr>
          <w:rFonts w:ascii="Calibri" w:eastAsia="Lucida Sans Unicode" w:hAnsi="Calibri" w:cs="Calibri"/>
          <w:b/>
          <w:szCs w:val="22"/>
        </w:rPr>
        <w:t xml:space="preserve">1 </w:t>
      </w:r>
      <w:r w:rsidR="0096076E">
        <w:rPr>
          <w:rFonts w:eastAsia="Calibri"/>
          <w:szCs w:val="22"/>
          <w:lang w:eastAsia="en-US"/>
        </w:rPr>
        <w:t>FAT Nord</w:t>
      </w:r>
    </w:p>
    <w:p w14:paraId="4CD08AA8" w14:textId="77777777" w:rsidR="001241C2" w:rsidRPr="00D9735D" w:rsidRDefault="001241C2" w:rsidP="00FD7A57">
      <w:pPr>
        <w:pStyle w:val="Textkrper-Zeileneinzug"/>
        <w:spacing w:after="240" w:line="276" w:lineRule="auto"/>
        <w:ind w:left="0"/>
        <w:jc w:val="center"/>
        <w:rPr>
          <w:rFonts w:ascii="Calibri" w:hAnsi="Calibri" w:cs="Calibri"/>
        </w:rPr>
      </w:pPr>
    </w:p>
    <w:p w14:paraId="59050122" w14:textId="205E4E8C" w:rsidR="003048D5" w:rsidRPr="00D9735D" w:rsidRDefault="003048D5" w:rsidP="00FD7A57">
      <w:pPr>
        <w:pStyle w:val="Textkrper-Zeileneinzug"/>
        <w:spacing w:after="240" w:line="276" w:lineRule="auto"/>
        <w:ind w:left="0"/>
        <w:jc w:val="center"/>
        <w:rPr>
          <w:rFonts w:ascii="Calibri" w:hAnsi="Calibri" w:cs="Calibri"/>
        </w:rPr>
      </w:pPr>
      <w:r w:rsidRPr="00D9735D">
        <w:rPr>
          <w:rFonts w:ascii="Calibri" w:hAnsi="Calibri" w:cs="Calibri"/>
        </w:rPr>
        <w:t xml:space="preserve">Vergabenummer: </w:t>
      </w:r>
      <w:r w:rsidR="0065740B">
        <w:rPr>
          <w:rFonts w:ascii="Calibri" w:hAnsi="Calibri" w:cs="Calibri"/>
        </w:rPr>
        <w:t>2026-10010</w:t>
      </w:r>
    </w:p>
    <w:p w14:paraId="7368D75A" w14:textId="77777777" w:rsidR="003048D5" w:rsidRPr="00D9735D" w:rsidRDefault="003048D5" w:rsidP="00FD7A57">
      <w:pPr>
        <w:pStyle w:val="Textkrper-Zeileneinzug"/>
        <w:spacing w:after="240" w:line="276" w:lineRule="auto"/>
        <w:ind w:left="0"/>
        <w:jc w:val="center"/>
        <w:rPr>
          <w:rFonts w:ascii="Calibri" w:hAnsi="Calibri" w:cs="Calibri"/>
        </w:rPr>
      </w:pPr>
    </w:p>
    <w:p w14:paraId="502AF9C0" w14:textId="77777777" w:rsidR="003048D5" w:rsidRPr="00D9735D" w:rsidRDefault="003048D5" w:rsidP="00FD7A57">
      <w:pPr>
        <w:pStyle w:val="Textkrper-Zeileneinzug"/>
        <w:spacing w:after="240" w:line="276" w:lineRule="auto"/>
        <w:ind w:left="0"/>
        <w:jc w:val="center"/>
        <w:rPr>
          <w:rFonts w:ascii="Calibri" w:hAnsi="Calibri" w:cs="Calibri"/>
        </w:rPr>
      </w:pPr>
    </w:p>
    <w:p w14:paraId="56B4D960" w14:textId="43B82382" w:rsidR="00E9654F" w:rsidRPr="00D9735D" w:rsidRDefault="005E0BF9" w:rsidP="00FD7A57">
      <w:pPr>
        <w:pStyle w:val="Textkrper-Zeileneinzug"/>
        <w:spacing w:after="240" w:line="276" w:lineRule="auto"/>
        <w:ind w:left="0"/>
        <w:jc w:val="both"/>
        <w:rPr>
          <w:rFonts w:ascii="Calibri" w:hAnsi="Calibri" w:cs="Calibri"/>
        </w:rPr>
      </w:pPr>
      <w:r w:rsidRPr="00D9735D">
        <w:rPr>
          <w:rFonts w:ascii="Calibri" w:hAnsi="Calibri" w:cs="Calibri"/>
        </w:rPr>
        <w:br w:type="page"/>
      </w:r>
    </w:p>
    <w:sdt>
      <w:sdtPr>
        <w:rPr>
          <w:rFonts w:asciiTheme="minorHAnsi" w:eastAsiaTheme="minorEastAsia" w:hAnsiTheme="minorHAnsi" w:cstheme="minorBidi"/>
          <w:b/>
          <w:color w:val="auto"/>
          <w:sz w:val="22"/>
          <w:szCs w:val="22"/>
        </w:rPr>
        <w:id w:val="986901300"/>
        <w:docPartObj>
          <w:docPartGallery w:val="Table of Contents"/>
          <w:docPartUnique/>
        </w:docPartObj>
      </w:sdtPr>
      <w:sdtEndPr>
        <w:rPr>
          <w:b w:val="0"/>
          <w:sz w:val="24"/>
          <w:szCs w:val="24"/>
        </w:rPr>
      </w:sdtEndPr>
      <w:sdtContent>
        <w:p w14:paraId="7F30DF40" w14:textId="6EFD4489" w:rsidR="00355BB5" w:rsidRPr="009863BF" w:rsidRDefault="00E9654F" w:rsidP="000E13C8">
          <w:pPr>
            <w:pStyle w:val="berschrift1"/>
          </w:pPr>
          <w:r w:rsidRPr="009863BF">
            <w:t>Inhalt</w:t>
          </w:r>
        </w:p>
        <w:p w14:paraId="1760A75C" w14:textId="43F4714F" w:rsidR="00BF605D" w:rsidRDefault="00E9654F">
          <w:pPr>
            <w:pStyle w:val="Verzeichnis1"/>
            <w:rPr>
              <w:rFonts w:eastAsiaTheme="minorEastAsia"/>
              <w:noProof/>
              <w:lang w:eastAsia="de-DE"/>
            </w:rPr>
          </w:pPr>
          <w:r w:rsidRPr="009863BF">
            <w:rPr>
              <w:rFonts w:ascii="Calibri" w:hAnsi="Calibri" w:cs="Calibri"/>
            </w:rPr>
            <w:fldChar w:fldCharType="begin"/>
          </w:r>
          <w:r w:rsidRPr="009863BF">
            <w:rPr>
              <w:rFonts w:ascii="Calibri" w:hAnsi="Calibri" w:cs="Calibri"/>
            </w:rPr>
            <w:instrText xml:space="preserve"> TOC \o "1-3" \h \z \u </w:instrText>
          </w:r>
          <w:r w:rsidRPr="009863BF">
            <w:rPr>
              <w:rFonts w:ascii="Calibri" w:hAnsi="Calibri" w:cs="Calibri"/>
            </w:rPr>
            <w:fldChar w:fldCharType="separate"/>
          </w:r>
          <w:hyperlink w:anchor="_Toc116584123" w:history="1">
            <w:r w:rsidR="00BF605D" w:rsidRPr="00114EB9">
              <w:rPr>
                <w:rStyle w:val="Hyperlink"/>
                <w:rFonts w:ascii="Calibri" w:hAnsi="Calibri" w:cs="Calibri"/>
                <w:noProof/>
              </w:rPr>
              <w:t>1</w:t>
            </w:r>
            <w:r w:rsidR="00BF605D">
              <w:rPr>
                <w:rFonts w:eastAsiaTheme="minorEastAsia"/>
                <w:noProof/>
                <w:lang w:eastAsia="de-DE"/>
              </w:rPr>
              <w:tab/>
            </w:r>
            <w:r w:rsidR="00BF605D" w:rsidRPr="00114EB9">
              <w:rPr>
                <w:rStyle w:val="Hyperlink"/>
                <w:rFonts w:ascii="Calibri" w:hAnsi="Calibri" w:cs="Calibri"/>
                <w:noProof/>
              </w:rPr>
              <w:t>Geltungsbereich</w:t>
            </w:r>
            <w:r w:rsidR="00BF605D">
              <w:rPr>
                <w:noProof/>
                <w:webHidden/>
              </w:rPr>
              <w:tab/>
            </w:r>
            <w:r w:rsidR="00BF605D">
              <w:rPr>
                <w:noProof/>
                <w:webHidden/>
              </w:rPr>
              <w:fldChar w:fldCharType="begin"/>
            </w:r>
            <w:r w:rsidR="00BF605D">
              <w:rPr>
                <w:noProof/>
                <w:webHidden/>
              </w:rPr>
              <w:instrText xml:space="preserve"> PAGEREF _Toc116584123 \h </w:instrText>
            </w:r>
            <w:r w:rsidR="00BF605D">
              <w:rPr>
                <w:noProof/>
                <w:webHidden/>
              </w:rPr>
            </w:r>
            <w:r w:rsidR="00BF605D">
              <w:rPr>
                <w:noProof/>
                <w:webHidden/>
              </w:rPr>
              <w:fldChar w:fldCharType="separate"/>
            </w:r>
            <w:r w:rsidR="00BF605D">
              <w:rPr>
                <w:noProof/>
                <w:webHidden/>
              </w:rPr>
              <w:t>4</w:t>
            </w:r>
            <w:r w:rsidR="00BF605D">
              <w:rPr>
                <w:noProof/>
                <w:webHidden/>
              </w:rPr>
              <w:fldChar w:fldCharType="end"/>
            </w:r>
          </w:hyperlink>
        </w:p>
        <w:p w14:paraId="72012400" w14:textId="5D7275F2" w:rsidR="00BF605D" w:rsidRDefault="00BF605D">
          <w:pPr>
            <w:pStyle w:val="Verzeichnis1"/>
            <w:rPr>
              <w:rFonts w:eastAsiaTheme="minorEastAsia"/>
              <w:noProof/>
              <w:lang w:eastAsia="de-DE"/>
            </w:rPr>
          </w:pPr>
          <w:hyperlink w:anchor="_Toc116584124" w:history="1">
            <w:r w:rsidRPr="00114EB9">
              <w:rPr>
                <w:rStyle w:val="Hyperlink"/>
                <w:rFonts w:ascii="Calibri" w:hAnsi="Calibri" w:cs="Calibri"/>
                <w:noProof/>
              </w:rPr>
              <w:t>2</w:t>
            </w:r>
            <w:r>
              <w:rPr>
                <w:rFonts w:eastAsiaTheme="minorEastAsia"/>
                <w:noProof/>
                <w:lang w:eastAsia="de-DE"/>
              </w:rPr>
              <w:tab/>
            </w:r>
            <w:r w:rsidRPr="00114EB9">
              <w:rPr>
                <w:rStyle w:val="Hyperlink"/>
                <w:rFonts w:ascii="Calibri" w:hAnsi="Calibri" w:cs="Calibri"/>
                <w:noProof/>
              </w:rPr>
              <w:t>Vertragsbestandteile</w:t>
            </w:r>
            <w:r>
              <w:rPr>
                <w:noProof/>
                <w:webHidden/>
              </w:rPr>
              <w:tab/>
            </w:r>
            <w:r>
              <w:rPr>
                <w:noProof/>
                <w:webHidden/>
              </w:rPr>
              <w:fldChar w:fldCharType="begin"/>
            </w:r>
            <w:r>
              <w:rPr>
                <w:noProof/>
                <w:webHidden/>
              </w:rPr>
              <w:instrText xml:space="preserve"> PAGEREF _Toc116584124 \h </w:instrText>
            </w:r>
            <w:r>
              <w:rPr>
                <w:noProof/>
                <w:webHidden/>
              </w:rPr>
            </w:r>
            <w:r>
              <w:rPr>
                <w:noProof/>
                <w:webHidden/>
              </w:rPr>
              <w:fldChar w:fldCharType="separate"/>
            </w:r>
            <w:r>
              <w:rPr>
                <w:noProof/>
                <w:webHidden/>
              </w:rPr>
              <w:t>4</w:t>
            </w:r>
            <w:r>
              <w:rPr>
                <w:noProof/>
                <w:webHidden/>
              </w:rPr>
              <w:fldChar w:fldCharType="end"/>
            </w:r>
          </w:hyperlink>
        </w:p>
        <w:p w14:paraId="30CEFAF4" w14:textId="42F74842" w:rsidR="00BF605D" w:rsidRDefault="00BF605D">
          <w:pPr>
            <w:pStyle w:val="Verzeichnis1"/>
            <w:rPr>
              <w:rFonts w:eastAsiaTheme="minorEastAsia"/>
              <w:noProof/>
              <w:lang w:eastAsia="de-DE"/>
            </w:rPr>
          </w:pPr>
          <w:hyperlink w:anchor="_Toc116584125" w:history="1">
            <w:r w:rsidRPr="00114EB9">
              <w:rPr>
                <w:rStyle w:val="Hyperlink"/>
                <w:rFonts w:ascii="Calibri" w:hAnsi="Calibri" w:cs="Calibri"/>
                <w:noProof/>
              </w:rPr>
              <w:t>3</w:t>
            </w:r>
            <w:r>
              <w:rPr>
                <w:rFonts w:eastAsiaTheme="minorEastAsia"/>
                <w:noProof/>
                <w:lang w:eastAsia="de-DE"/>
              </w:rPr>
              <w:tab/>
            </w:r>
            <w:r w:rsidRPr="00114EB9">
              <w:rPr>
                <w:rStyle w:val="Hyperlink"/>
                <w:rFonts w:ascii="Calibri" w:hAnsi="Calibri" w:cs="Calibri"/>
                <w:noProof/>
              </w:rPr>
              <w:t>Gegenstand der Rahmenvereinbarung</w:t>
            </w:r>
            <w:r>
              <w:rPr>
                <w:noProof/>
                <w:webHidden/>
              </w:rPr>
              <w:tab/>
            </w:r>
            <w:r>
              <w:rPr>
                <w:noProof/>
                <w:webHidden/>
              </w:rPr>
              <w:fldChar w:fldCharType="begin"/>
            </w:r>
            <w:r>
              <w:rPr>
                <w:noProof/>
                <w:webHidden/>
              </w:rPr>
              <w:instrText xml:space="preserve"> PAGEREF _Toc116584125 \h </w:instrText>
            </w:r>
            <w:r>
              <w:rPr>
                <w:noProof/>
                <w:webHidden/>
              </w:rPr>
            </w:r>
            <w:r>
              <w:rPr>
                <w:noProof/>
                <w:webHidden/>
              </w:rPr>
              <w:fldChar w:fldCharType="separate"/>
            </w:r>
            <w:r>
              <w:rPr>
                <w:noProof/>
                <w:webHidden/>
              </w:rPr>
              <w:t>5</w:t>
            </w:r>
            <w:r>
              <w:rPr>
                <w:noProof/>
                <w:webHidden/>
              </w:rPr>
              <w:fldChar w:fldCharType="end"/>
            </w:r>
          </w:hyperlink>
        </w:p>
        <w:p w14:paraId="0F7E2C4C" w14:textId="79EB5A54" w:rsidR="00BF605D" w:rsidRDefault="00BF605D">
          <w:pPr>
            <w:pStyle w:val="Verzeichnis1"/>
            <w:rPr>
              <w:rFonts w:eastAsiaTheme="minorEastAsia"/>
              <w:noProof/>
              <w:lang w:eastAsia="de-DE"/>
            </w:rPr>
          </w:pPr>
          <w:hyperlink w:anchor="_Toc116584126" w:history="1">
            <w:r w:rsidRPr="00114EB9">
              <w:rPr>
                <w:rStyle w:val="Hyperlink"/>
                <w:rFonts w:ascii="Calibri" w:hAnsi="Calibri" w:cs="Calibri"/>
                <w:noProof/>
              </w:rPr>
              <w:t>4</w:t>
            </w:r>
            <w:r>
              <w:rPr>
                <w:rFonts w:eastAsiaTheme="minorEastAsia"/>
                <w:noProof/>
                <w:lang w:eastAsia="de-DE"/>
              </w:rPr>
              <w:tab/>
            </w:r>
            <w:r w:rsidRPr="00114EB9">
              <w:rPr>
                <w:rStyle w:val="Hyperlink"/>
                <w:rFonts w:ascii="Calibri" w:hAnsi="Calibri" w:cs="Calibri"/>
                <w:noProof/>
              </w:rPr>
              <w:t>Art und Umfang der Leistung, Auftragsvolumen</w:t>
            </w:r>
            <w:r>
              <w:rPr>
                <w:noProof/>
                <w:webHidden/>
              </w:rPr>
              <w:tab/>
            </w:r>
            <w:r>
              <w:rPr>
                <w:noProof/>
                <w:webHidden/>
              </w:rPr>
              <w:fldChar w:fldCharType="begin"/>
            </w:r>
            <w:r>
              <w:rPr>
                <w:noProof/>
                <w:webHidden/>
              </w:rPr>
              <w:instrText xml:space="preserve"> PAGEREF _Toc116584126 \h </w:instrText>
            </w:r>
            <w:r>
              <w:rPr>
                <w:noProof/>
                <w:webHidden/>
              </w:rPr>
            </w:r>
            <w:r>
              <w:rPr>
                <w:noProof/>
                <w:webHidden/>
              </w:rPr>
              <w:fldChar w:fldCharType="separate"/>
            </w:r>
            <w:r>
              <w:rPr>
                <w:noProof/>
                <w:webHidden/>
              </w:rPr>
              <w:t>5</w:t>
            </w:r>
            <w:r>
              <w:rPr>
                <w:noProof/>
                <w:webHidden/>
              </w:rPr>
              <w:fldChar w:fldCharType="end"/>
            </w:r>
          </w:hyperlink>
        </w:p>
        <w:p w14:paraId="76762849" w14:textId="2D3AB35E" w:rsidR="00BF605D" w:rsidRDefault="00BF605D">
          <w:pPr>
            <w:pStyle w:val="Verzeichnis1"/>
            <w:rPr>
              <w:rFonts w:eastAsiaTheme="minorEastAsia"/>
              <w:noProof/>
              <w:lang w:eastAsia="de-DE"/>
            </w:rPr>
          </w:pPr>
          <w:hyperlink w:anchor="_Toc116584127" w:history="1">
            <w:r w:rsidRPr="00114EB9">
              <w:rPr>
                <w:rStyle w:val="Hyperlink"/>
                <w:rFonts w:ascii="Calibri" w:hAnsi="Calibri" w:cs="Calibri"/>
                <w:noProof/>
              </w:rPr>
              <w:t>5</w:t>
            </w:r>
            <w:r>
              <w:rPr>
                <w:rFonts w:eastAsiaTheme="minorEastAsia"/>
                <w:noProof/>
                <w:lang w:eastAsia="de-DE"/>
              </w:rPr>
              <w:tab/>
            </w:r>
            <w:r w:rsidRPr="00114EB9">
              <w:rPr>
                <w:rStyle w:val="Hyperlink"/>
                <w:rFonts w:ascii="Calibri" w:hAnsi="Calibri" w:cs="Calibri"/>
                <w:noProof/>
              </w:rPr>
              <w:t>Vertragslaufzeit</w:t>
            </w:r>
            <w:r>
              <w:rPr>
                <w:noProof/>
                <w:webHidden/>
              </w:rPr>
              <w:tab/>
            </w:r>
            <w:r>
              <w:rPr>
                <w:noProof/>
                <w:webHidden/>
              </w:rPr>
              <w:fldChar w:fldCharType="begin"/>
            </w:r>
            <w:r>
              <w:rPr>
                <w:noProof/>
                <w:webHidden/>
              </w:rPr>
              <w:instrText xml:space="preserve"> PAGEREF _Toc116584127 \h </w:instrText>
            </w:r>
            <w:r>
              <w:rPr>
                <w:noProof/>
                <w:webHidden/>
              </w:rPr>
            </w:r>
            <w:r>
              <w:rPr>
                <w:noProof/>
                <w:webHidden/>
              </w:rPr>
              <w:fldChar w:fldCharType="separate"/>
            </w:r>
            <w:r>
              <w:rPr>
                <w:noProof/>
                <w:webHidden/>
              </w:rPr>
              <w:t>7</w:t>
            </w:r>
            <w:r>
              <w:rPr>
                <w:noProof/>
                <w:webHidden/>
              </w:rPr>
              <w:fldChar w:fldCharType="end"/>
            </w:r>
          </w:hyperlink>
        </w:p>
        <w:p w14:paraId="2DF48011" w14:textId="28DDF15E" w:rsidR="00BF605D" w:rsidRDefault="00BF605D">
          <w:pPr>
            <w:pStyle w:val="Verzeichnis1"/>
            <w:rPr>
              <w:rFonts w:eastAsiaTheme="minorEastAsia"/>
              <w:noProof/>
              <w:lang w:eastAsia="de-DE"/>
            </w:rPr>
          </w:pPr>
          <w:hyperlink w:anchor="_Toc116584128" w:history="1">
            <w:r w:rsidRPr="00114EB9">
              <w:rPr>
                <w:rStyle w:val="Hyperlink"/>
                <w:rFonts w:ascii="Calibri" w:hAnsi="Calibri" w:cs="Calibri"/>
                <w:noProof/>
              </w:rPr>
              <w:t>6</w:t>
            </w:r>
            <w:r>
              <w:rPr>
                <w:rFonts w:eastAsiaTheme="minorEastAsia"/>
                <w:noProof/>
                <w:lang w:eastAsia="de-DE"/>
              </w:rPr>
              <w:tab/>
            </w:r>
            <w:r w:rsidRPr="00114EB9">
              <w:rPr>
                <w:rStyle w:val="Hyperlink"/>
                <w:rFonts w:ascii="Calibri" w:hAnsi="Calibri" w:cs="Calibri"/>
                <w:noProof/>
              </w:rPr>
              <w:t>Beauftragung der Einzelleistungen bei Rahmenvereinbarung</w:t>
            </w:r>
            <w:r>
              <w:rPr>
                <w:noProof/>
                <w:webHidden/>
              </w:rPr>
              <w:tab/>
            </w:r>
            <w:r>
              <w:rPr>
                <w:noProof/>
                <w:webHidden/>
              </w:rPr>
              <w:fldChar w:fldCharType="begin"/>
            </w:r>
            <w:r>
              <w:rPr>
                <w:noProof/>
                <w:webHidden/>
              </w:rPr>
              <w:instrText xml:space="preserve"> PAGEREF _Toc116584128 \h </w:instrText>
            </w:r>
            <w:r>
              <w:rPr>
                <w:noProof/>
                <w:webHidden/>
              </w:rPr>
            </w:r>
            <w:r>
              <w:rPr>
                <w:noProof/>
                <w:webHidden/>
              </w:rPr>
              <w:fldChar w:fldCharType="separate"/>
            </w:r>
            <w:r>
              <w:rPr>
                <w:noProof/>
                <w:webHidden/>
              </w:rPr>
              <w:t>8</w:t>
            </w:r>
            <w:r>
              <w:rPr>
                <w:noProof/>
                <w:webHidden/>
              </w:rPr>
              <w:fldChar w:fldCharType="end"/>
            </w:r>
          </w:hyperlink>
        </w:p>
        <w:p w14:paraId="17E1D648" w14:textId="0606E6F0" w:rsidR="00BF605D" w:rsidRDefault="00BF605D">
          <w:pPr>
            <w:pStyle w:val="Verzeichnis1"/>
            <w:rPr>
              <w:rFonts w:eastAsiaTheme="minorEastAsia"/>
              <w:noProof/>
              <w:lang w:eastAsia="de-DE"/>
            </w:rPr>
          </w:pPr>
          <w:hyperlink w:anchor="_Toc116584129" w:history="1">
            <w:r w:rsidRPr="00114EB9">
              <w:rPr>
                <w:rStyle w:val="Hyperlink"/>
                <w:rFonts w:ascii="Calibri" w:hAnsi="Calibri" w:cs="Calibri"/>
                <w:noProof/>
              </w:rPr>
              <w:t>7</w:t>
            </w:r>
            <w:r>
              <w:rPr>
                <w:rFonts w:eastAsiaTheme="minorEastAsia"/>
                <w:noProof/>
                <w:lang w:eastAsia="de-DE"/>
              </w:rPr>
              <w:tab/>
            </w:r>
            <w:r w:rsidRPr="00114EB9">
              <w:rPr>
                <w:rStyle w:val="Hyperlink"/>
                <w:rFonts w:ascii="Calibri" w:hAnsi="Calibri" w:cs="Calibri"/>
                <w:noProof/>
              </w:rPr>
              <w:t>Ausführungsfristen</w:t>
            </w:r>
            <w:r>
              <w:rPr>
                <w:noProof/>
                <w:webHidden/>
              </w:rPr>
              <w:tab/>
            </w:r>
            <w:r>
              <w:rPr>
                <w:noProof/>
                <w:webHidden/>
              </w:rPr>
              <w:fldChar w:fldCharType="begin"/>
            </w:r>
            <w:r>
              <w:rPr>
                <w:noProof/>
                <w:webHidden/>
              </w:rPr>
              <w:instrText xml:space="preserve"> PAGEREF _Toc116584129 \h </w:instrText>
            </w:r>
            <w:r>
              <w:rPr>
                <w:noProof/>
                <w:webHidden/>
              </w:rPr>
            </w:r>
            <w:r>
              <w:rPr>
                <w:noProof/>
                <w:webHidden/>
              </w:rPr>
              <w:fldChar w:fldCharType="separate"/>
            </w:r>
            <w:r>
              <w:rPr>
                <w:noProof/>
                <w:webHidden/>
              </w:rPr>
              <w:t>9</w:t>
            </w:r>
            <w:r>
              <w:rPr>
                <w:noProof/>
                <w:webHidden/>
              </w:rPr>
              <w:fldChar w:fldCharType="end"/>
            </w:r>
          </w:hyperlink>
        </w:p>
        <w:p w14:paraId="4DE65448" w14:textId="0B544C00" w:rsidR="00BF605D" w:rsidRDefault="00BF605D">
          <w:pPr>
            <w:pStyle w:val="Verzeichnis1"/>
            <w:rPr>
              <w:rFonts w:eastAsiaTheme="minorEastAsia"/>
              <w:noProof/>
              <w:lang w:eastAsia="de-DE"/>
            </w:rPr>
          </w:pPr>
          <w:hyperlink w:anchor="_Toc116584130" w:history="1">
            <w:r w:rsidRPr="00114EB9">
              <w:rPr>
                <w:rStyle w:val="Hyperlink"/>
                <w:rFonts w:ascii="Calibri" w:hAnsi="Calibri" w:cs="Calibri"/>
                <w:noProof/>
              </w:rPr>
              <w:t>8</w:t>
            </w:r>
            <w:r>
              <w:rPr>
                <w:rFonts w:eastAsiaTheme="minorEastAsia"/>
                <w:noProof/>
                <w:lang w:eastAsia="de-DE"/>
              </w:rPr>
              <w:tab/>
            </w:r>
            <w:r w:rsidRPr="00114EB9">
              <w:rPr>
                <w:rStyle w:val="Hyperlink"/>
                <w:rFonts w:ascii="Calibri" w:hAnsi="Calibri" w:cs="Calibri"/>
                <w:noProof/>
              </w:rPr>
              <w:t>Vergütung</w:t>
            </w:r>
            <w:r>
              <w:rPr>
                <w:noProof/>
                <w:webHidden/>
              </w:rPr>
              <w:tab/>
            </w:r>
            <w:r>
              <w:rPr>
                <w:noProof/>
                <w:webHidden/>
              </w:rPr>
              <w:fldChar w:fldCharType="begin"/>
            </w:r>
            <w:r>
              <w:rPr>
                <w:noProof/>
                <w:webHidden/>
              </w:rPr>
              <w:instrText xml:space="preserve"> PAGEREF _Toc116584130 \h </w:instrText>
            </w:r>
            <w:r>
              <w:rPr>
                <w:noProof/>
                <w:webHidden/>
              </w:rPr>
            </w:r>
            <w:r>
              <w:rPr>
                <w:noProof/>
                <w:webHidden/>
              </w:rPr>
              <w:fldChar w:fldCharType="separate"/>
            </w:r>
            <w:r>
              <w:rPr>
                <w:noProof/>
                <w:webHidden/>
              </w:rPr>
              <w:t>10</w:t>
            </w:r>
            <w:r>
              <w:rPr>
                <w:noProof/>
                <w:webHidden/>
              </w:rPr>
              <w:fldChar w:fldCharType="end"/>
            </w:r>
          </w:hyperlink>
        </w:p>
        <w:p w14:paraId="183C3CFA" w14:textId="33DD33D9" w:rsidR="00BF605D" w:rsidRDefault="00BF605D">
          <w:pPr>
            <w:pStyle w:val="Verzeichnis1"/>
            <w:rPr>
              <w:rFonts w:eastAsiaTheme="minorEastAsia"/>
              <w:noProof/>
              <w:lang w:eastAsia="de-DE"/>
            </w:rPr>
          </w:pPr>
          <w:hyperlink w:anchor="_Toc116584131" w:history="1">
            <w:r w:rsidRPr="00114EB9">
              <w:rPr>
                <w:rStyle w:val="Hyperlink"/>
                <w:rFonts w:ascii="Calibri" w:hAnsi="Calibri" w:cs="Calibri"/>
                <w:noProof/>
              </w:rPr>
              <w:t>9</w:t>
            </w:r>
            <w:r>
              <w:rPr>
                <w:rFonts w:eastAsiaTheme="minorEastAsia"/>
                <w:noProof/>
                <w:lang w:eastAsia="de-DE"/>
              </w:rPr>
              <w:tab/>
            </w:r>
            <w:r w:rsidRPr="00114EB9">
              <w:rPr>
                <w:rStyle w:val="Hyperlink"/>
                <w:rFonts w:ascii="Calibri" w:hAnsi="Calibri" w:cs="Calibri"/>
                <w:noProof/>
              </w:rPr>
              <w:t>Erfüllungsort</w:t>
            </w:r>
            <w:r>
              <w:rPr>
                <w:noProof/>
                <w:webHidden/>
              </w:rPr>
              <w:tab/>
            </w:r>
            <w:r>
              <w:rPr>
                <w:noProof/>
                <w:webHidden/>
              </w:rPr>
              <w:fldChar w:fldCharType="begin"/>
            </w:r>
            <w:r>
              <w:rPr>
                <w:noProof/>
                <w:webHidden/>
              </w:rPr>
              <w:instrText xml:space="preserve"> PAGEREF _Toc116584131 \h </w:instrText>
            </w:r>
            <w:r>
              <w:rPr>
                <w:noProof/>
                <w:webHidden/>
              </w:rPr>
            </w:r>
            <w:r>
              <w:rPr>
                <w:noProof/>
                <w:webHidden/>
              </w:rPr>
              <w:fldChar w:fldCharType="separate"/>
            </w:r>
            <w:r>
              <w:rPr>
                <w:noProof/>
                <w:webHidden/>
              </w:rPr>
              <w:t>12</w:t>
            </w:r>
            <w:r>
              <w:rPr>
                <w:noProof/>
                <w:webHidden/>
              </w:rPr>
              <w:fldChar w:fldCharType="end"/>
            </w:r>
          </w:hyperlink>
        </w:p>
        <w:p w14:paraId="59FC0F19" w14:textId="28171850" w:rsidR="00BF605D" w:rsidRDefault="00BF605D">
          <w:pPr>
            <w:pStyle w:val="Verzeichnis1"/>
            <w:rPr>
              <w:rFonts w:eastAsiaTheme="minorEastAsia"/>
              <w:noProof/>
              <w:lang w:eastAsia="de-DE"/>
            </w:rPr>
          </w:pPr>
          <w:hyperlink w:anchor="_Toc116584132" w:history="1">
            <w:r w:rsidRPr="00114EB9">
              <w:rPr>
                <w:rStyle w:val="Hyperlink"/>
                <w:rFonts w:ascii="Calibri" w:hAnsi="Calibri" w:cs="Calibri"/>
                <w:noProof/>
              </w:rPr>
              <w:t>10</w:t>
            </w:r>
            <w:r>
              <w:rPr>
                <w:rFonts w:eastAsiaTheme="minorEastAsia"/>
                <w:noProof/>
                <w:lang w:eastAsia="de-DE"/>
              </w:rPr>
              <w:tab/>
            </w:r>
            <w:r w:rsidRPr="00114EB9">
              <w:rPr>
                <w:rStyle w:val="Hyperlink"/>
                <w:rFonts w:ascii="Calibri" w:hAnsi="Calibri" w:cs="Calibri"/>
                <w:noProof/>
              </w:rPr>
              <w:t>Verpackung, Transport, Transportkosten</w:t>
            </w:r>
            <w:r>
              <w:rPr>
                <w:noProof/>
                <w:webHidden/>
              </w:rPr>
              <w:tab/>
            </w:r>
            <w:r>
              <w:rPr>
                <w:noProof/>
                <w:webHidden/>
              </w:rPr>
              <w:fldChar w:fldCharType="begin"/>
            </w:r>
            <w:r>
              <w:rPr>
                <w:noProof/>
                <w:webHidden/>
              </w:rPr>
              <w:instrText xml:space="preserve"> PAGEREF _Toc116584132 \h </w:instrText>
            </w:r>
            <w:r>
              <w:rPr>
                <w:noProof/>
                <w:webHidden/>
              </w:rPr>
            </w:r>
            <w:r>
              <w:rPr>
                <w:noProof/>
                <w:webHidden/>
              </w:rPr>
              <w:fldChar w:fldCharType="separate"/>
            </w:r>
            <w:r>
              <w:rPr>
                <w:noProof/>
                <w:webHidden/>
              </w:rPr>
              <w:t>12</w:t>
            </w:r>
            <w:r>
              <w:rPr>
                <w:noProof/>
                <w:webHidden/>
              </w:rPr>
              <w:fldChar w:fldCharType="end"/>
            </w:r>
          </w:hyperlink>
        </w:p>
        <w:p w14:paraId="35DC087A" w14:textId="4B890A72" w:rsidR="00BF605D" w:rsidRDefault="00BF605D">
          <w:pPr>
            <w:pStyle w:val="Verzeichnis1"/>
            <w:rPr>
              <w:rFonts w:eastAsiaTheme="minorEastAsia"/>
              <w:noProof/>
              <w:lang w:eastAsia="de-DE"/>
            </w:rPr>
          </w:pPr>
          <w:hyperlink w:anchor="_Toc116584133" w:history="1">
            <w:r w:rsidRPr="00114EB9">
              <w:rPr>
                <w:rStyle w:val="Hyperlink"/>
                <w:rFonts w:ascii="Calibri" w:hAnsi="Calibri" w:cs="Calibri"/>
                <w:noProof/>
              </w:rPr>
              <w:t>11</w:t>
            </w:r>
            <w:r>
              <w:rPr>
                <w:rFonts w:eastAsiaTheme="minorEastAsia"/>
                <w:noProof/>
                <w:lang w:eastAsia="de-DE"/>
              </w:rPr>
              <w:tab/>
            </w:r>
            <w:r w:rsidRPr="00114EB9">
              <w:rPr>
                <w:rStyle w:val="Hyperlink"/>
                <w:rFonts w:ascii="Calibri" w:hAnsi="Calibri" w:cs="Calibri"/>
                <w:noProof/>
              </w:rPr>
              <w:t>Änderung der Leistung</w:t>
            </w:r>
            <w:r>
              <w:rPr>
                <w:noProof/>
                <w:webHidden/>
              </w:rPr>
              <w:tab/>
            </w:r>
            <w:r>
              <w:rPr>
                <w:noProof/>
                <w:webHidden/>
              </w:rPr>
              <w:fldChar w:fldCharType="begin"/>
            </w:r>
            <w:r>
              <w:rPr>
                <w:noProof/>
                <w:webHidden/>
              </w:rPr>
              <w:instrText xml:space="preserve"> PAGEREF _Toc116584133 \h </w:instrText>
            </w:r>
            <w:r>
              <w:rPr>
                <w:noProof/>
                <w:webHidden/>
              </w:rPr>
            </w:r>
            <w:r>
              <w:rPr>
                <w:noProof/>
                <w:webHidden/>
              </w:rPr>
              <w:fldChar w:fldCharType="separate"/>
            </w:r>
            <w:r>
              <w:rPr>
                <w:noProof/>
                <w:webHidden/>
              </w:rPr>
              <w:t>13</w:t>
            </w:r>
            <w:r>
              <w:rPr>
                <w:noProof/>
                <w:webHidden/>
              </w:rPr>
              <w:fldChar w:fldCharType="end"/>
            </w:r>
          </w:hyperlink>
        </w:p>
        <w:p w14:paraId="553DF45B" w14:textId="26DC2D29" w:rsidR="00BF605D" w:rsidRDefault="00BF605D">
          <w:pPr>
            <w:pStyle w:val="Verzeichnis1"/>
            <w:rPr>
              <w:rFonts w:eastAsiaTheme="minorEastAsia"/>
              <w:noProof/>
              <w:lang w:eastAsia="de-DE"/>
            </w:rPr>
          </w:pPr>
          <w:hyperlink w:anchor="_Toc116584134" w:history="1">
            <w:r w:rsidRPr="00114EB9">
              <w:rPr>
                <w:rStyle w:val="Hyperlink"/>
                <w:rFonts w:ascii="Calibri" w:hAnsi="Calibri" w:cs="Calibri"/>
                <w:noProof/>
              </w:rPr>
              <w:t>12</w:t>
            </w:r>
            <w:r>
              <w:rPr>
                <w:rFonts w:eastAsiaTheme="minorEastAsia"/>
                <w:noProof/>
                <w:lang w:eastAsia="de-DE"/>
              </w:rPr>
              <w:tab/>
            </w:r>
            <w:r w:rsidRPr="00114EB9">
              <w:rPr>
                <w:rStyle w:val="Hyperlink"/>
                <w:rFonts w:ascii="Calibri" w:hAnsi="Calibri" w:cs="Calibri"/>
                <w:noProof/>
              </w:rPr>
              <w:t>Ausführung der Leistung, Unterrichtungsrecht, Verantwortlichkeit für Zulieferungen</w:t>
            </w:r>
            <w:r>
              <w:rPr>
                <w:noProof/>
                <w:webHidden/>
              </w:rPr>
              <w:tab/>
            </w:r>
            <w:r>
              <w:rPr>
                <w:noProof/>
                <w:webHidden/>
              </w:rPr>
              <w:fldChar w:fldCharType="begin"/>
            </w:r>
            <w:r>
              <w:rPr>
                <w:noProof/>
                <w:webHidden/>
              </w:rPr>
              <w:instrText xml:space="preserve"> PAGEREF _Toc116584134 \h </w:instrText>
            </w:r>
            <w:r>
              <w:rPr>
                <w:noProof/>
                <w:webHidden/>
              </w:rPr>
            </w:r>
            <w:r>
              <w:rPr>
                <w:noProof/>
                <w:webHidden/>
              </w:rPr>
              <w:fldChar w:fldCharType="separate"/>
            </w:r>
            <w:r>
              <w:rPr>
                <w:noProof/>
                <w:webHidden/>
              </w:rPr>
              <w:t>14</w:t>
            </w:r>
            <w:r>
              <w:rPr>
                <w:noProof/>
                <w:webHidden/>
              </w:rPr>
              <w:fldChar w:fldCharType="end"/>
            </w:r>
          </w:hyperlink>
        </w:p>
        <w:p w14:paraId="44D41E33" w14:textId="11B4343B" w:rsidR="00BF605D" w:rsidRDefault="00BF605D">
          <w:pPr>
            <w:pStyle w:val="Verzeichnis1"/>
            <w:rPr>
              <w:rFonts w:eastAsiaTheme="minorEastAsia"/>
              <w:noProof/>
              <w:lang w:eastAsia="de-DE"/>
            </w:rPr>
          </w:pPr>
          <w:hyperlink w:anchor="_Toc116584135" w:history="1">
            <w:r w:rsidRPr="00114EB9">
              <w:rPr>
                <w:rStyle w:val="Hyperlink"/>
                <w:rFonts w:ascii="Calibri" w:hAnsi="Calibri" w:cs="Calibri"/>
                <w:noProof/>
              </w:rPr>
              <w:t>13</w:t>
            </w:r>
            <w:r>
              <w:rPr>
                <w:rFonts w:eastAsiaTheme="minorEastAsia"/>
                <w:noProof/>
                <w:lang w:eastAsia="de-DE"/>
              </w:rPr>
              <w:tab/>
            </w:r>
            <w:r w:rsidRPr="00114EB9">
              <w:rPr>
                <w:rStyle w:val="Hyperlink"/>
                <w:rFonts w:ascii="Calibri" w:hAnsi="Calibri" w:cs="Calibri"/>
                <w:noProof/>
              </w:rPr>
              <w:t>Unterbeauftragung (Nachunternehmer)</w:t>
            </w:r>
            <w:r>
              <w:rPr>
                <w:noProof/>
                <w:webHidden/>
              </w:rPr>
              <w:tab/>
            </w:r>
            <w:r>
              <w:rPr>
                <w:noProof/>
                <w:webHidden/>
              </w:rPr>
              <w:fldChar w:fldCharType="begin"/>
            </w:r>
            <w:r>
              <w:rPr>
                <w:noProof/>
                <w:webHidden/>
              </w:rPr>
              <w:instrText xml:space="preserve"> PAGEREF _Toc116584135 \h </w:instrText>
            </w:r>
            <w:r>
              <w:rPr>
                <w:noProof/>
                <w:webHidden/>
              </w:rPr>
            </w:r>
            <w:r>
              <w:rPr>
                <w:noProof/>
                <w:webHidden/>
              </w:rPr>
              <w:fldChar w:fldCharType="separate"/>
            </w:r>
            <w:r>
              <w:rPr>
                <w:noProof/>
                <w:webHidden/>
              </w:rPr>
              <w:t>17</w:t>
            </w:r>
            <w:r>
              <w:rPr>
                <w:noProof/>
                <w:webHidden/>
              </w:rPr>
              <w:fldChar w:fldCharType="end"/>
            </w:r>
          </w:hyperlink>
        </w:p>
        <w:p w14:paraId="18976DE3" w14:textId="3463853C" w:rsidR="00BF605D" w:rsidRDefault="00BF605D">
          <w:pPr>
            <w:pStyle w:val="Verzeichnis1"/>
            <w:rPr>
              <w:rFonts w:eastAsiaTheme="minorEastAsia"/>
              <w:noProof/>
              <w:lang w:eastAsia="de-DE"/>
            </w:rPr>
          </w:pPr>
          <w:hyperlink w:anchor="_Toc116584136" w:history="1">
            <w:r w:rsidRPr="00114EB9">
              <w:rPr>
                <w:rStyle w:val="Hyperlink"/>
                <w:rFonts w:ascii="Calibri" w:hAnsi="Calibri" w:cs="Calibri"/>
                <w:noProof/>
              </w:rPr>
              <w:t>14</w:t>
            </w:r>
            <w:r>
              <w:rPr>
                <w:rFonts w:eastAsiaTheme="minorEastAsia"/>
                <w:noProof/>
                <w:lang w:eastAsia="de-DE"/>
              </w:rPr>
              <w:tab/>
            </w:r>
            <w:r w:rsidRPr="00114EB9">
              <w:rPr>
                <w:rStyle w:val="Hyperlink"/>
                <w:rFonts w:ascii="Calibri" w:hAnsi="Calibri" w:cs="Calibri"/>
                <w:noProof/>
              </w:rPr>
              <w:t>Behinderung und Unterbrechung der Leistung</w:t>
            </w:r>
            <w:r>
              <w:rPr>
                <w:noProof/>
                <w:webHidden/>
              </w:rPr>
              <w:tab/>
            </w:r>
            <w:r>
              <w:rPr>
                <w:noProof/>
                <w:webHidden/>
              </w:rPr>
              <w:fldChar w:fldCharType="begin"/>
            </w:r>
            <w:r>
              <w:rPr>
                <w:noProof/>
                <w:webHidden/>
              </w:rPr>
              <w:instrText xml:space="preserve"> PAGEREF _Toc116584136 \h </w:instrText>
            </w:r>
            <w:r>
              <w:rPr>
                <w:noProof/>
                <w:webHidden/>
              </w:rPr>
            </w:r>
            <w:r>
              <w:rPr>
                <w:noProof/>
                <w:webHidden/>
              </w:rPr>
              <w:fldChar w:fldCharType="separate"/>
            </w:r>
            <w:r>
              <w:rPr>
                <w:noProof/>
                <w:webHidden/>
              </w:rPr>
              <w:t>19</w:t>
            </w:r>
            <w:r>
              <w:rPr>
                <w:noProof/>
                <w:webHidden/>
              </w:rPr>
              <w:fldChar w:fldCharType="end"/>
            </w:r>
          </w:hyperlink>
        </w:p>
        <w:p w14:paraId="045F4B66" w14:textId="3F70BFC2" w:rsidR="00BF605D" w:rsidRDefault="00BF605D">
          <w:pPr>
            <w:pStyle w:val="Verzeichnis1"/>
            <w:rPr>
              <w:rFonts w:eastAsiaTheme="minorEastAsia"/>
              <w:noProof/>
              <w:lang w:eastAsia="de-DE"/>
            </w:rPr>
          </w:pPr>
          <w:hyperlink w:anchor="_Toc116584137" w:history="1">
            <w:r w:rsidRPr="00114EB9">
              <w:rPr>
                <w:rStyle w:val="Hyperlink"/>
                <w:rFonts w:ascii="Calibri" w:hAnsi="Calibri" w:cs="Calibri"/>
                <w:noProof/>
              </w:rPr>
              <w:t>15</w:t>
            </w:r>
            <w:r>
              <w:rPr>
                <w:rFonts w:eastAsiaTheme="minorEastAsia"/>
                <w:noProof/>
                <w:lang w:eastAsia="de-DE"/>
              </w:rPr>
              <w:tab/>
            </w:r>
            <w:r w:rsidRPr="00114EB9">
              <w:rPr>
                <w:rStyle w:val="Hyperlink"/>
                <w:rFonts w:ascii="Calibri" w:hAnsi="Calibri" w:cs="Calibri"/>
                <w:noProof/>
              </w:rPr>
              <w:t>Personalmanagement des Auftragnehmers</w:t>
            </w:r>
            <w:r>
              <w:rPr>
                <w:noProof/>
                <w:webHidden/>
              </w:rPr>
              <w:tab/>
            </w:r>
            <w:r>
              <w:rPr>
                <w:noProof/>
                <w:webHidden/>
              </w:rPr>
              <w:fldChar w:fldCharType="begin"/>
            </w:r>
            <w:r>
              <w:rPr>
                <w:noProof/>
                <w:webHidden/>
              </w:rPr>
              <w:instrText xml:space="preserve"> PAGEREF _Toc116584137 \h </w:instrText>
            </w:r>
            <w:r>
              <w:rPr>
                <w:noProof/>
                <w:webHidden/>
              </w:rPr>
            </w:r>
            <w:r>
              <w:rPr>
                <w:noProof/>
                <w:webHidden/>
              </w:rPr>
              <w:fldChar w:fldCharType="separate"/>
            </w:r>
            <w:r>
              <w:rPr>
                <w:noProof/>
                <w:webHidden/>
              </w:rPr>
              <w:t>19</w:t>
            </w:r>
            <w:r>
              <w:rPr>
                <w:noProof/>
                <w:webHidden/>
              </w:rPr>
              <w:fldChar w:fldCharType="end"/>
            </w:r>
          </w:hyperlink>
        </w:p>
        <w:p w14:paraId="56DC48CB" w14:textId="2FF1DF2B" w:rsidR="00BF605D" w:rsidRDefault="00BF605D">
          <w:pPr>
            <w:pStyle w:val="Verzeichnis1"/>
            <w:rPr>
              <w:rFonts w:eastAsiaTheme="minorEastAsia"/>
              <w:noProof/>
              <w:lang w:eastAsia="de-DE"/>
            </w:rPr>
          </w:pPr>
          <w:hyperlink w:anchor="_Toc116584138" w:history="1">
            <w:r w:rsidRPr="00114EB9">
              <w:rPr>
                <w:rStyle w:val="Hyperlink"/>
                <w:rFonts w:ascii="Calibri" w:hAnsi="Calibri" w:cs="Calibri"/>
                <w:noProof/>
              </w:rPr>
              <w:t>16</w:t>
            </w:r>
            <w:r>
              <w:rPr>
                <w:rFonts w:eastAsiaTheme="minorEastAsia"/>
                <w:noProof/>
                <w:lang w:eastAsia="de-DE"/>
              </w:rPr>
              <w:tab/>
            </w:r>
            <w:r w:rsidRPr="00114EB9">
              <w:rPr>
                <w:rStyle w:val="Hyperlink"/>
                <w:rFonts w:ascii="Calibri" w:hAnsi="Calibri" w:cs="Calibri"/>
                <w:noProof/>
              </w:rPr>
              <w:t>Überwachung der Leistung</w:t>
            </w:r>
            <w:r>
              <w:rPr>
                <w:noProof/>
                <w:webHidden/>
              </w:rPr>
              <w:tab/>
            </w:r>
            <w:r>
              <w:rPr>
                <w:noProof/>
                <w:webHidden/>
              </w:rPr>
              <w:fldChar w:fldCharType="begin"/>
            </w:r>
            <w:r>
              <w:rPr>
                <w:noProof/>
                <w:webHidden/>
              </w:rPr>
              <w:instrText xml:space="preserve"> PAGEREF _Toc116584138 \h </w:instrText>
            </w:r>
            <w:r>
              <w:rPr>
                <w:noProof/>
                <w:webHidden/>
              </w:rPr>
            </w:r>
            <w:r>
              <w:rPr>
                <w:noProof/>
                <w:webHidden/>
              </w:rPr>
              <w:fldChar w:fldCharType="separate"/>
            </w:r>
            <w:r>
              <w:rPr>
                <w:noProof/>
                <w:webHidden/>
              </w:rPr>
              <w:t>21</w:t>
            </w:r>
            <w:r>
              <w:rPr>
                <w:noProof/>
                <w:webHidden/>
              </w:rPr>
              <w:fldChar w:fldCharType="end"/>
            </w:r>
          </w:hyperlink>
        </w:p>
        <w:p w14:paraId="5BE16B30" w14:textId="7CA6FFF7" w:rsidR="00BF605D" w:rsidRDefault="00BF605D">
          <w:pPr>
            <w:pStyle w:val="Verzeichnis1"/>
            <w:rPr>
              <w:rFonts w:eastAsiaTheme="minorEastAsia"/>
              <w:noProof/>
              <w:lang w:eastAsia="de-DE"/>
            </w:rPr>
          </w:pPr>
          <w:hyperlink w:anchor="_Toc116584139" w:history="1">
            <w:r w:rsidRPr="00114EB9">
              <w:rPr>
                <w:rStyle w:val="Hyperlink"/>
                <w:rFonts w:ascii="Calibri" w:hAnsi="Calibri" w:cs="Calibri"/>
                <w:noProof/>
              </w:rPr>
              <w:t>17</w:t>
            </w:r>
            <w:r>
              <w:rPr>
                <w:rFonts w:eastAsiaTheme="minorEastAsia"/>
                <w:noProof/>
                <w:lang w:eastAsia="de-DE"/>
              </w:rPr>
              <w:tab/>
            </w:r>
            <w:r w:rsidRPr="00114EB9">
              <w:rPr>
                <w:rStyle w:val="Hyperlink"/>
                <w:rFonts w:ascii="Calibri" w:hAnsi="Calibri" w:cs="Calibri"/>
                <w:noProof/>
              </w:rPr>
              <w:t>Nutzungsrechte</w:t>
            </w:r>
            <w:r>
              <w:rPr>
                <w:noProof/>
                <w:webHidden/>
              </w:rPr>
              <w:tab/>
            </w:r>
            <w:r>
              <w:rPr>
                <w:noProof/>
                <w:webHidden/>
              </w:rPr>
              <w:fldChar w:fldCharType="begin"/>
            </w:r>
            <w:r>
              <w:rPr>
                <w:noProof/>
                <w:webHidden/>
              </w:rPr>
              <w:instrText xml:space="preserve"> PAGEREF _Toc116584139 \h </w:instrText>
            </w:r>
            <w:r>
              <w:rPr>
                <w:noProof/>
                <w:webHidden/>
              </w:rPr>
            </w:r>
            <w:r>
              <w:rPr>
                <w:noProof/>
                <w:webHidden/>
              </w:rPr>
              <w:fldChar w:fldCharType="separate"/>
            </w:r>
            <w:r>
              <w:rPr>
                <w:noProof/>
                <w:webHidden/>
              </w:rPr>
              <w:t>21</w:t>
            </w:r>
            <w:r>
              <w:rPr>
                <w:noProof/>
                <w:webHidden/>
              </w:rPr>
              <w:fldChar w:fldCharType="end"/>
            </w:r>
          </w:hyperlink>
        </w:p>
        <w:p w14:paraId="71D9E94D" w14:textId="0D85A398" w:rsidR="00BF605D" w:rsidRDefault="00BF605D">
          <w:pPr>
            <w:pStyle w:val="Verzeichnis1"/>
            <w:rPr>
              <w:rFonts w:eastAsiaTheme="minorEastAsia"/>
              <w:noProof/>
              <w:lang w:eastAsia="de-DE"/>
            </w:rPr>
          </w:pPr>
          <w:hyperlink w:anchor="_Toc116584140" w:history="1">
            <w:r w:rsidRPr="00114EB9">
              <w:rPr>
                <w:rStyle w:val="Hyperlink"/>
                <w:rFonts w:ascii="Calibri" w:hAnsi="Calibri" w:cs="Calibri"/>
                <w:noProof/>
              </w:rPr>
              <w:t>18</w:t>
            </w:r>
            <w:r>
              <w:rPr>
                <w:rFonts w:eastAsiaTheme="minorEastAsia"/>
                <w:noProof/>
                <w:lang w:eastAsia="de-DE"/>
              </w:rPr>
              <w:tab/>
            </w:r>
            <w:r w:rsidRPr="00114EB9">
              <w:rPr>
                <w:rStyle w:val="Hyperlink"/>
                <w:rFonts w:ascii="Calibri" w:hAnsi="Calibri" w:cs="Calibri"/>
                <w:noProof/>
              </w:rPr>
              <w:t>Leistungsstörungen des Auftragnehmers; Mängelansprüche und Verjährung</w:t>
            </w:r>
            <w:r>
              <w:rPr>
                <w:noProof/>
                <w:webHidden/>
              </w:rPr>
              <w:tab/>
            </w:r>
            <w:r>
              <w:rPr>
                <w:noProof/>
                <w:webHidden/>
              </w:rPr>
              <w:fldChar w:fldCharType="begin"/>
            </w:r>
            <w:r>
              <w:rPr>
                <w:noProof/>
                <w:webHidden/>
              </w:rPr>
              <w:instrText xml:space="preserve"> PAGEREF _Toc116584140 \h </w:instrText>
            </w:r>
            <w:r>
              <w:rPr>
                <w:noProof/>
                <w:webHidden/>
              </w:rPr>
            </w:r>
            <w:r>
              <w:rPr>
                <w:noProof/>
                <w:webHidden/>
              </w:rPr>
              <w:fldChar w:fldCharType="separate"/>
            </w:r>
            <w:r>
              <w:rPr>
                <w:noProof/>
                <w:webHidden/>
              </w:rPr>
              <w:t>22</w:t>
            </w:r>
            <w:r>
              <w:rPr>
                <w:noProof/>
                <w:webHidden/>
              </w:rPr>
              <w:fldChar w:fldCharType="end"/>
            </w:r>
          </w:hyperlink>
        </w:p>
        <w:p w14:paraId="4FD81925" w14:textId="381F2767" w:rsidR="00BF605D" w:rsidRDefault="00BF605D">
          <w:pPr>
            <w:pStyle w:val="Verzeichnis1"/>
            <w:rPr>
              <w:rFonts w:eastAsiaTheme="minorEastAsia"/>
              <w:noProof/>
              <w:lang w:eastAsia="de-DE"/>
            </w:rPr>
          </w:pPr>
          <w:hyperlink w:anchor="_Toc116584141" w:history="1">
            <w:r w:rsidRPr="00114EB9">
              <w:rPr>
                <w:rStyle w:val="Hyperlink"/>
                <w:rFonts w:ascii="Calibri" w:hAnsi="Calibri" w:cs="Calibri"/>
                <w:noProof/>
              </w:rPr>
              <w:t>19</w:t>
            </w:r>
            <w:r>
              <w:rPr>
                <w:rFonts w:eastAsiaTheme="minorEastAsia"/>
                <w:noProof/>
                <w:lang w:eastAsia="de-DE"/>
              </w:rPr>
              <w:tab/>
            </w:r>
            <w:r w:rsidRPr="00114EB9">
              <w:rPr>
                <w:rStyle w:val="Hyperlink"/>
                <w:rFonts w:ascii="Calibri" w:hAnsi="Calibri" w:cs="Calibri"/>
                <w:noProof/>
              </w:rPr>
              <w:t>Vertraulichkeit</w:t>
            </w:r>
            <w:r>
              <w:rPr>
                <w:noProof/>
                <w:webHidden/>
              </w:rPr>
              <w:tab/>
            </w:r>
            <w:r>
              <w:rPr>
                <w:noProof/>
                <w:webHidden/>
              </w:rPr>
              <w:fldChar w:fldCharType="begin"/>
            </w:r>
            <w:r>
              <w:rPr>
                <w:noProof/>
                <w:webHidden/>
              </w:rPr>
              <w:instrText xml:space="preserve"> PAGEREF _Toc116584141 \h </w:instrText>
            </w:r>
            <w:r>
              <w:rPr>
                <w:noProof/>
                <w:webHidden/>
              </w:rPr>
            </w:r>
            <w:r>
              <w:rPr>
                <w:noProof/>
                <w:webHidden/>
              </w:rPr>
              <w:fldChar w:fldCharType="separate"/>
            </w:r>
            <w:r>
              <w:rPr>
                <w:noProof/>
                <w:webHidden/>
              </w:rPr>
              <w:t>22</w:t>
            </w:r>
            <w:r>
              <w:rPr>
                <w:noProof/>
                <w:webHidden/>
              </w:rPr>
              <w:fldChar w:fldCharType="end"/>
            </w:r>
          </w:hyperlink>
        </w:p>
        <w:p w14:paraId="3049891E" w14:textId="2306AA2A" w:rsidR="00BF605D" w:rsidRDefault="00BF605D">
          <w:pPr>
            <w:pStyle w:val="Verzeichnis1"/>
            <w:rPr>
              <w:rFonts w:eastAsiaTheme="minorEastAsia"/>
              <w:noProof/>
              <w:lang w:eastAsia="de-DE"/>
            </w:rPr>
          </w:pPr>
          <w:hyperlink w:anchor="_Toc116584142" w:history="1">
            <w:r w:rsidRPr="00114EB9">
              <w:rPr>
                <w:rStyle w:val="Hyperlink"/>
                <w:rFonts w:ascii="Calibri" w:hAnsi="Calibri" w:cs="Calibri"/>
                <w:noProof/>
              </w:rPr>
              <w:t>20</w:t>
            </w:r>
            <w:r>
              <w:rPr>
                <w:rFonts w:eastAsiaTheme="minorEastAsia"/>
                <w:noProof/>
                <w:lang w:eastAsia="de-DE"/>
              </w:rPr>
              <w:tab/>
            </w:r>
            <w:r w:rsidRPr="00114EB9">
              <w:rPr>
                <w:rStyle w:val="Hyperlink"/>
                <w:rFonts w:ascii="Calibri" w:hAnsi="Calibri" w:cs="Calibri"/>
                <w:noProof/>
              </w:rPr>
              <w:t>Datenschutz</w:t>
            </w:r>
            <w:r>
              <w:rPr>
                <w:noProof/>
                <w:webHidden/>
              </w:rPr>
              <w:tab/>
            </w:r>
            <w:r>
              <w:rPr>
                <w:noProof/>
                <w:webHidden/>
              </w:rPr>
              <w:fldChar w:fldCharType="begin"/>
            </w:r>
            <w:r>
              <w:rPr>
                <w:noProof/>
                <w:webHidden/>
              </w:rPr>
              <w:instrText xml:space="preserve"> PAGEREF _Toc116584142 \h </w:instrText>
            </w:r>
            <w:r>
              <w:rPr>
                <w:noProof/>
                <w:webHidden/>
              </w:rPr>
            </w:r>
            <w:r>
              <w:rPr>
                <w:noProof/>
                <w:webHidden/>
              </w:rPr>
              <w:fldChar w:fldCharType="separate"/>
            </w:r>
            <w:r>
              <w:rPr>
                <w:noProof/>
                <w:webHidden/>
              </w:rPr>
              <w:t>22</w:t>
            </w:r>
            <w:r>
              <w:rPr>
                <w:noProof/>
                <w:webHidden/>
              </w:rPr>
              <w:fldChar w:fldCharType="end"/>
            </w:r>
          </w:hyperlink>
        </w:p>
        <w:p w14:paraId="101E143A" w14:textId="3991E03B" w:rsidR="00BF605D" w:rsidRDefault="00BF605D">
          <w:pPr>
            <w:pStyle w:val="Verzeichnis1"/>
            <w:rPr>
              <w:rFonts w:eastAsiaTheme="minorEastAsia"/>
              <w:noProof/>
              <w:lang w:eastAsia="de-DE"/>
            </w:rPr>
          </w:pPr>
          <w:hyperlink w:anchor="_Toc116584143" w:history="1">
            <w:r w:rsidRPr="00114EB9">
              <w:rPr>
                <w:rStyle w:val="Hyperlink"/>
                <w:rFonts w:ascii="Calibri" w:hAnsi="Calibri" w:cs="Calibri"/>
                <w:noProof/>
              </w:rPr>
              <w:t>21</w:t>
            </w:r>
            <w:r>
              <w:rPr>
                <w:rFonts w:eastAsiaTheme="minorEastAsia"/>
                <w:noProof/>
                <w:lang w:eastAsia="de-DE"/>
              </w:rPr>
              <w:tab/>
            </w:r>
            <w:r w:rsidRPr="00114EB9">
              <w:rPr>
                <w:rStyle w:val="Hyperlink"/>
                <w:rFonts w:ascii="Calibri" w:hAnsi="Calibri" w:cs="Calibri"/>
                <w:noProof/>
              </w:rPr>
              <w:t>Werbemaßnahmen und Referenzbenennung</w:t>
            </w:r>
            <w:r>
              <w:rPr>
                <w:noProof/>
                <w:webHidden/>
              </w:rPr>
              <w:tab/>
            </w:r>
            <w:r>
              <w:rPr>
                <w:noProof/>
                <w:webHidden/>
              </w:rPr>
              <w:fldChar w:fldCharType="begin"/>
            </w:r>
            <w:r>
              <w:rPr>
                <w:noProof/>
                <w:webHidden/>
              </w:rPr>
              <w:instrText xml:space="preserve"> PAGEREF _Toc116584143 \h </w:instrText>
            </w:r>
            <w:r>
              <w:rPr>
                <w:noProof/>
                <w:webHidden/>
              </w:rPr>
            </w:r>
            <w:r>
              <w:rPr>
                <w:noProof/>
                <w:webHidden/>
              </w:rPr>
              <w:fldChar w:fldCharType="separate"/>
            </w:r>
            <w:r>
              <w:rPr>
                <w:noProof/>
                <w:webHidden/>
              </w:rPr>
              <w:t>22</w:t>
            </w:r>
            <w:r>
              <w:rPr>
                <w:noProof/>
                <w:webHidden/>
              </w:rPr>
              <w:fldChar w:fldCharType="end"/>
            </w:r>
          </w:hyperlink>
        </w:p>
        <w:p w14:paraId="6CFA9DC1" w14:textId="322F7E69" w:rsidR="00BF605D" w:rsidRDefault="00BF605D">
          <w:pPr>
            <w:pStyle w:val="Verzeichnis1"/>
            <w:rPr>
              <w:rFonts w:eastAsiaTheme="minorEastAsia"/>
              <w:noProof/>
              <w:lang w:eastAsia="de-DE"/>
            </w:rPr>
          </w:pPr>
          <w:hyperlink w:anchor="_Toc116584144" w:history="1">
            <w:r w:rsidRPr="00114EB9">
              <w:rPr>
                <w:rStyle w:val="Hyperlink"/>
                <w:rFonts w:ascii="Calibri" w:hAnsi="Calibri" w:cs="Calibri"/>
                <w:noProof/>
              </w:rPr>
              <w:t>22</w:t>
            </w:r>
            <w:r>
              <w:rPr>
                <w:rFonts w:eastAsiaTheme="minorEastAsia"/>
                <w:noProof/>
                <w:lang w:eastAsia="de-DE"/>
              </w:rPr>
              <w:tab/>
            </w:r>
            <w:r w:rsidRPr="00114EB9">
              <w:rPr>
                <w:rStyle w:val="Hyperlink"/>
                <w:rFonts w:ascii="Calibri" w:hAnsi="Calibri" w:cs="Calibri"/>
                <w:noProof/>
              </w:rPr>
              <w:t>Zustimmung zur Nennung des (Unternehmens-)Namens bei parlamentarischen Auskunftsbegehren und Presseanfragen</w:t>
            </w:r>
            <w:r>
              <w:rPr>
                <w:noProof/>
                <w:webHidden/>
              </w:rPr>
              <w:tab/>
            </w:r>
            <w:r>
              <w:rPr>
                <w:noProof/>
                <w:webHidden/>
              </w:rPr>
              <w:fldChar w:fldCharType="begin"/>
            </w:r>
            <w:r>
              <w:rPr>
                <w:noProof/>
                <w:webHidden/>
              </w:rPr>
              <w:instrText xml:space="preserve"> PAGEREF _Toc116584144 \h </w:instrText>
            </w:r>
            <w:r>
              <w:rPr>
                <w:noProof/>
                <w:webHidden/>
              </w:rPr>
            </w:r>
            <w:r>
              <w:rPr>
                <w:noProof/>
                <w:webHidden/>
              </w:rPr>
              <w:fldChar w:fldCharType="separate"/>
            </w:r>
            <w:r>
              <w:rPr>
                <w:noProof/>
                <w:webHidden/>
              </w:rPr>
              <w:t>23</w:t>
            </w:r>
            <w:r>
              <w:rPr>
                <w:noProof/>
                <w:webHidden/>
              </w:rPr>
              <w:fldChar w:fldCharType="end"/>
            </w:r>
          </w:hyperlink>
        </w:p>
        <w:p w14:paraId="6582E727" w14:textId="2E50911F" w:rsidR="00BF605D" w:rsidRDefault="00BF605D">
          <w:pPr>
            <w:pStyle w:val="Verzeichnis1"/>
            <w:rPr>
              <w:rFonts w:eastAsiaTheme="minorEastAsia"/>
              <w:noProof/>
              <w:lang w:eastAsia="de-DE"/>
            </w:rPr>
          </w:pPr>
          <w:hyperlink w:anchor="_Toc116584145" w:history="1">
            <w:r w:rsidRPr="00114EB9">
              <w:rPr>
                <w:rStyle w:val="Hyperlink"/>
                <w:rFonts w:ascii="Calibri" w:hAnsi="Calibri" w:cs="Calibri"/>
                <w:noProof/>
              </w:rPr>
              <w:t>23</w:t>
            </w:r>
            <w:r>
              <w:rPr>
                <w:rFonts w:eastAsiaTheme="minorEastAsia"/>
                <w:noProof/>
                <w:lang w:eastAsia="de-DE"/>
              </w:rPr>
              <w:tab/>
            </w:r>
            <w:r w:rsidRPr="00114EB9">
              <w:rPr>
                <w:rStyle w:val="Hyperlink"/>
                <w:rFonts w:ascii="Calibri" w:hAnsi="Calibri" w:cs="Calibri"/>
                <w:noProof/>
              </w:rPr>
              <w:t>Kündigungs- und Rücktrittsrechte, Rechtsfolgen</w:t>
            </w:r>
            <w:r>
              <w:rPr>
                <w:noProof/>
                <w:webHidden/>
              </w:rPr>
              <w:tab/>
            </w:r>
            <w:r>
              <w:rPr>
                <w:noProof/>
                <w:webHidden/>
              </w:rPr>
              <w:fldChar w:fldCharType="begin"/>
            </w:r>
            <w:r>
              <w:rPr>
                <w:noProof/>
                <w:webHidden/>
              </w:rPr>
              <w:instrText xml:space="preserve"> PAGEREF _Toc116584145 \h </w:instrText>
            </w:r>
            <w:r>
              <w:rPr>
                <w:noProof/>
                <w:webHidden/>
              </w:rPr>
            </w:r>
            <w:r>
              <w:rPr>
                <w:noProof/>
                <w:webHidden/>
              </w:rPr>
              <w:fldChar w:fldCharType="separate"/>
            </w:r>
            <w:r>
              <w:rPr>
                <w:noProof/>
                <w:webHidden/>
              </w:rPr>
              <w:t>23</w:t>
            </w:r>
            <w:r>
              <w:rPr>
                <w:noProof/>
                <w:webHidden/>
              </w:rPr>
              <w:fldChar w:fldCharType="end"/>
            </w:r>
          </w:hyperlink>
        </w:p>
        <w:p w14:paraId="69EAAEB0" w14:textId="6C8321BF" w:rsidR="00BF605D" w:rsidRDefault="00BF605D">
          <w:pPr>
            <w:pStyle w:val="Verzeichnis1"/>
            <w:rPr>
              <w:rFonts w:eastAsiaTheme="minorEastAsia"/>
              <w:noProof/>
              <w:lang w:eastAsia="de-DE"/>
            </w:rPr>
          </w:pPr>
          <w:hyperlink w:anchor="_Toc116584146" w:history="1">
            <w:r w:rsidRPr="00114EB9">
              <w:rPr>
                <w:rStyle w:val="Hyperlink"/>
                <w:rFonts w:ascii="Calibri" w:hAnsi="Calibri" w:cs="Calibri"/>
                <w:noProof/>
              </w:rPr>
              <w:t>24</w:t>
            </w:r>
            <w:r>
              <w:rPr>
                <w:rFonts w:eastAsiaTheme="minorEastAsia"/>
                <w:noProof/>
                <w:lang w:eastAsia="de-DE"/>
              </w:rPr>
              <w:tab/>
            </w:r>
            <w:r w:rsidRPr="00114EB9">
              <w:rPr>
                <w:rStyle w:val="Hyperlink"/>
                <w:rFonts w:ascii="Calibri" w:hAnsi="Calibri" w:cs="Calibri"/>
                <w:noProof/>
              </w:rPr>
              <w:t>Verzug der Auftraggeberin, Kündigung durch den Auftragnehmer</w:t>
            </w:r>
            <w:r>
              <w:rPr>
                <w:noProof/>
                <w:webHidden/>
              </w:rPr>
              <w:tab/>
            </w:r>
            <w:r>
              <w:rPr>
                <w:noProof/>
                <w:webHidden/>
              </w:rPr>
              <w:fldChar w:fldCharType="begin"/>
            </w:r>
            <w:r>
              <w:rPr>
                <w:noProof/>
                <w:webHidden/>
              </w:rPr>
              <w:instrText xml:space="preserve"> PAGEREF _Toc116584146 \h </w:instrText>
            </w:r>
            <w:r>
              <w:rPr>
                <w:noProof/>
                <w:webHidden/>
              </w:rPr>
            </w:r>
            <w:r>
              <w:rPr>
                <w:noProof/>
                <w:webHidden/>
              </w:rPr>
              <w:fldChar w:fldCharType="separate"/>
            </w:r>
            <w:r>
              <w:rPr>
                <w:noProof/>
                <w:webHidden/>
              </w:rPr>
              <w:t>29</w:t>
            </w:r>
            <w:r>
              <w:rPr>
                <w:noProof/>
                <w:webHidden/>
              </w:rPr>
              <w:fldChar w:fldCharType="end"/>
            </w:r>
          </w:hyperlink>
        </w:p>
        <w:p w14:paraId="6B3C88E0" w14:textId="747E8ED1" w:rsidR="00BF605D" w:rsidRDefault="00BF605D">
          <w:pPr>
            <w:pStyle w:val="Verzeichnis1"/>
            <w:rPr>
              <w:rFonts w:eastAsiaTheme="minorEastAsia"/>
              <w:noProof/>
              <w:lang w:eastAsia="de-DE"/>
            </w:rPr>
          </w:pPr>
          <w:hyperlink w:anchor="_Toc116584147" w:history="1">
            <w:r w:rsidRPr="00114EB9">
              <w:rPr>
                <w:rStyle w:val="Hyperlink"/>
                <w:rFonts w:ascii="Calibri" w:hAnsi="Calibri" w:cs="Calibri"/>
                <w:noProof/>
              </w:rPr>
              <w:t>25</w:t>
            </w:r>
            <w:r>
              <w:rPr>
                <w:rFonts w:eastAsiaTheme="minorEastAsia"/>
                <w:noProof/>
                <w:lang w:eastAsia="de-DE"/>
              </w:rPr>
              <w:tab/>
            </w:r>
            <w:r w:rsidRPr="00114EB9">
              <w:rPr>
                <w:rStyle w:val="Hyperlink"/>
                <w:rFonts w:ascii="Calibri" w:hAnsi="Calibri" w:cs="Calibri"/>
                <w:noProof/>
              </w:rPr>
              <w:t>Haftung</w:t>
            </w:r>
            <w:r>
              <w:rPr>
                <w:noProof/>
                <w:webHidden/>
              </w:rPr>
              <w:tab/>
            </w:r>
            <w:r>
              <w:rPr>
                <w:noProof/>
                <w:webHidden/>
              </w:rPr>
              <w:fldChar w:fldCharType="begin"/>
            </w:r>
            <w:r>
              <w:rPr>
                <w:noProof/>
                <w:webHidden/>
              </w:rPr>
              <w:instrText xml:space="preserve"> PAGEREF _Toc116584147 \h </w:instrText>
            </w:r>
            <w:r>
              <w:rPr>
                <w:noProof/>
                <w:webHidden/>
              </w:rPr>
            </w:r>
            <w:r>
              <w:rPr>
                <w:noProof/>
                <w:webHidden/>
              </w:rPr>
              <w:fldChar w:fldCharType="separate"/>
            </w:r>
            <w:r>
              <w:rPr>
                <w:noProof/>
                <w:webHidden/>
              </w:rPr>
              <w:t>29</w:t>
            </w:r>
            <w:r>
              <w:rPr>
                <w:noProof/>
                <w:webHidden/>
              </w:rPr>
              <w:fldChar w:fldCharType="end"/>
            </w:r>
          </w:hyperlink>
        </w:p>
        <w:p w14:paraId="0C5BEBA5" w14:textId="2F589E41" w:rsidR="00BF605D" w:rsidRDefault="00BF605D">
          <w:pPr>
            <w:pStyle w:val="Verzeichnis1"/>
            <w:rPr>
              <w:rFonts w:eastAsiaTheme="minorEastAsia"/>
              <w:noProof/>
              <w:lang w:eastAsia="de-DE"/>
            </w:rPr>
          </w:pPr>
          <w:hyperlink w:anchor="_Toc116584148" w:history="1">
            <w:r w:rsidRPr="00114EB9">
              <w:rPr>
                <w:rStyle w:val="Hyperlink"/>
                <w:rFonts w:ascii="Calibri" w:hAnsi="Calibri" w:cs="Calibri"/>
                <w:noProof/>
              </w:rPr>
              <w:t>26</w:t>
            </w:r>
            <w:r>
              <w:rPr>
                <w:rFonts w:eastAsiaTheme="minorEastAsia"/>
                <w:noProof/>
                <w:lang w:eastAsia="de-DE"/>
              </w:rPr>
              <w:tab/>
            </w:r>
            <w:r w:rsidRPr="00114EB9">
              <w:rPr>
                <w:rStyle w:val="Hyperlink"/>
                <w:rFonts w:ascii="Calibri" w:hAnsi="Calibri" w:cs="Calibri"/>
                <w:noProof/>
              </w:rPr>
              <w:t>Haftpflichtversicherung</w:t>
            </w:r>
            <w:r>
              <w:rPr>
                <w:noProof/>
                <w:webHidden/>
              </w:rPr>
              <w:tab/>
            </w:r>
            <w:r>
              <w:rPr>
                <w:noProof/>
                <w:webHidden/>
              </w:rPr>
              <w:fldChar w:fldCharType="begin"/>
            </w:r>
            <w:r>
              <w:rPr>
                <w:noProof/>
                <w:webHidden/>
              </w:rPr>
              <w:instrText xml:space="preserve"> PAGEREF _Toc116584148 \h </w:instrText>
            </w:r>
            <w:r>
              <w:rPr>
                <w:noProof/>
                <w:webHidden/>
              </w:rPr>
            </w:r>
            <w:r>
              <w:rPr>
                <w:noProof/>
                <w:webHidden/>
              </w:rPr>
              <w:fldChar w:fldCharType="separate"/>
            </w:r>
            <w:r>
              <w:rPr>
                <w:noProof/>
                <w:webHidden/>
              </w:rPr>
              <w:t>30</w:t>
            </w:r>
            <w:r>
              <w:rPr>
                <w:noProof/>
                <w:webHidden/>
              </w:rPr>
              <w:fldChar w:fldCharType="end"/>
            </w:r>
          </w:hyperlink>
        </w:p>
        <w:p w14:paraId="3D6BCC91" w14:textId="1754DA3F" w:rsidR="00BF605D" w:rsidRDefault="00BF605D">
          <w:pPr>
            <w:pStyle w:val="Verzeichnis1"/>
            <w:rPr>
              <w:rFonts w:eastAsiaTheme="minorEastAsia"/>
              <w:noProof/>
              <w:lang w:eastAsia="de-DE"/>
            </w:rPr>
          </w:pPr>
          <w:hyperlink w:anchor="_Toc116584149" w:history="1">
            <w:r w:rsidRPr="00114EB9">
              <w:rPr>
                <w:rStyle w:val="Hyperlink"/>
                <w:rFonts w:ascii="Calibri" w:hAnsi="Calibri" w:cs="Calibri"/>
                <w:noProof/>
              </w:rPr>
              <w:t>27</w:t>
            </w:r>
            <w:r>
              <w:rPr>
                <w:rFonts w:eastAsiaTheme="minorEastAsia"/>
                <w:noProof/>
                <w:lang w:eastAsia="de-DE"/>
              </w:rPr>
              <w:tab/>
            </w:r>
            <w:r w:rsidRPr="00114EB9">
              <w:rPr>
                <w:rStyle w:val="Hyperlink"/>
                <w:rFonts w:ascii="Calibri" w:hAnsi="Calibri" w:cs="Calibri"/>
                <w:noProof/>
              </w:rPr>
              <w:t>Vertragsstrafe bei Überschreitung von Ausführungsfristen</w:t>
            </w:r>
            <w:r>
              <w:rPr>
                <w:noProof/>
                <w:webHidden/>
              </w:rPr>
              <w:tab/>
            </w:r>
            <w:r>
              <w:rPr>
                <w:noProof/>
                <w:webHidden/>
              </w:rPr>
              <w:fldChar w:fldCharType="begin"/>
            </w:r>
            <w:r>
              <w:rPr>
                <w:noProof/>
                <w:webHidden/>
              </w:rPr>
              <w:instrText xml:space="preserve"> PAGEREF _Toc116584149 \h </w:instrText>
            </w:r>
            <w:r>
              <w:rPr>
                <w:noProof/>
                <w:webHidden/>
              </w:rPr>
            </w:r>
            <w:r>
              <w:rPr>
                <w:noProof/>
                <w:webHidden/>
              </w:rPr>
              <w:fldChar w:fldCharType="separate"/>
            </w:r>
            <w:r>
              <w:rPr>
                <w:noProof/>
                <w:webHidden/>
              </w:rPr>
              <w:t>31</w:t>
            </w:r>
            <w:r>
              <w:rPr>
                <w:noProof/>
                <w:webHidden/>
              </w:rPr>
              <w:fldChar w:fldCharType="end"/>
            </w:r>
          </w:hyperlink>
        </w:p>
        <w:p w14:paraId="6B93B648" w14:textId="74CC6DB6" w:rsidR="00BF605D" w:rsidRDefault="00BF605D">
          <w:pPr>
            <w:pStyle w:val="Verzeichnis1"/>
            <w:rPr>
              <w:rFonts w:eastAsiaTheme="minorEastAsia"/>
              <w:noProof/>
              <w:lang w:eastAsia="de-DE"/>
            </w:rPr>
          </w:pPr>
          <w:hyperlink w:anchor="_Toc116584150" w:history="1">
            <w:r w:rsidRPr="00114EB9">
              <w:rPr>
                <w:rStyle w:val="Hyperlink"/>
                <w:rFonts w:ascii="Calibri" w:hAnsi="Calibri" w:cs="Calibri"/>
                <w:noProof/>
              </w:rPr>
              <w:t>28</w:t>
            </w:r>
            <w:r>
              <w:rPr>
                <w:rFonts w:eastAsiaTheme="minorEastAsia"/>
                <w:noProof/>
                <w:lang w:eastAsia="de-DE"/>
              </w:rPr>
              <w:tab/>
            </w:r>
            <w:r w:rsidRPr="00114EB9">
              <w:rPr>
                <w:rStyle w:val="Hyperlink"/>
                <w:rFonts w:ascii="Calibri" w:hAnsi="Calibri" w:cs="Calibri"/>
                <w:noProof/>
              </w:rPr>
              <w:t>Rechnung</w:t>
            </w:r>
            <w:r>
              <w:rPr>
                <w:noProof/>
                <w:webHidden/>
              </w:rPr>
              <w:tab/>
            </w:r>
            <w:r>
              <w:rPr>
                <w:noProof/>
                <w:webHidden/>
              </w:rPr>
              <w:fldChar w:fldCharType="begin"/>
            </w:r>
            <w:r>
              <w:rPr>
                <w:noProof/>
                <w:webHidden/>
              </w:rPr>
              <w:instrText xml:space="preserve"> PAGEREF _Toc116584150 \h </w:instrText>
            </w:r>
            <w:r>
              <w:rPr>
                <w:noProof/>
                <w:webHidden/>
              </w:rPr>
            </w:r>
            <w:r>
              <w:rPr>
                <w:noProof/>
                <w:webHidden/>
              </w:rPr>
              <w:fldChar w:fldCharType="separate"/>
            </w:r>
            <w:r>
              <w:rPr>
                <w:noProof/>
                <w:webHidden/>
              </w:rPr>
              <w:t>31</w:t>
            </w:r>
            <w:r>
              <w:rPr>
                <w:noProof/>
                <w:webHidden/>
              </w:rPr>
              <w:fldChar w:fldCharType="end"/>
            </w:r>
          </w:hyperlink>
        </w:p>
        <w:p w14:paraId="1CC4DFAB" w14:textId="245BCD88" w:rsidR="00BF605D" w:rsidRDefault="00BF605D">
          <w:pPr>
            <w:pStyle w:val="Verzeichnis1"/>
            <w:rPr>
              <w:rFonts w:eastAsiaTheme="minorEastAsia"/>
              <w:noProof/>
              <w:lang w:eastAsia="de-DE"/>
            </w:rPr>
          </w:pPr>
          <w:hyperlink w:anchor="_Toc116584151" w:history="1">
            <w:r w:rsidRPr="00114EB9">
              <w:rPr>
                <w:rStyle w:val="Hyperlink"/>
                <w:rFonts w:ascii="Calibri" w:hAnsi="Calibri" w:cs="Calibri"/>
                <w:noProof/>
              </w:rPr>
              <w:t>29</w:t>
            </w:r>
            <w:r>
              <w:rPr>
                <w:rFonts w:eastAsiaTheme="minorEastAsia"/>
                <w:noProof/>
                <w:lang w:eastAsia="de-DE"/>
              </w:rPr>
              <w:tab/>
            </w:r>
            <w:r w:rsidRPr="00114EB9">
              <w:rPr>
                <w:rStyle w:val="Hyperlink"/>
                <w:rFonts w:ascii="Calibri" w:hAnsi="Calibri" w:cs="Calibri"/>
                <w:noProof/>
              </w:rPr>
              <w:t>Leistung nach Stundenverrechnungssätzen</w:t>
            </w:r>
            <w:r>
              <w:rPr>
                <w:noProof/>
                <w:webHidden/>
              </w:rPr>
              <w:tab/>
            </w:r>
            <w:r>
              <w:rPr>
                <w:noProof/>
                <w:webHidden/>
              </w:rPr>
              <w:fldChar w:fldCharType="begin"/>
            </w:r>
            <w:r>
              <w:rPr>
                <w:noProof/>
                <w:webHidden/>
              </w:rPr>
              <w:instrText xml:space="preserve"> PAGEREF _Toc116584151 \h </w:instrText>
            </w:r>
            <w:r>
              <w:rPr>
                <w:noProof/>
                <w:webHidden/>
              </w:rPr>
            </w:r>
            <w:r>
              <w:rPr>
                <w:noProof/>
                <w:webHidden/>
              </w:rPr>
              <w:fldChar w:fldCharType="separate"/>
            </w:r>
            <w:r>
              <w:rPr>
                <w:noProof/>
                <w:webHidden/>
              </w:rPr>
              <w:t>32</w:t>
            </w:r>
            <w:r>
              <w:rPr>
                <w:noProof/>
                <w:webHidden/>
              </w:rPr>
              <w:fldChar w:fldCharType="end"/>
            </w:r>
          </w:hyperlink>
        </w:p>
        <w:p w14:paraId="47C5722C" w14:textId="31DE1EDE" w:rsidR="00BF605D" w:rsidRDefault="00BF605D">
          <w:pPr>
            <w:pStyle w:val="Verzeichnis1"/>
            <w:rPr>
              <w:rFonts w:eastAsiaTheme="minorEastAsia"/>
              <w:noProof/>
              <w:lang w:eastAsia="de-DE"/>
            </w:rPr>
          </w:pPr>
          <w:hyperlink w:anchor="_Toc116584152" w:history="1">
            <w:r w:rsidRPr="00114EB9">
              <w:rPr>
                <w:rStyle w:val="Hyperlink"/>
                <w:rFonts w:ascii="Calibri" w:hAnsi="Calibri" w:cs="Calibri"/>
                <w:noProof/>
              </w:rPr>
              <w:t>30</w:t>
            </w:r>
            <w:r>
              <w:rPr>
                <w:rFonts w:eastAsiaTheme="minorEastAsia"/>
                <w:noProof/>
                <w:lang w:eastAsia="de-DE"/>
              </w:rPr>
              <w:tab/>
            </w:r>
            <w:r w:rsidRPr="00114EB9">
              <w:rPr>
                <w:rStyle w:val="Hyperlink"/>
                <w:rFonts w:ascii="Calibri" w:hAnsi="Calibri" w:cs="Calibri"/>
                <w:noProof/>
              </w:rPr>
              <w:t>Zahlung</w:t>
            </w:r>
            <w:r>
              <w:rPr>
                <w:noProof/>
                <w:webHidden/>
              </w:rPr>
              <w:tab/>
            </w:r>
            <w:r>
              <w:rPr>
                <w:noProof/>
                <w:webHidden/>
              </w:rPr>
              <w:fldChar w:fldCharType="begin"/>
            </w:r>
            <w:r>
              <w:rPr>
                <w:noProof/>
                <w:webHidden/>
              </w:rPr>
              <w:instrText xml:space="preserve"> PAGEREF _Toc116584152 \h </w:instrText>
            </w:r>
            <w:r>
              <w:rPr>
                <w:noProof/>
                <w:webHidden/>
              </w:rPr>
            </w:r>
            <w:r>
              <w:rPr>
                <w:noProof/>
                <w:webHidden/>
              </w:rPr>
              <w:fldChar w:fldCharType="separate"/>
            </w:r>
            <w:r>
              <w:rPr>
                <w:noProof/>
                <w:webHidden/>
              </w:rPr>
              <w:t>33</w:t>
            </w:r>
            <w:r>
              <w:rPr>
                <w:noProof/>
                <w:webHidden/>
              </w:rPr>
              <w:fldChar w:fldCharType="end"/>
            </w:r>
          </w:hyperlink>
        </w:p>
        <w:p w14:paraId="7CB9CDA9" w14:textId="46D79900" w:rsidR="00BF605D" w:rsidRDefault="00BF605D">
          <w:pPr>
            <w:pStyle w:val="Verzeichnis1"/>
            <w:rPr>
              <w:rFonts w:eastAsiaTheme="minorEastAsia"/>
              <w:noProof/>
              <w:lang w:eastAsia="de-DE"/>
            </w:rPr>
          </w:pPr>
          <w:hyperlink w:anchor="_Toc116584153" w:history="1">
            <w:r w:rsidRPr="00114EB9">
              <w:rPr>
                <w:rStyle w:val="Hyperlink"/>
                <w:rFonts w:ascii="Calibri" w:hAnsi="Calibri" w:cs="Calibri"/>
                <w:noProof/>
              </w:rPr>
              <w:t>31</w:t>
            </w:r>
            <w:r>
              <w:rPr>
                <w:rFonts w:eastAsiaTheme="minorEastAsia"/>
                <w:noProof/>
                <w:lang w:eastAsia="de-DE"/>
              </w:rPr>
              <w:tab/>
            </w:r>
            <w:r w:rsidRPr="00114EB9">
              <w:rPr>
                <w:rStyle w:val="Hyperlink"/>
                <w:rFonts w:ascii="Calibri" w:hAnsi="Calibri" w:cs="Calibri"/>
                <w:noProof/>
              </w:rPr>
              <w:t>Sonstige Besondere Vertragsbedingungen</w:t>
            </w:r>
            <w:r>
              <w:rPr>
                <w:noProof/>
                <w:webHidden/>
              </w:rPr>
              <w:tab/>
            </w:r>
            <w:r>
              <w:rPr>
                <w:noProof/>
                <w:webHidden/>
              </w:rPr>
              <w:fldChar w:fldCharType="begin"/>
            </w:r>
            <w:r>
              <w:rPr>
                <w:noProof/>
                <w:webHidden/>
              </w:rPr>
              <w:instrText xml:space="preserve"> PAGEREF _Toc116584153 \h </w:instrText>
            </w:r>
            <w:r>
              <w:rPr>
                <w:noProof/>
                <w:webHidden/>
              </w:rPr>
            </w:r>
            <w:r>
              <w:rPr>
                <w:noProof/>
                <w:webHidden/>
              </w:rPr>
              <w:fldChar w:fldCharType="separate"/>
            </w:r>
            <w:r>
              <w:rPr>
                <w:noProof/>
                <w:webHidden/>
              </w:rPr>
              <w:t>33</w:t>
            </w:r>
            <w:r>
              <w:rPr>
                <w:noProof/>
                <w:webHidden/>
              </w:rPr>
              <w:fldChar w:fldCharType="end"/>
            </w:r>
          </w:hyperlink>
        </w:p>
        <w:p w14:paraId="7F13B7C3" w14:textId="0EAAA678" w:rsidR="00BF605D" w:rsidRDefault="00BF605D">
          <w:pPr>
            <w:pStyle w:val="Verzeichnis1"/>
            <w:rPr>
              <w:rFonts w:eastAsiaTheme="minorEastAsia"/>
              <w:noProof/>
              <w:lang w:eastAsia="de-DE"/>
            </w:rPr>
          </w:pPr>
          <w:hyperlink w:anchor="_Toc116584154" w:history="1">
            <w:r w:rsidRPr="00114EB9">
              <w:rPr>
                <w:rStyle w:val="Hyperlink"/>
                <w:rFonts w:ascii="Calibri" w:hAnsi="Calibri" w:cs="Calibri"/>
                <w:noProof/>
              </w:rPr>
              <w:t>32</w:t>
            </w:r>
            <w:r>
              <w:rPr>
                <w:rFonts w:eastAsiaTheme="minorEastAsia"/>
                <w:noProof/>
                <w:lang w:eastAsia="de-DE"/>
              </w:rPr>
              <w:tab/>
            </w:r>
            <w:r w:rsidRPr="00114EB9">
              <w:rPr>
                <w:rStyle w:val="Hyperlink"/>
                <w:rFonts w:ascii="Calibri" w:hAnsi="Calibri" w:cs="Calibri"/>
                <w:noProof/>
              </w:rPr>
              <w:t>Compliance</w:t>
            </w:r>
            <w:r>
              <w:rPr>
                <w:noProof/>
                <w:webHidden/>
              </w:rPr>
              <w:tab/>
            </w:r>
            <w:r>
              <w:rPr>
                <w:noProof/>
                <w:webHidden/>
              </w:rPr>
              <w:fldChar w:fldCharType="begin"/>
            </w:r>
            <w:r>
              <w:rPr>
                <w:noProof/>
                <w:webHidden/>
              </w:rPr>
              <w:instrText xml:space="preserve"> PAGEREF _Toc116584154 \h </w:instrText>
            </w:r>
            <w:r>
              <w:rPr>
                <w:noProof/>
                <w:webHidden/>
              </w:rPr>
            </w:r>
            <w:r>
              <w:rPr>
                <w:noProof/>
                <w:webHidden/>
              </w:rPr>
              <w:fldChar w:fldCharType="separate"/>
            </w:r>
            <w:r>
              <w:rPr>
                <w:noProof/>
                <w:webHidden/>
              </w:rPr>
              <w:t>34</w:t>
            </w:r>
            <w:r>
              <w:rPr>
                <w:noProof/>
                <w:webHidden/>
              </w:rPr>
              <w:fldChar w:fldCharType="end"/>
            </w:r>
          </w:hyperlink>
        </w:p>
        <w:p w14:paraId="327DBF48" w14:textId="138A28A5" w:rsidR="00BF605D" w:rsidRDefault="00BF605D">
          <w:pPr>
            <w:pStyle w:val="Verzeichnis1"/>
            <w:rPr>
              <w:rFonts w:eastAsiaTheme="minorEastAsia"/>
              <w:noProof/>
              <w:lang w:eastAsia="de-DE"/>
            </w:rPr>
          </w:pPr>
          <w:hyperlink w:anchor="_Toc116584155" w:history="1">
            <w:r w:rsidRPr="00114EB9">
              <w:rPr>
                <w:rStyle w:val="Hyperlink"/>
                <w:rFonts w:ascii="Calibri" w:hAnsi="Calibri" w:cs="Calibri"/>
                <w:noProof/>
              </w:rPr>
              <w:t>33</w:t>
            </w:r>
            <w:r>
              <w:rPr>
                <w:rFonts w:eastAsiaTheme="minorEastAsia"/>
                <w:noProof/>
                <w:lang w:eastAsia="de-DE"/>
              </w:rPr>
              <w:tab/>
            </w:r>
            <w:r w:rsidRPr="00114EB9">
              <w:rPr>
                <w:rStyle w:val="Hyperlink"/>
                <w:rFonts w:ascii="Calibri" w:hAnsi="Calibri" w:cs="Calibri"/>
                <w:noProof/>
              </w:rPr>
              <w:t>Textform</w:t>
            </w:r>
            <w:r>
              <w:rPr>
                <w:noProof/>
                <w:webHidden/>
              </w:rPr>
              <w:tab/>
            </w:r>
            <w:r>
              <w:rPr>
                <w:noProof/>
                <w:webHidden/>
              </w:rPr>
              <w:fldChar w:fldCharType="begin"/>
            </w:r>
            <w:r>
              <w:rPr>
                <w:noProof/>
                <w:webHidden/>
              </w:rPr>
              <w:instrText xml:space="preserve"> PAGEREF _Toc116584155 \h </w:instrText>
            </w:r>
            <w:r>
              <w:rPr>
                <w:noProof/>
                <w:webHidden/>
              </w:rPr>
            </w:r>
            <w:r>
              <w:rPr>
                <w:noProof/>
                <w:webHidden/>
              </w:rPr>
              <w:fldChar w:fldCharType="separate"/>
            </w:r>
            <w:r>
              <w:rPr>
                <w:noProof/>
                <w:webHidden/>
              </w:rPr>
              <w:t>35</w:t>
            </w:r>
            <w:r>
              <w:rPr>
                <w:noProof/>
                <w:webHidden/>
              </w:rPr>
              <w:fldChar w:fldCharType="end"/>
            </w:r>
          </w:hyperlink>
        </w:p>
        <w:p w14:paraId="1D200859" w14:textId="5BF9E86A" w:rsidR="00BF605D" w:rsidRDefault="00BF605D">
          <w:pPr>
            <w:pStyle w:val="Verzeichnis1"/>
            <w:rPr>
              <w:rFonts w:eastAsiaTheme="minorEastAsia"/>
              <w:noProof/>
              <w:lang w:eastAsia="de-DE"/>
            </w:rPr>
          </w:pPr>
          <w:hyperlink w:anchor="_Toc116584156" w:history="1">
            <w:r w:rsidRPr="00114EB9">
              <w:rPr>
                <w:rStyle w:val="Hyperlink"/>
                <w:rFonts w:ascii="Calibri" w:hAnsi="Calibri" w:cs="Calibri"/>
                <w:noProof/>
              </w:rPr>
              <w:t>34</w:t>
            </w:r>
            <w:r>
              <w:rPr>
                <w:rFonts w:eastAsiaTheme="minorEastAsia"/>
                <w:noProof/>
                <w:lang w:eastAsia="de-DE"/>
              </w:rPr>
              <w:tab/>
            </w:r>
            <w:r w:rsidRPr="00114EB9">
              <w:rPr>
                <w:rStyle w:val="Hyperlink"/>
                <w:rFonts w:ascii="Calibri" w:hAnsi="Calibri" w:cs="Calibri"/>
                <w:noProof/>
              </w:rPr>
              <w:t>Gerichtsstand, Rechtswahl</w:t>
            </w:r>
            <w:r>
              <w:rPr>
                <w:noProof/>
                <w:webHidden/>
              </w:rPr>
              <w:tab/>
            </w:r>
            <w:r>
              <w:rPr>
                <w:noProof/>
                <w:webHidden/>
              </w:rPr>
              <w:fldChar w:fldCharType="begin"/>
            </w:r>
            <w:r>
              <w:rPr>
                <w:noProof/>
                <w:webHidden/>
              </w:rPr>
              <w:instrText xml:space="preserve"> PAGEREF _Toc116584156 \h </w:instrText>
            </w:r>
            <w:r>
              <w:rPr>
                <w:noProof/>
                <w:webHidden/>
              </w:rPr>
            </w:r>
            <w:r>
              <w:rPr>
                <w:noProof/>
                <w:webHidden/>
              </w:rPr>
              <w:fldChar w:fldCharType="separate"/>
            </w:r>
            <w:r>
              <w:rPr>
                <w:noProof/>
                <w:webHidden/>
              </w:rPr>
              <w:t>35</w:t>
            </w:r>
            <w:r>
              <w:rPr>
                <w:noProof/>
                <w:webHidden/>
              </w:rPr>
              <w:fldChar w:fldCharType="end"/>
            </w:r>
          </w:hyperlink>
        </w:p>
        <w:p w14:paraId="70ECF3FA" w14:textId="5D44396E" w:rsidR="00BF605D" w:rsidRDefault="00BF605D">
          <w:pPr>
            <w:pStyle w:val="Verzeichnis1"/>
            <w:rPr>
              <w:rFonts w:eastAsiaTheme="minorEastAsia"/>
              <w:noProof/>
              <w:lang w:eastAsia="de-DE"/>
            </w:rPr>
          </w:pPr>
          <w:hyperlink w:anchor="_Toc116584157" w:history="1">
            <w:r w:rsidRPr="00114EB9">
              <w:rPr>
                <w:rStyle w:val="Hyperlink"/>
                <w:rFonts w:ascii="Calibri" w:hAnsi="Calibri" w:cs="Calibri"/>
                <w:noProof/>
              </w:rPr>
              <w:t>35</w:t>
            </w:r>
            <w:r>
              <w:rPr>
                <w:rFonts w:eastAsiaTheme="minorEastAsia"/>
                <w:noProof/>
                <w:lang w:eastAsia="de-DE"/>
              </w:rPr>
              <w:tab/>
            </w:r>
            <w:r w:rsidRPr="00114EB9">
              <w:rPr>
                <w:rStyle w:val="Hyperlink"/>
                <w:rFonts w:ascii="Calibri" w:hAnsi="Calibri" w:cs="Calibri"/>
                <w:noProof/>
              </w:rPr>
              <w:t>Salvatorische Klausel</w:t>
            </w:r>
            <w:r>
              <w:rPr>
                <w:noProof/>
                <w:webHidden/>
              </w:rPr>
              <w:tab/>
            </w:r>
            <w:r>
              <w:rPr>
                <w:noProof/>
                <w:webHidden/>
              </w:rPr>
              <w:fldChar w:fldCharType="begin"/>
            </w:r>
            <w:r>
              <w:rPr>
                <w:noProof/>
                <w:webHidden/>
              </w:rPr>
              <w:instrText xml:space="preserve"> PAGEREF _Toc116584157 \h </w:instrText>
            </w:r>
            <w:r>
              <w:rPr>
                <w:noProof/>
                <w:webHidden/>
              </w:rPr>
            </w:r>
            <w:r>
              <w:rPr>
                <w:noProof/>
                <w:webHidden/>
              </w:rPr>
              <w:fldChar w:fldCharType="separate"/>
            </w:r>
            <w:r>
              <w:rPr>
                <w:noProof/>
                <w:webHidden/>
              </w:rPr>
              <w:t>35</w:t>
            </w:r>
            <w:r>
              <w:rPr>
                <w:noProof/>
                <w:webHidden/>
              </w:rPr>
              <w:fldChar w:fldCharType="end"/>
            </w:r>
          </w:hyperlink>
        </w:p>
        <w:p w14:paraId="33A42E40" w14:textId="4D58C01F" w:rsidR="00A11C8D" w:rsidRPr="00FD7A57" w:rsidRDefault="00E9654F" w:rsidP="00FD7A57">
          <w:pPr>
            <w:spacing w:after="0" w:line="276" w:lineRule="auto"/>
            <w:rPr>
              <w:rFonts w:ascii="Calibri" w:eastAsiaTheme="majorEastAsia" w:hAnsi="Calibri" w:cs="Calibri"/>
              <w:b/>
              <w:bCs/>
              <w:color w:val="000000" w:themeColor="text1"/>
            </w:rPr>
          </w:pPr>
          <w:r w:rsidRPr="009863BF">
            <w:rPr>
              <w:rFonts w:ascii="Calibri" w:hAnsi="Calibri" w:cs="Calibri"/>
              <w:b/>
              <w:bCs/>
            </w:rPr>
            <w:fldChar w:fldCharType="end"/>
          </w:r>
        </w:p>
      </w:sdtContent>
    </w:sdt>
    <w:bookmarkStart w:id="0" w:name="_Toc864752" w:displacedByCustomXml="prev"/>
    <w:bookmarkStart w:id="1" w:name="_Toc1475100" w:displacedByCustomXml="prev"/>
    <w:bookmarkStart w:id="2" w:name="_Toc1153435" w:displacedByCustomXml="prev"/>
    <w:bookmarkStart w:id="3" w:name="_Toc1495590" w:displacedByCustomXml="prev"/>
    <w:bookmarkStart w:id="4" w:name="_Toc1582651" w:displacedByCustomXml="prev"/>
    <w:bookmarkStart w:id="5" w:name="_Toc2239448" w:displacedByCustomXml="prev"/>
    <w:bookmarkStart w:id="6" w:name="_Ref531638269" w:displacedByCustomXml="prev"/>
    <w:bookmarkStart w:id="7" w:name="_Ref531639892" w:displacedByCustomXml="prev"/>
    <w:bookmarkStart w:id="8" w:name="_Ref531641850" w:displacedByCustomXml="prev"/>
    <w:bookmarkStart w:id="9" w:name="_Toc531645311" w:displacedByCustomXml="prev"/>
    <w:bookmarkStart w:id="10" w:name="_Toc531793955" w:displacedByCustomXml="prev"/>
    <w:p w14:paraId="37A77DAC" w14:textId="09C7DA3F" w:rsidR="00601179" w:rsidRPr="00FD7A57" w:rsidRDefault="003048D5" w:rsidP="000E13C8">
      <w:pPr>
        <w:pStyle w:val="berschrift1"/>
        <w:numPr>
          <w:ilvl w:val="0"/>
          <w:numId w:val="10"/>
        </w:numPr>
      </w:pPr>
      <w:bookmarkStart w:id="11" w:name="_Toc116584123"/>
      <w:r w:rsidRPr="00FD7A57">
        <w:t>Geltungsbereich</w:t>
      </w:r>
      <w:bookmarkEnd w:id="11"/>
      <w:bookmarkEnd w:id="5"/>
      <w:bookmarkEnd w:id="4"/>
      <w:bookmarkEnd w:id="3"/>
      <w:bookmarkEnd w:id="2"/>
      <w:bookmarkEnd w:id="1"/>
      <w:bookmarkEnd w:id="0"/>
    </w:p>
    <w:p w14:paraId="167DC271" w14:textId="12BBA4A3" w:rsidR="00046B7F" w:rsidRPr="00FD7A57" w:rsidRDefault="00046B7F" w:rsidP="00FD7A57">
      <w:pPr>
        <w:pStyle w:val="RBTextAltF10"/>
        <w:numPr>
          <w:ilvl w:val="1"/>
          <w:numId w:val="9"/>
        </w:numPr>
        <w:spacing w:line="276" w:lineRule="auto"/>
        <w:rPr>
          <w:rFonts w:ascii="Calibri" w:hAnsi="Calibri" w:cs="Calibri"/>
          <w:sz w:val="22"/>
          <w:lang w:val="de-DE"/>
        </w:rPr>
      </w:pPr>
      <w:bookmarkStart w:id="12" w:name="_Hlk66955252"/>
      <w:bookmarkStart w:id="13" w:name="_Hlk66954938"/>
      <w:bookmarkStart w:id="14" w:name="_Hlk66955548"/>
      <w:r w:rsidRPr="00FD7A57">
        <w:rPr>
          <w:rFonts w:ascii="Calibri" w:hAnsi="Calibri" w:cs="Calibri"/>
          <w:sz w:val="22"/>
          <w:lang w:val="de-DE"/>
        </w:rPr>
        <w:t xml:space="preserve">Die nachstehenden Besonderen Vertragsbedingungen (BVB) der Autobahn GmbH des Bundes </w:t>
      </w:r>
      <w:r w:rsidR="00D56A0B" w:rsidRPr="00FD7A57">
        <w:rPr>
          <w:rFonts w:ascii="Calibri" w:hAnsi="Calibri" w:cs="Calibri"/>
          <w:sz w:val="22"/>
          <w:lang w:val="de-DE"/>
        </w:rPr>
        <w:t>(Auftraggeber</w:t>
      </w:r>
      <w:r w:rsidR="003C776F" w:rsidRPr="00FD7A57">
        <w:rPr>
          <w:rFonts w:ascii="Calibri" w:hAnsi="Calibri" w:cs="Calibri"/>
          <w:sz w:val="22"/>
          <w:lang w:val="de-DE"/>
        </w:rPr>
        <w:t>in</w:t>
      </w:r>
      <w:r w:rsidR="00D56A0B" w:rsidRPr="00FD7A57">
        <w:rPr>
          <w:rFonts w:ascii="Calibri" w:hAnsi="Calibri" w:cs="Calibri"/>
          <w:sz w:val="22"/>
          <w:lang w:val="de-DE"/>
        </w:rPr>
        <w:t xml:space="preserve">) </w:t>
      </w:r>
      <w:r w:rsidRPr="00FD7A57">
        <w:rPr>
          <w:rFonts w:ascii="Calibri" w:hAnsi="Calibri" w:cs="Calibri"/>
          <w:sz w:val="22"/>
          <w:lang w:val="de-DE"/>
        </w:rPr>
        <w:t xml:space="preserve">sind bestimmt für </w:t>
      </w:r>
      <w:r w:rsidR="0047769B" w:rsidRPr="00FD7A57">
        <w:rPr>
          <w:rFonts w:ascii="Calibri" w:hAnsi="Calibri" w:cs="Calibri"/>
          <w:sz w:val="22"/>
          <w:lang w:val="de-DE"/>
        </w:rPr>
        <w:t>Rahmenvereinbarungen</w:t>
      </w:r>
      <w:r w:rsidRPr="00FD7A57">
        <w:rPr>
          <w:rFonts w:ascii="Calibri" w:hAnsi="Calibri" w:cs="Calibri"/>
          <w:sz w:val="22"/>
          <w:lang w:val="de-DE"/>
        </w:rPr>
        <w:t xml:space="preserve"> über Dienstleistungen</w:t>
      </w:r>
      <w:r w:rsidR="00A11C8D" w:rsidRPr="00FD7A57">
        <w:rPr>
          <w:rFonts w:ascii="Calibri" w:hAnsi="Calibri" w:cs="Calibri"/>
          <w:sz w:val="22"/>
          <w:lang w:val="de-DE"/>
        </w:rPr>
        <w:t xml:space="preserve"> </w:t>
      </w:r>
      <w:r w:rsidR="009E6E4B" w:rsidRPr="00FD7A57">
        <w:rPr>
          <w:rFonts w:ascii="Calibri" w:hAnsi="Calibri" w:cs="Calibri"/>
          <w:sz w:val="22"/>
          <w:lang w:val="de-DE"/>
        </w:rPr>
        <w:t xml:space="preserve">sowie Waren </w:t>
      </w:r>
      <w:r w:rsidR="00A11C8D" w:rsidRPr="00FD7A57">
        <w:rPr>
          <w:rFonts w:ascii="Calibri" w:hAnsi="Calibri" w:cs="Calibri"/>
          <w:sz w:val="22"/>
          <w:lang w:val="de-DE"/>
        </w:rPr>
        <w:t>und gelten für die Ausführung der eingangs bezeichneten Leistungen gemäß den Vergabeunterlagen.</w:t>
      </w:r>
    </w:p>
    <w:bookmarkEnd w:id="12"/>
    <w:p w14:paraId="06574D13" w14:textId="36E3E878" w:rsidR="00FA1799" w:rsidRPr="00FD7A57" w:rsidRDefault="00FA1799" w:rsidP="00FD7A57">
      <w:pPr>
        <w:pStyle w:val="RBTextAltF10"/>
        <w:numPr>
          <w:ilvl w:val="1"/>
          <w:numId w:val="9"/>
        </w:numPr>
        <w:spacing w:line="276" w:lineRule="auto"/>
        <w:rPr>
          <w:rFonts w:ascii="Calibri" w:hAnsi="Calibri" w:cs="Calibri"/>
          <w:sz w:val="22"/>
          <w:lang w:val="de-DE"/>
        </w:rPr>
      </w:pPr>
      <w:r w:rsidRPr="00FD7A57">
        <w:rPr>
          <w:rFonts w:ascii="Calibri" w:hAnsi="Calibri" w:cs="Calibri"/>
          <w:sz w:val="22"/>
          <w:lang w:val="de-DE"/>
        </w:rPr>
        <w:t>Es handelt sich um besondere Vertragsbedingungen im Sinne von § 1 Allgemeine Vertragsbedingungen für die Ausführung von Leistungen (VOL/B). Die VOL/B ist im Bundesanzeiger Nr. 178 a vom 23.09.2003 bekannt gegeben worden und ist unter www.bmwi.bund.de in der jeweils gültigen Fassung abrufbar.</w:t>
      </w:r>
      <w:bookmarkEnd w:id="13"/>
    </w:p>
    <w:bookmarkEnd w:id="14"/>
    <w:p w14:paraId="7503A15B" w14:textId="126AB303" w:rsidR="003048D5" w:rsidRPr="00FD7A57" w:rsidRDefault="00FA1799" w:rsidP="00FD7A57">
      <w:pPr>
        <w:pStyle w:val="RBTextAltF10"/>
        <w:numPr>
          <w:ilvl w:val="1"/>
          <w:numId w:val="9"/>
        </w:numPr>
        <w:spacing w:line="276" w:lineRule="auto"/>
        <w:rPr>
          <w:rFonts w:ascii="Calibri" w:hAnsi="Calibri" w:cs="Calibri"/>
          <w:sz w:val="22"/>
          <w:lang w:val="de-DE"/>
        </w:rPr>
      </w:pPr>
      <w:r w:rsidRPr="00FD7A57">
        <w:rPr>
          <w:rFonts w:ascii="Calibri" w:hAnsi="Calibri" w:cs="Calibri"/>
          <w:sz w:val="22"/>
          <w:lang w:val="de-DE"/>
        </w:rPr>
        <w:t xml:space="preserve">Durch Vereinbarung dieser BVB gelten die </w:t>
      </w:r>
      <w:r w:rsidR="003048D5" w:rsidRPr="00FD7A57">
        <w:rPr>
          <w:rFonts w:ascii="Calibri" w:hAnsi="Calibri" w:cs="Calibri"/>
          <w:sz w:val="22"/>
          <w:lang w:val="de-DE"/>
        </w:rPr>
        <w:t>Bestimmungen der Allgemeinen Vertragsbedingungen für die Ausführung von Leistungen (VOL/B) in der jeweils aktuell gültigen Fassung zum Zeitpunkt der Veröffentlichung der Ausschreibung</w:t>
      </w:r>
      <w:r w:rsidRPr="00FD7A57">
        <w:rPr>
          <w:rFonts w:ascii="Calibri" w:hAnsi="Calibri" w:cs="Calibri"/>
          <w:sz w:val="22"/>
          <w:lang w:val="de-DE"/>
        </w:rPr>
        <w:t>.</w:t>
      </w:r>
    </w:p>
    <w:p w14:paraId="7F14F329" w14:textId="55DC1089" w:rsidR="00FA1799" w:rsidRPr="00FD7A57" w:rsidRDefault="003048D5" w:rsidP="00FD7A57">
      <w:pPr>
        <w:pStyle w:val="RBTextAltF10"/>
        <w:numPr>
          <w:ilvl w:val="1"/>
          <w:numId w:val="9"/>
        </w:numPr>
        <w:spacing w:line="276" w:lineRule="auto"/>
        <w:rPr>
          <w:rFonts w:ascii="Calibri" w:hAnsi="Calibri" w:cs="Calibri"/>
          <w:sz w:val="22"/>
          <w:lang w:val="de-DE"/>
        </w:rPr>
      </w:pPr>
      <w:r w:rsidRPr="00FD7A57">
        <w:rPr>
          <w:rFonts w:ascii="Calibri" w:hAnsi="Calibri" w:cs="Calibri"/>
          <w:sz w:val="22"/>
          <w:lang w:val="de-DE"/>
        </w:rPr>
        <w:t xml:space="preserve">Die </w:t>
      </w:r>
      <w:r w:rsidR="00FA1799" w:rsidRPr="00FD7A57">
        <w:rPr>
          <w:rFonts w:ascii="Calibri" w:hAnsi="Calibri" w:cs="Calibri"/>
          <w:sz w:val="22"/>
          <w:lang w:val="de-DE"/>
        </w:rPr>
        <w:t>folgenden</w:t>
      </w:r>
      <w:r w:rsidRPr="00FD7A57">
        <w:rPr>
          <w:rFonts w:ascii="Calibri" w:hAnsi="Calibri" w:cs="Calibri"/>
          <w:sz w:val="22"/>
          <w:lang w:val="de-DE"/>
        </w:rPr>
        <w:t xml:space="preserve"> </w:t>
      </w:r>
      <w:r w:rsidR="00FA1799" w:rsidRPr="00FD7A57">
        <w:rPr>
          <w:rFonts w:ascii="Calibri" w:hAnsi="Calibri" w:cs="Calibri"/>
          <w:sz w:val="22"/>
          <w:lang w:val="de-DE"/>
        </w:rPr>
        <w:t>BVB</w:t>
      </w:r>
      <w:r w:rsidRPr="00FD7A57">
        <w:rPr>
          <w:rFonts w:ascii="Calibri" w:hAnsi="Calibri" w:cs="Calibri"/>
          <w:sz w:val="22"/>
          <w:lang w:val="de-DE"/>
        </w:rPr>
        <w:t xml:space="preserve"> regeln Ergänzungen sowie Abweichungen für die Erfordernisse des Einzelfalls. Sie beziehen sich nur auf die Leistungen, die Gegenstand des </w:t>
      </w:r>
      <w:r w:rsidR="00FA1799" w:rsidRPr="00FD7A57">
        <w:rPr>
          <w:rFonts w:ascii="Calibri" w:hAnsi="Calibri" w:cs="Calibri"/>
          <w:sz w:val="22"/>
          <w:lang w:val="de-DE"/>
        </w:rPr>
        <w:t>eingangs</w:t>
      </w:r>
      <w:r w:rsidRPr="00FD7A57">
        <w:rPr>
          <w:rFonts w:ascii="Calibri" w:hAnsi="Calibri" w:cs="Calibri"/>
          <w:sz w:val="22"/>
          <w:lang w:val="de-DE"/>
        </w:rPr>
        <w:t xml:space="preserve"> genannten Vergabeverfahrens sind. </w:t>
      </w:r>
    </w:p>
    <w:p w14:paraId="0B51B954" w14:textId="6844B7F3" w:rsidR="00B5773F" w:rsidRPr="00FD7A57" w:rsidRDefault="003048D5" w:rsidP="00FD7A57">
      <w:pPr>
        <w:pStyle w:val="RBTextAltF10"/>
        <w:numPr>
          <w:ilvl w:val="1"/>
          <w:numId w:val="9"/>
        </w:numPr>
        <w:spacing w:line="276" w:lineRule="auto"/>
        <w:rPr>
          <w:rFonts w:ascii="Calibri" w:hAnsi="Calibri" w:cs="Calibri"/>
          <w:sz w:val="22"/>
          <w:lang w:val="de-DE"/>
        </w:rPr>
      </w:pPr>
      <w:r w:rsidRPr="00FD7A57">
        <w:rPr>
          <w:rFonts w:ascii="Calibri" w:hAnsi="Calibri" w:cs="Calibri"/>
          <w:sz w:val="22"/>
          <w:lang w:val="de-DE"/>
        </w:rPr>
        <w:t xml:space="preserve">Veränderungen oder Markierungen dürfen vom Bieter im gegenständlichen Dokument </w:t>
      </w:r>
      <w:r w:rsidR="00FA1799" w:rsidRPr="00FD7A57">
        <w:rPr>
          <w:rFonts w:ascii="Calibri" w:hAnsi="Calibri" w:cs="Calibri"/>
          <w:sz w:val="22"/>
          <w:lang w:val="de-DE"/>
        </w:rPr>
        <w:t xml:space="preserve">der BVBs </w:t>
      </w:r>
      <w:r w:rsidRPr="00FD7A57">
        <w:rPr>
          <w:rFonts w:ascii="Calibri" w:hAnsi="Calibri" w:cs="Calibri"/>
          <w:bCs/>
          <w:sz w:val="22"/>
          <w:lang w:val="de-DE"/>
        </w:rPr>
        <w:t>nicht</w:t>
      </w:r>
      <w:r w:rsidRPr="00FD7A57">
        <w:rPr>
          <w:rFonts w:ascii="Calibri" w:hAnsi="Calibri" w:cs="Calibri"/>
          <w:sz w:val="22"/>
          <w:lang w:val="de-DE"/>
        </w:rPr>
        <w:t xml:space="preserve"> vorgenommen werden. Ankreuzoptionen werden ausschließlich </w:t>
      </w:r>
      <w:r w:rsidRPr="00FD7A57">
        <w:rPr>
          <w:rFonts w:ascii="Calibri" w:hAnsi="Calibri" w:cs="Calibri"/>
          <w:bCs/>
          <w:sz w:val="22"/>
          <w:lang w:val="de-DE"/>
        </w:rPr>
        <w:t>durch d</w:t>
      </w:r>
      <w:r w:rsidR="003C776F" w:rsidRPr="00FD7A57">
        <w:rPr>
          <w:rFonts w:ascii="Calibri" w:hAnsi="Calibri" w:cs="Calibri"/>
          <w:bCs/>
          <w:sz w:val="22"/>
          <w:lang w:val="de-DE"/>
        </w:rPr>
        <w:t>ie</w:t>
      </w:r>
      <w:r w:rsidRPr="00FD7A57">
        <w:rPr>
          <w:rFonts w:ascii="Calibri" w:hAnsi="Calibri" w:cs="Calibri"/>
          <w:bCs/>
          <w:sz w:val="22"/>
          <w:lang w:val="de-DE"/>
        </w:rPr>
        <w:t xml:space="preserve"> Auftraggeber</w:t>
      </w:r>
      <w:r w:rsidR="003C776F" w:rsidRPr="00FD7A57">
        <w:rPr>
          <w:rFonts w:ascii="Calibri" w:hAnsi="Calibri" w:cs="Calibri"/>
          <w:bCs/>
          <w:sz w:val="22"/>
          <w:lang w:val="de-DE"/>
        </w:rPr>
        <w:t>in</w:t>
      </w:r>
      <w:r w:rsidRPr="00FD7A57">
        <w:rPr>
          <w:rFonts w:ascii="Calibri" w:hAnsi="Calibri" w:cs="Calibri"/>
          <w:sz w:val="22"/>
          <w:lang w:val="de-DE"/>
        </w:rPr>
        <w:t xml:space="preserve"> ausgeübt.</w:t>
      </w:r>
    </w:p>
    <w:p w14:paraId="0D23C5A7" w14:textId="5C3B8C87" w:rsidR="008D1684" w:rsidRPr="00FD7A57" w:rsidRDefault="008D1684" w:rsidP="000E13C8">
      <w:pPr>
        <w:pStyle w:val="berschrift1"/>
        <w:numPr>
          <w:ilvl w:val="0"/>
          <w:numId w:val="10"/>
        </w:numPr>
      </w:pPr>
      <w:bookmarkStart w:id="15" w:name="_Toc116584124"/>
      <w:r w:rsidRPr="00FD7A57">
        <w:t>Vertragsbestandteile</w:t>
      </w:r>
      <w:bookmarkEnd w:id="15"/>
    </w:p>
    <w:p w14:paraId="3062570F" w14:textId="12B24D49" w:rsidR="008D1684" w:rsidRPr="00FD7A57" w:rsidRDefault="008D1684" w:rsidP="00FD7A57">
      <w:pPr>
        <w:pStyle w:val="RBTextAltF10"/>
        <w:numPr>
          <w:ilvl w:val="1"/>
          <w:numId w:val="11"/>
        </w:numPr>
        <w:spacing w:line="276" w:lineRule="auto"/>
        <w:rPr>
          <w:rFonts w:ascii="Calibri" w:hAnsi="Calibri" w:cs="Calibri"/>
          <w:sz w:val="22"/>
          <w:lang w:val="de-DE"/>
        </w:rPr>
      </w:pPr>
      <w:r w:rsidRPr="00FD7A57">
        <w:rPr>
          <w:rFonts w:ascii="Calibri" w:hAnsi="Calibri" w:cs="Calibri"/>
          <w:sz w:val="22"/>
          <w:lang w:val="de-DE"/>
        </w:rPr>
        <w:t>Für Aufträge de</w:t>
      </w:r>
      <w:r w:rsidR="003C776F" w:rsidRPr="00FD7A57">
        <w:rPr>
          <w:rFonts w:ascii="Calibri" w:hAnsi="Calibri" w:cs="Calibri"/>
          <w:sz w:val="22"/>
          <w:lang w:val="de-DE"/>
        </w:rPr>
        <w:t>r</w:t>
      </w:r>
      <w:r w:rsidR="00D56A0B" w:rsidRPr="00FD7A57">
        <w:rPr>
          <w:rFonts w:ascii="Calibri" w:hAnsi="Calibri" w:cs="Calibri"/>
          <w:sz w:val="22"/>
          <w:lang w:val="de-DE"/>
        </w:rPr>
        <w:t xml:space="preserve"> Auftraggeber</w:t>
      </w:r>
      <w:r w:rsidR="003C776F" w:rsidRPr="00FD7A57">
        <w:rPr>
          <w:rFonts w:ascii="Calibri" w:hAnsi="Calibri" w:cs="Calibri"/>
          <w:sz w:val="22"/>
          <w:lang w:val="de-DE"/>
        </w:rPr>
        <w:t>in</w:t>
      </w:r>
      <w:r w:rsidRPr="00FD7A57">
        <w:rPr>
          <w:rFonts w:ascii="Calibri" w:hAnsi="Calibri" w:cs="Calibri"/>
          <w:sz w:val="22"/>
          <w:lang w:val="de-DE"/>
        </w:rPr>
        <w:t xml:space="preserve"> gelten, soweit nichts anderes vereinbart ist, im Falle etwaiger Widersprüche nacheinander in nachstehender Reihenfolge als Vertragsbestandteile:</w:t>
      </w:r>
    </w:p>
    <w:p w14:paraId="0AA1D66A" w14:textId="7E85A332" w:rsidR="008D1684" w:rsidRPr="00D9735D" w:rsidRDefault="0054656F" w:rsidP="00FD7A57">
      <w:pPr>
        <w:pStyle w:val="Listenabsatz"/>
        <w:numPr>
          <w:ilvl w:val="0"/>
          <w:numId w:val="12"/>
        </w:numPr>
        <w:spacing w:line="276" w:lineRule="auto"/>
        <w:rPr>
          <w:rFonts w:ascii="Calibri" w:hAnsi="Calibri" w:cs="Calibri"/>
        </w:rPr>
      </w:pPr>
      <w:r w:rsidRPr="00D9735D">
        <w:rPr>
          <w:rFonts w:ascii="Calibri" w:hAnsi="Calibri" w:cs="Calibri"/>
        </w:rPr>
        <w:lastRenderedPageBreak/>
        <w:t>Die Vergabeunterlagen samt Leistungsbeschreibung de</w:t>
      </w:r>
      <w:r w:rsidR="003C776F" w:rsidRPr="00D9735D">
        <w:rPr>
          <w:rFonts w:ascii="Calibri" w:hAnsi="Calibri" w:cs="Calibri"/>
        </w:rPr>
        <w:t>r</w:t>
      </w:r>
      <w:r w:rsidRPr="00D9735D">
        <w:rPr>
          <w:rFonts w:ascii="Calibri" w:hAnsi="Calibri" w:cs="Calibri"/>
        </w:rPr>
        <w:t xml:space="preserve"> Auftraggeber</w:t>
      </w:r>
      <w:r w:rsidR="003C776F" w:rsidRPr="00D9735D">
        <w:rPr>
          <w:rFonts w:ascii="Calibri" w:hAnsi="Calibri" w:cs="Calibri"/>
        </w:rPr>
        <w:t>in</w:t>
      </w:r>
      <w:r w:rsidRPr="00D9735D">
        <w:rPr>
          <w:rFonts w:ascii="Calibri" w:hAnsi="Calibri" w:cs="Calibri"/>
        </w:rPr>
        <w:t xml:space="preserve"> inklusive aller Anlagen sowie sonstiger Erläuterungen und Klarstellungen zum Ausschreibungsgegenstand (z.B. Antworten auf Bieterfragen</w:t>
      </w:r>
      <w:r w:rsidR="008D1684" w:rsidRPr="00D9735D">
        <w:rPr>
          <w:rFonts w:ascii="Calibri" w:hAnsi="Calibri" w:cs="Calibri"/>
        </w:rPr>
        <w:t>),</w:t>
      </w:r>
    </w:p>
    <w:p w14:paraId="503B5A61" w14:textId="17B2CFE3" w:rsidR="008D1684" w:rsidRPr="00FD7A57" w:rsidRDefault="008D1684" w:rsidP="00FD7A57">
      <w:pPr>
        <w:pStyle w:val="Listenabsatz"/>
        <w:numPr>
          <w:ilvl w:val="0"/>
          <w:numId w:val="12"/>
        </w:numPr>
        <w:spacing w:line="276" w:lineRule="auto"/>
        <w:rPr>
          <w:rFonts w:ascii="Calibri" w:hAnsi="Calibri" w:cs="Calibri"/>
        </w:rPr>
      </w:pPr>
      <w:r w:rsidRPr="00FD7A57">
        <w:rPr>
          <w:rFonts w:ascii="Calibri" w:hAnsi="Calibri" w:cs="Calibri"/>
        </w:rPr>
        <w:t>die Besondere</w:t>
      </w:r>
      <w:r w:rsidR="00A11C8D" w:rsidRPr="00FD7A57">
        <w:rPr>
          <w:rFonts w:ascii="Calibri" w:hAnsi="Calibri" w:cs="Calibri"/>
        </w:rPr>
        <w:t>n</w:t>
      </w:r>
      <w:r w:rsidRPr="00FD7A57">
        <w:rPr>
          <w:rFonts w:ascii="Calibri" w:hAnsi="Calibri" w:cs="Calibri"/>
        </w:rPr>
        <w:t xml:space="preserve"> Vertragsbedingungen (BVB),</w:t>
      </w:r>
    </w:p>
    <w:p w14:paraId="14D5A54B" w14:textId="3BCDF2AD" w:rsidR="00172E4C" w:rsidRPr="00FD7A57" w:rsidRDefault="00172E4C" w:rsidP="00FD7A57">
      <w:pPr>
        <w:pStyle w:val="RBTextAltF10"/>
        <w:spacing w:line="276" w:lineRule="auto"/>
        <w:ind w:left="1722"/>
        <w:rPr>
          <w:rFonts w:ascii="Calibri" w:hAnsi="Calibri" w:cs="Calibri"/>
          <w:sz w:val="22"/>
          <w:lang w:val="de-DE"/>
        </w:rPr>
      </w:pPr>
      <w:r w:rsidRPr="00FD7A57">
        <w:rPr>
          <w:rFonts w:ascii="Calibri" w:hAnsi="Calibri" w:cs="Calibri"/>
          <w:sz w:val="22"/>
          <w:lang w:val="de-DE"/>
        </w:rPr>
        <w:t>als auch die folgenden Anlagen</w:t>
      </w:r>
    </w:p>
    <w:p w14:paraId="78FBB5DD" w14:textId="2EA8DB27" w:rsidR="009E6E4B" w:rsidRPr="00FD7A57" w:rsidRDefault="00F31861" w:rsidP="00FD7A57">
      <w:pPr>
        <w:pStyle w:val="RBTextAltF10"/>
        <w:spacing w:line="276" w:lineRule="auto"/>
        <w:ind w:left="1816"/>
        <w:rPr>
          <w:rFonts w:ascii="Calibri" w:hAnsi="Calibri" w:cs="Calibri"/>
          <w:noProof/>
          <w:sz w:val="22"/>
          <w:u w:val="dotted"/>
        </w:rPr>
      </w:pPr>
      <w:r w:rsidRPr="00FD7A57">
        <w:rPr>
          <w:rFonts w:ascii="Calibri" w:hAnsi="Calibri" w:cs="Calibri"/>
          <w:sz w:val="22"/>
        </w:rPr>
        <w:tab/>
      </w:r>
      <w:r w:rsidRPr="00FD7A57">
        <w:rPr>
          <w:rFonts w:ascii="Calibri" w:hAnsi="Calibri" w:cs="Calibri"/>
          <w:sz w:val="22"/>
        </w:rPr>
        <w:tab/>
      </w:r>
      <w:r w:rsidR="008043DD">
        <w:rPr>
          <w:rFonts w:ascii="Calibri" w:hAnsi="Calibri" w:cs="Calibri"/>
          <w:sz w:val="22"/>
        </w:rPr>
        <w:fldChar w:fldCharType="begin">
          <w:ffData>
            <w:name w:val=""/>
            <w:enabled/>
            <w:calcOnExit w:val="0"/>
            <w:checkBox>
              <w:sizeAuto/>
              <w:default w:val="0"/>
            </w:checkBox>
          </w:ffData>
        </w:fldChar>
      </w:r>
      <w:r w:rsidR="008043DD">
        <w:rPr>
          <w:rFonts w:ascii="Calibri" w:hAnsi="Calibri" w:cs="Calibri"/>
          <w:sz w:val="22"/>
        </w:rPr>
        <w:instrText xml:space="preserve"> FORMCHECKBOX </w:instrText>
      </w:r>
      <w:r w:rsidR="008043DD">
        <w:rPr>
          <w:rFonts w:ascii="Calibri" w:hAnsi="Calibri" w:cs="Calibri"/>
          <w:sz w:val="22"/>
        </w:rPr>
      </w:r>
      <w:r w:rsidR="008043DD">
        <w:rPr>
          <w:rFonts w:ascii="Calibri" w:hAnsi="Calibri" w:cs="Calibri"/>
          <w:sz w:val="22"/>
        </w:rPr>
        <w:fldChar w:fldCharType="separate"/>
      </w:r>
      <w:r w:rsidR="008043DD">
        <w:rPr>
          <w:rFonts w:ascii="Calibri" w:hAnsi="Calibri" w:cs="Calibri"/>
          <w:sz w:val="22"/>
        </w:rPr>
        <w:fldChar w:fldCharType="end"/>
      </w:r>
      <w:r w:rsidR="009E6E4B" w:rsidRPr="00FD7A57">
        <w:rPr>
          <w:rFonts w:ascii="Calibri" w:hAnsi="Calibri" w:cs="Calibri"/>
          <w:sz w:val="22"/>
          <w:lang w:val="de-DE"/>
        </w:rPr>
        <w:tab/>
      </w:r>
      <w:r w:rsidR="002D6184" w:rsidRPr="00FD7A57">
        <w:rPr>
          <w:rFonts w:ascii="Calibri" w:hAnsi="Calibri" w:cs="Calibri"/>
          <w:sz w:val="22"/>
          <w:lang w:val="de-DE"/>
        </w:rPr>
        <w:t>Formblatt</w:t>
      </w:r>
      <w:r w:rsidRPr="00FD7A57">
        <w:rPr>
          <w:rFonts w:ascii="Calibri" w:hAnsi="Calibri" w:cs="Calibri"/>
          <w:sz w:val="22"/>
          <w:lang w:val="de-DE"/>
        </w:rPr>
        <w:t xml:space="preserve"> F-Team</w:t>
      </w:r>
      <w:r w:rsidR="0048215C" w:rsidRPr="00FD7A57">
        <w:rPr>
          <w:rFonts w:ascii="Calibri" w:hAnsi="Calibri" w:cs="Calibri"/>
          <w:sz w:val="22"/>
          <w:lang w:val="de-DE"/>
        </w:rPr>
        <w:t>,</w:t>
      </w:r>
    </w:p>
    <w:bookmarkStart w:id="16" w:name="_Hlk66955179"/>
    <w:p w14:paraId="6B7CD452" w14:textId="3B352770" w:rsidR="009E6E4B" w:rsidRPr="00FD7A57" w:rsidRDefault="009E6E4B" w:rsidP="00FD7A57">
      <w:pPr>
        <w:pStyle w:val="RBTextAltF10"/>
        <w:spacing w:line="276" w:lineRule="auto"/>
        <w:ind w:left="2043"/>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r>
      <w:r w:rsidR="00D9735D" w:rsidRPr="0060600F">
        <w:rPr>
          <w:rFonts w:ascii="Calibri" w:hAnsi="Calibri" w:cs="Calibri"/>
          <w:sz w:val="22"/>
          <w:lang w:val="de-DE"/>
        </w:rPr>
        <w:t>[●]</w:t>
      </w:r>
      <w:r w:rsidR="00677729" w:rsidRPr="00FD7A57">
        <w:rPr>
          <w:rFonts w:ascii="Calibri" w:hAnsi="Calibri" w:cs="Calibri"/>
          <w:noProof/>
          <w:sz w:val="22"/>
          <w:u w:val="dotted"/>
        </w:rPr>
        <w:t xml:space="preserve">                                  </w:t>
      </w:r>
    </w:p>
    <w:bookmarkEnd w:id="16"/>
    <w:p w14:paraId="0969E14A" w14:textId="77777777" w:rsidR="00172E4C" w:rsidRPr="00FD7A57" w:rsidRDefault="00172E4C" w:rsidP="00FD7A57">
      <w:pPr>
        <w:pStyle w:val="Listenabsatz"/>
        <w:spacing w:line="276" w:lineRule="auto"/>
        <w:ind w:left="1722"/>
        <w:rPr>
          <w:rFonts w:ascii="Calibri" w:hAnsi="Calibri" w:cs="Calibri"/>
        </w:rPr>
      </w:pPr>
    </w:p>
    <w:p w14:paraId="58E8F30D" w14:textId="4FFC433C" w:rsidR="008D1684" w:rsidRPr="00FD7A57" w:rsidRDefault="008D1684" w:rsidP="00FD7A57">
      <w:pPr>
        <w:pStyle w:val="Listenabsatz"/>
        <w:numPr>
          <w:ilvl w:val="0"/>
          <w:numId w:val="12"/>
        </w:numPr>
        <w:spacing w:line="276" w:lineRule="auto"/>
        <w:rPr>
          <w:rFonts w:ascii="Calibri" w:hAnsi="Calibri" w:cs="Calibri"/>
        </w:rPr>
      </w:pPr>
      <w:r w:rsidRPr="00D9735D">
        <w:rPr>
          <w:rFonts w:ascii="Calibri" w:hAnsi="Calibri" w:cs="Calibri"/>
        </w:rPr>
        <w:t xml:space="preserve">die Allgemeinen Vertragsbedingungen für die Ausführung von Leistungen (VOL/B – Ausgabe 2003) in der zum Zeitpunkt der Auftragserteilung gültigen Fassung (derzeit: Bekanntmachung vom 05. </w:t>
      </w:r>
      <w:r w:rsidRPr="00FD7A57">
        <w:rPr>
          <w:rFonts w:ascii="Calibri" w:hAnsi="Calibri" w:cs="Calibri"/>
        </w:rPr>
        <w:t>August 2003, BAnz Nr. 178a vom 23.09.2003)</w:t>
      </w:r>
      <w:r w:rsidR="00D56A0B" w:rsidRPr="00FD7A57">
        <w:rPr>
          <w:rFonts w:ascii="Calibri" w:hAnsi="Calibri" w:cs="Calibri"/>
        </w:rPr>
        <w:t>,</w:t>
      </w:r>
    </w:p>
    <w:p w14:paraId="5719E88E" w14:textId="3712BD70" w:rsidR="00D56A0B" w:rsidRPr="00D9735D" w:rsidRDefault="00D56A0B" w:rsidP="00FD7A57">
      <w:pPr>
        <w:pStyle w:val="Listenabsatz"/>
        <w:numPr>
          <w:ilvl w:val="0"/>
          <w:numId w:val="12"/>
        </w:numPr>
        <w:spacing w:line="276" w:lineRule="auto"/>
        <w:rPr>
          <w:rFonts w:ascii="Calibri" w:hAnsi="Calibri" w:cs="Calibri"/>
        </w:rPr>
      </w:pPr>
      <w:r w:rsidRPr="00D9735D">
        <w:rPr>
          <w:rFonts w:ascii="Calibri" w:hAnsi="Calibri" w:cs="Calibri"/>
        </w:rPr>
        <w:t xml:space="preserve">das </w:t>
      </w:r>
      <w:r w:rsidR="009E5210" w:rsidRPr="00D9735D">
        <w:rPr>
          <w:rFonts w:ascii="Calibri" w:hAnsi="Calibri" w:cs="Calibri"/>
        </w:rPr>
        <w:t xml:space="preserve">beauftragte </w:t>
      </w:r>
      <w:r w:rsidRPr="00D9735D">
        <w:rPr>
          <w:rFonts w:ascii="Calibri" w:hAnsi="Calibri" w:cs="Calibri"/>
        </w:rPr>
        <w:t>Angebot des Auftragnehmers im eingangs bezeichneten Vergabeverfahren.</w:t>
      </w:r>
    </w:p>
    <w:p w14:paraId="2F8D1085" w14:textId="44B0F7DB" w:rsidR="00601179" w:rsidRPr="00FD7A57" w:rsidRDefault="00D56A0B" w:rsidP="00FD7A57">
      <w:pPr>
        <w:pStyle w:val="RBTextAltF10"/>
        <w:numPr>
          <w:ilvl w:val="1"/>
          <w:numId w:val="11"/>
        </w:numPr>
        <w:spacing w:line="276" w:lineRule="auto"/>
        <w:rPr>
          <w:rFonts w:ascii="Calibri" w:hAnsi="Calibri" w:cs="Calibri"/>
          <w:sz w:val="22"/>
          <w:lang w:val="de-DE"/>
        </w:rPr>
      </w:pPr>
      <w:r w:rsidRPr="00FD7A57">
        <w:rPr>
          <w:rFonts w:ascii="Calibri" w:hAnsi="Calibri" w:cs="Calibri"/>
          <w:sz w:val="22"/>
          <w:lang w:val="de-DE"/>
        </w:rPr>
        <w:t xml:space="preserve">Allgemeine Geschäftsbedingungen des Auftragnehmers ebenso wie entsprechende Vermerke auf Briefbogen, Rechnungen, Preislisten usw. des Auftragnehmers werden nicht Vertragsbestandteil, es sei </w:t>
      </w:r>
      <w:r w:rsidR="00BC7A6C" w:rsidRPr="00FD7A57">
        <w:rPr>
          <w:rFonts w:ascii="Calibri" w:hAnsi="Calibri" w:cs="Calibri"/>
          <w:sz w:val="22"/>
          <w:lang w:val="de-DE"/>
        </w:rPr>
        <w:t>d</w:t>
      </w:r>
      <w:r w:rsidRPr="00FD7A57">
        <w:rPr>
          <w:rFonts w:ascii="Calibri" w:hAnsi="Calibri" w:cs="Calibri"/>
          <w:sz w:val="22"/>
          <w:lang w:val="de-DE"/>
        </w:rPr>
        <w:t>enn, dass d</w:t>
      </w:r>
      <w:r w:rsidR="003C776F" w:rsidRPr="00FD7A57">
        <w:rPr>
          <w:rFonts w:ascii="Calibri" w:hAnsi="Calibri" w:cs="Calibri"/>
          <w:sz w:val="22"/>
          <w:lang w:val="de-DE"/>
        </w:rPr>
        <w:t>ie</w:t>
      </w:r>
      <w:r w:rsidRPr="00FD7A57">
        <w:rPr>
          <w:rFonts w:ascii="Calibri" w:hAnsi="Calibri" w:cs="Calibri"/>
          <w:sz w:val="22"/>
          <w:lang w:val="de-DE"/>
        </w:rPr>
        <w:t xml:space="preserve"> Auftraggeber</w:t>
      </w:r>
      <w:r w:rsidR="003C776F" w:rsidRPr="00FD7A57">
        <w:rPr>
          <w:rFonts w:ascii="Calibri" w:hAnsi="Calibri" w:cs="Calibri"/>
          <w:sz w:val="22"/>
          <w:lang w:val="de-DE"/>
        </w:rPr>
        <w:t>in</w:t>
      </w:r>
      <w:r w:rsidRPr="00FD7A57">
        <w:rPr>
          <w:rFonts w:ascii="Calibri" w:hAnsi="Calibri" w:cs="Calibri"/>
          <w:sz w:val="22"/>
          <w:lang w:val="de-DE"/>
        </w:rPr>
        <w:t xml:space="preserve"> sie unter konkreter Bezugnahme oder Wiedergabe mindestens in Textform (§ 126b BGB) bestätigt hat. Dies gilt nicht für einen vom Auftragnehmer angebotenen Skontoabzug.</w:t>
      </w:r>
    </w:p>
    <w:p w14:paraId="4B30C2D8" w14:textId="3C9BAC1D" w:rsidR="009750DA" w:rsidRPr="00FD7A57" w:rsidRDefault="00D56A0B" w:rsidP="00FD7A57">
      <w:pPr>
        <w:pStyle w:val="RBTextAltF10"/>
        <w:numPr>
          <w:ilvl w:val="1"/>
          <w:numId w:val="11"/>
        </w:numPr>
        <w:spacing w:line="276" w:lineRule="auto"/>
        <w:rPr>
          <w:rFonts w:ascii="Calibri" w:hAnsi="Calibri" w:cs="Calibri"/>
          <w:sz w:val="22"/>
          <w:lang w:val="de-DE"/>
        </w:rPr>
      </w:pPr>
      <w:r w:rsidRPr="00FD7A57">
        <w:rPr>
          <w:rFonts w:ascii="Calibri" w:hAnsi="Calibri" w:cs="Calibri"/>
          <w:sz w:val="22"/>
          <w:lang w:val="de-DE"/>
        </w:rPr>
        <w:t xml:space="preserve">Kalkulationsannahmen des Auftragnehmers, die nicht ausdrücklich zum Vertragsbestandteil gemacht wurden, sind nicht Vertragsbestandteil und nicht Geschäftsgrundlage, auch wenn sie </w:t>
      </w:r>
      <w:r w:rsidR="003C776F" w:rsidRPr="00FD7A57">
        <w:rPr>
          <w:rFonts w:ascii="Calibri" w:hAnsi="Calibri" w:cs="Calibri"/>
          <w:sz w:val="22"/>
          <w:lang w:val="de-DE"/>
        </w:rPr>
        <w:t xml:space="preserve">der Auftraggeberin </w:t>
      </w:r>
      <w:r w:rsidRPr="00FD7A57">
        <w:rPr>
          <w:rFonts w:ascii="Calibri" w:hAnsi="Calibri" w:cs="Calibri"/>
          <w:sz w:val="22"/>
          <w:lang w:val="de-DE"/>
        </w:rPr>
        <w:t>(z.B. im Angebotsschreiben) mitgeteilt wurden oder bekannt sein sollten. Das gilt auch für Bieterfragen und Auskunftsersuchen des Auftragnehmers im Zuge des Vergabeverfahrens und darin etwa enthaltene Annahmen, soweit sie d</w:t>
      </w:r>
      <w:r w:rsidR="003C776F" w:rsidRPr="00FD7A57">
        <w:rPr>
          <w:rFonts w:ascii="Calibri" w:hAnsi="Calibri" w:cs="Calibri"/>
          <w:sz w:val="22"/>
          <w:lang w:val="de-DE"/>
        </w:rPr>
        <w:t>ie</w:t>
      </w:r>
      <w:r w:rsidRPr="00FD7A57">
        <w:rPr>
          <w:rFonts w:ascii="Calibri" w:hAnsi="Calibri" w:cs="Calibri"/>
          <w:sz w:val="22"/>
          <w:lang w:val="de-DE"/>
        </w:rPr>
        <w:t xml:space="preserve"> Auftraggeber</w:t>
      </w:r>
      <w:r w:rsidR="003C776F" w:rsidRPr="00FD7A57">
        <w:rPr>
          <w:rFonts w:ascii="Calibri" w:hAnsi="Calibri" w:cs="Calibri"/>
          <w:sz w:val="22"/>
          <w:lang w:val="de-DE"/>
        </w:rPr>
        <w:t>in</w:t>
      </w:r>
      <w:r w:rsidRPr="00FD7A57">
        <w:rPr>
          <w:rFonts w:ascii="Calibri" w:hAnsi="Calibri" w:cs="Calibri"/>
          <w:sz w:val="22"/>
          <w:lang w:val="de-DE"/>
        </w:rPr>
        <w:t xml:space="preserve"> nicht ausdrücklich bestätigt hat (z.B. im Rahmen der Beantwortung von Bieterfragen). Hinweise oder Bedenken des Auftragnehmers im Zuge des Vergabeverfahrens sind nur beachtlich, soweit er sie gegenüber dem Auftraggeber als solche ausdrücklich bezeichnet oder kenntlich gemacht (und z.B. nicht in einer Fragestellung „versteckt“) hat und sie </w:t>
      </w:r>
      <w:r w:rsidR="003C776F" w:rsidRPr="00FD7A57">
        <w:rPr>
          <w:rFonts w:ascii="Calibri" w:hAnsi="Calibri" w:cs="Calibri"/>
          <w:sz w:val="22"/>
          <w:lang w:val="de-DE"/>
        </w:rPr>
        <w:t xml:space="preserve">der Auftraggeberin </w:t>
      </w:r>
      <w:r w:rsidRPr="00FD7A57">
        <w:rPr>
          <w:rFonts w:ascii="Calibri" w:hAnsi="Calibri" w:cs="Calibri"/>
          <w:sz w:val="22"/>
          <w:lang w:val="de-DE"/>
        </w:rPr>
        <w:t>nicht zurückgewiesen wurden. Auf Hinweise oder Bedenken anderer Bieter im Zuge des Vergabeverfahrens kann sich der Auftragnehmer nicht berufen, soweit er sie sich nicht ausdrücklich zu eigen gemacht hat</w:t>
      </w:r>
      <w:r w:rsidR="00974FA2" w:rsidRPr="00FD7A57">
        <w:rPr>
          <w:rFonts w:ascii="Calibri" w:hAnsi="Calibri" w:cs="Calibri"/>
          <w:sz w:val="22"/>
          <w:lang w:val="de-DE"/>
        </w:rPr>
        <w:t>.</w:t>
      </w:r>
      <w:bookmarkEnd w:id="10"/>
      <w:bookmarkEnd w:id="9"/>
      <w:bookmarkEnd w:id="8"/>
      <w:bookmarkEnd w:id="7"/>
      <w:bookmarkEnd w:id="6"/>
    </w:p>
    <w:p w14:paraId="204C9EA6" w14:textId="2B572479" w:rsidR="003B1691" w:rsidRPr="00FD7A57" w:rsidRDefault="003B1691" w:rsidP="000E13C8">
      <w:pPr>
        <w:pStyle w:val="berschrift1"/>
        <w:numPr>
          <w:ilvl w:val="0"/>
          <w:numId w:val="10"/>
        </w:numPr>
      </w:pPr>
      <w:bookmarkStart w:id="17" w:name="_Toc116584125"/>
      <w:r w:rsidRPr="00FD7A57">
        <w:t>Gegenstand der Rahmenvereinbarung</w:t>
      </w:r>
      <w:bookmarkStart w:id="18" w:name="_Hlk67060403"/>
      <w:bookmarkEnd w:id="17"/>
    </w:p>
    <w:p w14:paraId="5FB282CD" w14:textId="5289F240" w:rsidR="003B1691" w:rsidRPr="00FD7A57" w:rsidRDefault="003B1691" w:rsidP="00FD7A57">
      <w:pPr>
        <w:pStyle w:val="RBTextAltF10"/>
        <w:spacing w:line="276" w:lineRule="auto"/>
        <w:rPr>
          <w:rFonts w:ascii="Calibri" w:hAnsi="Calibri" w:cs="Calibri"/>
          <w:sz w:val="22"/>
          <w:lang w:val="de-DE"/>
        </w:rPr>
      </w:pPr>
      <w:r w:rsidRPr="00FD7A57">
        <w:rPr>
          <w:rFonts w:ascii="Calibri" w:hAnsi="Calibri" w:cs="Calibri"/>
          <w:sz w:val="22"/>
          <w:lang w:val="de-DE"/>
        </w:rPr>
        <w:t xml:space="preserve">Der </w:t>
      </w:r>
      <w:r w:rsidR="00C2342D" w:rsidRPr="00FD7A57">
        <w:rPr>
          <w:rFonts w:ascii="Calibri" w:hAnsi="Calibri" w:cs="Calibri"/>
          <w:sz w:val="22"/>
          <w:lang w:val="de-DE"/>
        </w:rPr>
        <w:t>Gegenstand der Rahmenvereinbarung</w:t>
      </w:r>
      <w:r w:rsidRPr="00FD7A57">
        <w:rPr>
          <w:rFonts w:ascii="Calibri" w:hAnsi="Calibri" w:cs="Calibri"/>
          <w:sz w:val="22"/>
          <w:lang w:val="de-DE"/>
        </w:rPr>
        <w:t xml:space="preserve"> ergibt sich aus de</w:t>
      </w:r>
      <w:r w:rsidR="00262422" w:rsidRPr="00FD7A57">
        <w:rPr>
          <w:rFonts w:ascii="Calibri" w:hAnsi="Calibri" w:cs="Calibri"/>
          <w:sz w:val="22"/>
          <w:lang w:val="de-DE"/>
        </w:rPr>
        <w:t>n Vertragsbestandteilen</w:t>
      </w:r>
      <w:r w:rsidRPr="00FD7A57">
        <w:rPr>
          <w:rFonts w:ascii="Calibri" w:hAnsi="Calibri" w:cs="Calibri"/>
          <w:sz w:val="22"/>
          <w:lang w:val="de-DE"/>
        </w:rPr>
        <w:t>.</w:t>
      </w:r>
      <w:r w:rsidR="003C776F" w:rsidRPr="00FD7A57">
        <w:rPr>
          <w:rFonts w:ascii="Calibri" w:hAnsi="Calibri" w:cs="Calibri"/>
          <w:sz w:val="22"/>
          <w:lang w:val="de-DE"/>
        </w:rPr>
        <w:t xml:space="preserve"> </w:t>
      </w:r>
      <w:r w:rsidRPr="00FD7A57">
        <w:rPr>
          <w:rFonts w:ascii="Calibri" w:hAnsi="Calibri" w:cs="Calibri"/>
          <w:sz w:val="22"/>
          <w:lang w:val="de-DE"/>
        </w:rPr>
        <w:t>Die Leistungserbringung erfolgt in Verantwortung des Auftragnehmers</w:t>
      </w:r>
      <w:bookmarkEnd w:id="18"/>
    </w:p>
    <w:p w14:paraId="5E50E7BC" w14:textId="663052A8" w:rsidR="003B1691" w:rsidRPr="00D9735D" w:rsidRDefault="003B1691" w:rsidP="000E13C8">
      <w:pPr>
        <w:pStyle w:val="berschrift1"/>
        <w:numPr>
          <w:ilvl w:val="0"/>
          <w:numId w:val="10"/>
        </w:numPr>
      </w:pPr>
      <w:bookmarkStart w:id="19" w:name="_Toc116584126"/>
      <w:bookmarkStart w:id="20" w:name="_Hlk67060581"/>
      <w:r w:rsidRPr="00D9735D">
        <w:lastRenderedPageBreak/>
        <w:t>Art und Umfang der Leistung</w:t>
      </w:r>
      <w:r w:rsidR="00190757" w:rsidRPr="00D9735D">
        <w:t>, Auftragsvolumen</w:t>
      </w:r>
      <w:bookmarkEnd w:id="19"/>
    </w:p>
    <w:p w14:paraId="60D6FB66" w14:textId="7AC57539" w:rsidR="003B1691" w:rsidRPr="00FD7A57" w:rsidRDefault="003B1691" w:rsidP="00FD7A57">
      <w:pPr>
        <w:pStyle w:val="RBTextAltF10"/>
        <w:numPr>
          <w:ilvl w:val="1"/>
          <w:numId w:val="58"/>
        </w:numPr>
        <w:spacing w:line="276" w:lineRule="auto"/>
        <w:ind w:left="788" w:hanging="431"/>
        <w:rPr>
          <w:rFonts w:ascii="Calibri" w:hAnsi="Calibri" w:cs="Calibri"/>
          <w:sz w:val="22"/>
          <w:lang w:val="de-DE"/>
        </w:rPr>
      </w:pPr>
      <w:bookmarkStart w:id="21" w:name="_Hlk68087936"/>
      <w:r w:rsidRPr="00FD7A57">
        <w:rPr>
          <w:rFonts w:ascii="Calibri" w:hAnsi="Calibri" w:cs="Calibri"/>
          <w:sz w:val="22"/>
          <w:lang w:val="de-DE"/>
        </w:rPr>
        <w:t xml:space="preserve">Der Abruf der Leistungen erfolgt mit dem Einzelauftrag </w:t>
      </w:r>
      <w:r w:rsidR="003C776F" w:rsidRPr="00FD7A57">
        <w:rPr>
          <w:rFonts w:ascii="Calibri" w:hAnsi="Calibri" w:cs="Calibri"/>
          <w:sz w:val="22"/>
          <w:lang w:val="de-DE"/>
        </w:rPr>
        <w:t>der Auftraggeberin</w:t>
      </w:r>
      <w:r w:rsidRPr="00FD7A57">
        <w:rPr>
          <w:rFonts w:ascii="Calibri" w:hAnsi="Calibri" w:cs="Calibri"/>
          <w:sz w:val="22"/>
          <w:lang w:val="de-DE"/>
        </w:rPr>
        <w:t xml:space="preserve">. Im Einzelauftrag werden Leistungsumfang, Vergütung und Termine für den jeweiligen Einzelfall konkretisiert. Die Rahmenvereinbarung regelt die Bedingungen der Zusammenarbeit zwischen den Vertragsparteien und begründet dabei einzelauftragsübergreifende Rechte und Pflichten der Vertragsparteien. Darüber hinaus </w:t>
      </w:r>
      <w:r w:rsidR="00470E7D" w:rsidRPr="00FD7A57">
        <w:rPr>
          <w:rFonts w:ascii="Calibri" w:hAnsi="Calibri" w:cs="Calibri"/>
          <w:sz w:val="22"/>
          <w:lang w:val="de-DE"/>
        </w:rPr>
        <w:t>sind</w:t>
      </w:r>
      <w:r w:rsidRPr="00FD7A57">
        <w:rPr>
          <w:rFonts w:ascii="Calibri" w:hAnsi="Calibri" w:cs="Calibri"/>
          <w:sz w:val="22"/>
          <w:lang w:val="de-DE"/>
        </w:rPr>
        <w:t xml:space="preserve"> allgemeine Regelungen für die unter dieser Rahmenvereinbarung geschlossenen Einzelaufträge</w:t>
      </w:r>
      <w:r w:rsidR="00470E7D" w:rsidRPr="00FD7A57">
        <w:rPr>
          <w:rFonts w:ascii="Calibri" w:hAnsi="Calibri" w:cs="Calibri"/>
          <w:sz w:val="22"/>
          <w:lang w:val="de-DE"/>
        </w:rPr>
        <w:t xml:space="preserve"> enthalten</w:t>
      </w:r>
      <w:r w:rsidRPr="00FD7A57">
        <w:rPr>
          <w:rFonts w:ascii="Calibri" w:hAnsi="Calibri" w:cs="Calibri"/>
          <w:sz w:val="22"/>
          <w:lang w:val="de-DE"/>
        </w:rPr>
        <w:t>.</w:t>
      </w:r>
    </w:p>
    <w:p w14:paraId="3D1D7418" w14:textId="007FC735" w:rsidR="00A84631" w:rsidRPr="00D9735D" w:rsidRDefault="00A84631" w:rsidP="00FD7A57">
      <w:pPr>
        <w:pStyle w:val="Listenabsatz"/>
        <w:numPr>
          <w:ilvl w:val="1"/>
          <w:numId w:val="58"/>
        </w:numPr>
        <w:spacing w:before="120" w:after="40" w:line="276" w:lineRule="auto"/>
        <w:ind w:left="788" w:hanging="431"/>
        <w:contextualSpacing w:val="0"/>
        <w:rPr>
          <w:rFonts w:ascii="Calibri" w:hAnsi="Calibri" w:cs="Calibri"/>
        </w:rPr>
      </w:pPr>
      <w:r w:rsidRPr="00D9735D">
        <w:rPr>
          <w:rFonts w:ascii="Calibri" w:hAnsi="Calibri" w:cs="Calibri"/>
        </w:rPr>
        <w:t>D</w:t>
      </w:r>
      <w:r w:rsidR="00586F67" w:rsidRPr="00D9735D">
        <w:rPr>
          <w:rFonts w:ascii="Calibri" w:hAnsi="Calibri" w:cs="Calibri"/>
        </w:rPr>
        <w:t>ie</w:t>
      </w:r>
      <w:r w:rsidRPr="00D9735D">
        <w:rPr>
          <w:rFonts w:ascii="Calibri" w:hAnsi="Calibri" w:cs="Calibri"/>
        </w:rPr>
        <w:t xml:space="preserve"> </w:t>
      </w:r>
      <w:r w:rsidR="003162AC" w:rsidRPr="00D9735D">
        <w:rPr>
          <w:rFonts w:ascii="Calibri" w:hAnsi="Calibri" w:cs="Calibri"/>
        </w:rPr>
        <w:t>Höchstmenge</w:t>
      </w:r>
      <w:r w:rsidRPr="00D9735D">
        <w:rPr>
          <w:rFonts w:ascii="Calibri" w:hAnsi="Calibri" w:cs="Calibri"/>
        </w:rPr>
        <w:t xml:space="preserve"> der Leistungen, die auf der Grundlage dieser Rahmenvereinbarung </w:t>
      </w:r>
      <w:r w:rsidRPr="00D9735D">
        <w:rPr>
          <w:rFonts w:ascii="Calibri" w:hAnsi="Calibri" w:cs="Calibri"/>
        </w:rPr>
        <w:tab/>
      </w:r>
      <w:r w:rsidRPr="00D9735D">
        <w:rPr>
          <w:rFonts w:ascii="Calibri" w:hAnsi="Calibri" w:cs="Calibri"/>
        </w:rPr>
        <w:tab/>
      </w:r>
      <w:r w:rsidRPr="00D9735D">
        <w:rPr>
          <w:rFonts w:ascii="Calibri" w:hAnsi="Calibri" w:cs="Calibri"/>
        </w:rPr>
        <w:tab/>
      </w:r>
      <w:r w:rsidR="00586F67" w:rsidRPr="00D9735D">
        <w:rPr>
          <w:rFonts w:ascii="Calibri" w:hAnsi="Calibri" w:cs="Calibri"/>
        </w:rPr>
        <w:t xml:space="preserve">maximal </w:t>
      </w:r>
      <w:r w:rsidRPr="00D9735D">
        <w:rPr>
          <w:rFonts w:ascii="Calibri" w:hAnsi="Calibri" w:cs="Calibri"/>
        </w:rPr>
        <w:t>abgerufen werden können, ist festgelegt wie folgt</w:t>
      </w:r>
      <w:r w:rsidR="003162AC" w:rsidRPr="00D9735D">
        <w:rPr>
          <w:rFonts w:ascii="Calibri" w:hAnsi="Calibri" w:cs="Calibri"/>
        </w:rPr>
        <w:t>:</w:t>
      </w:r>
    </w:p>
    <w:p w14:paraId="3D433410" w14:textId="48EA1925" w:rsidR="00A84631" w:rsidRPr="00D9735D" w:rsidRDefault="00A84631" w:rsidP="00FD7A57">
      <w:pPr>
        <w:pStyle w:val="Listenabsatz"/>
        <w:spacing w:before="120" w:after="40" w:line="276" w:lineRule="auto"/>
        <w:ind w:left="360"/>
        <w:contextualSpacing w:val="0"/>
        <w:rPr>
          <w:rFonts w:ascii="Calibri" w:hAnsi="Calibri" w:cs="Calibri"/>
        </w:rPr>
      </w:pP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00435F39">
        <w:rPr>
          <w:rFonts w:ascii="Calibri" w:hAnsi="Calibri" w:cs="Calibri"/>
        </w:rPr>
        <w:fldChar w:fldCharType="begin">
          <w:ffData>
            <w:name w:val="Kontrollkästchen7"/>
            <w:enabled/>
            <w:calcOnExit w:val="0"/>
            <w:checkBox>
              <w:sizeAuto/>
              <w:default w:val="1"/>
            </w:checkBox>
          </w:ffData>
        </w:fldChar>
      </w:r>
      <w:bookmarkStart w:id="22" w:name="Kontrollkästchen7"/>
      <w:r w:rsidR="00435F39">
        <w:rPr>
          <w:rFonts w:ascii="Calibri" w:hAnsi="Calibri" w:cs="Calibri"/>
        </w:rPr>
        <w:instrText xml:space="preserve"> FORMCHECKBOX </w:instrText>
      </w:r>
      <w:r w:rsidR="00435F39">
        <w:rPr>
          <w:rFonts w:ascii="Calibri" w:hAnsi="Calibri" w:cs="Calibri"/>
        </w:rPr>
      </w:r>
      <w:r w:rsidR="00435F39">
        <w:rPr>
          <w:rFonts w:ascii="Calibri" w:hAnsi="Calibri" w:cs="Calibri"/>
        </w:rPr>
        <w:fldChar w:fldCharType="end"/>
      </w:r>
      <w:bookmarkEnd w:id="22"/>
      <w:r w:rsidRPr="00D9735D">
        <w:rPr>
          <w:rFonts w:ascii="Calibri" w:hAnsi="Calibri" w:cs="Calibri"/>
        </w:rPr>
        <w:tab/>
      </w:r>
      <w:r w:rsidRPr="00D9735D">
        <w:rPr>
          <w:rFonts w:ascii="Calibri" w:hAnsi="Calibri" w:cs="Calibri"/>
        </w:rPr>
        <w:tab/>
      </w:r>
      <w:r w:rsidR="00D9735D" w:rsidRPr="00435F39">
        <w:rPr>
          <w:rFonts w:ascii="Calibri" w:hAnsi="Calibri" w:cs="Calibri"/>
          <w:highlight w:val="yellow"/>
        </w:rPr>
        <w:t>[●]</w:t>
      </w:r>
      <w:r w:rsidR="00D9735D" w:rsidRPr="00620EB3">
        <w:rPr>
          <w:rFonts w:ascii="Calibri" w:hAnsi="Calibri" w:cs="Calibri"/>
          <w:noProof/>
          <w:u w:val="dotted"/>
        </w:rPr>
        <w:t xml:space="preserve"> </w:t>
      </w:r>
    </w:p>
    <w:p w14:paraId="17E2FD76" w14:textId="6BA04143" w:rsidR="00A84631" w:rsidRPr="00D9735D" w:rsidRDefault="00A84631" w:rsidP="00FD7A57">
      <w:pPr>
        <w:pStyle w:val="Listenabsatz"/>
        <w:spacing w:before="120" w:after="40" w:line="276" w:lineRule="auto"/>
        <w:ind w:left="360"/>
        <w:contextualSpacing w:val="0"/>
        <w:rPr>
          <w:rFonts w:ascii="Calibri" w:hAnsi="Calibri" w:cs="Calibri"/>
        </w:rPr>
      </w:pP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Pr="00FD7A57">
        <w:rPr>
          <w:rFonts w:ascii="Calibri" w:hAnsi="Calibri" w:cs="Calibri"/>
        </w:rPr>
        <w:fldChar w:fldCharType="begin">
          <w:ffData>
            <w:name w:val="Kontrollkästchen7"/>
            <w:enabled/>
            <w:calcOnExit w:val="0"/>
            <w:checkBox>
              <w:sizeAuto/>
              <w:default w:val="0"/>
            </w:checkBox>
          </w:ffData>
        </w:fldChar>
      </w:r>
      <w:r w:rsidRPr="00D9735D">
        <w:rPr>
          <w:rFonts w:ascii="Calibri" w:hAnsi="Calibri" w:cs="Calibri"/>
        </w:rPr>
        <w:instrText xml:space="preserve"> FORMCHECKBOX </w:instrText>
      </w:r>
      <w:r w:rsidRPr="00FD7A57">
        <w:rPr>
          <w:rFonts w:ascii="Calibri" w:hAnsi="Calibri" w:cs="Calibri"/>
        </w:rPr>
      </w:r>
      <w:r w:rsidRPr="00FD7A57">
        <w:rPr>
          <w:rFonts w:ascii="Calibri" w:hAnsi="Calibri" w:cs="Calibri"/>
        </w:rPr>
        <w:fldChar w:fldCharType="separate"/>
      </w:r>
      <w:r w:rsidRPr="00FD7A57">
        <w:rPr>
          <w:rFonts w:ascii="Calibri" w:hAnsi="Calibri" w:cs="Calibri"/>
        </w:rPr>
        <w:fldChar w:fldCharType="end"/>
      </w:r>
      <w:r w:rsidRPr="00D9735D">
        <w:rPr>
          <w:rFonts w:ascii="Calibri" w:hAnsi="Calibri" w:cs="Calibri"/>
        </w:rPr>
        <w:tab/>
      </w:r>
      <w:r w:rsidRPr="00D9735D">
        <w:rPr>
          <w:rFonts w:ascii="Calibri" w:hAnsi="Calibri" w:cs="Calibri"/>
        </w:rPr>
        <w:tab/>
      </w:r>
      <w:r w:rsidR="00D9735D" w:rsidRPr="0060600F">
        <w:rPr>
          <w:rFonts w:ascii="Calibri" w:hAnsi="Calibri" w:cs="Calibri"/>
        </w:rPr>
        <w:t>[</w:t>
      </w:r>
      <w:proofErr w:type="gramStart"/>
      <w:r w:rsidR="00D9735D" w:rsidRPr="0060600F">
        <w:rPr>
          <w:rFonts w:ascii="Calibri" w:hAnsi="Calibri" w:cs="Calibri"/>
        </w:rPr>
        <w:t>●]</w:t>
      </w:r>
      <w:r w:rsidRPr="00D9735D">
        <w:rPr>
          <w:rFonts w:ascii="Calibri" w:hAnsi="Calibri" w:cs="Calibri"/>
        </w:rPr>
        <w:t>€</w:t>
      </w:r>
      <w:proofErr w:type="gramEnd"/>
      <w:r w:rsidRPr="00D9735D">
        <w:rPr>
          <w:rFonts w:ascii="Calibri" w:hAnsi="Calibri" w:cs="Calibri"/>
        </w:rPr>
        <w:t>/netto</w:t>
      </w:r>
    </w:p>
    <w:p w14:paraId="3525B62F" w14:textId="2C5E7C27" w:rsidR="00010903" w:rsidRPr="00D9735D" w:rsidRDefault="00586F67"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Es besteht kein Anspruch des Auftragnehmers gegen d</w:t>
      </w:r>
      <w:r w:rsidR="003C776F" w:rsidRPr="00D9735D">
        <w:rPr>
          <w:rFonts w:ascii="Calibri" w:hAnsi="Calibri" w:cs="Calibri"/>
        </w:rPr>
        <w:t>ie</w:t>
      </w:r>
      <w:r w:rsidRPr="00D9735D">
        <w:rPr>
          <w:rFonts w:ascii="Calibri" w:hAnsi="Calibri" w:cs="Calibri"/>
        </w:rPr>
        <w:t xml:space="preserve"> Auftraggeber</w:t>
      </w:r>
      <w:r w:rsidR="003C776F" w:rsidRPr="00D9735D">
        <w:rPr>
          <w:rFonts w:ascii="Calibri" w:hAnsi="Calibri" w:cs="Calibri"/>
        </w:rPr>
        <w:t>in</w:t>
      </w:r>
      <w:r w:rsidRPr="00D9735D">
        <w:rPr>
          <w:rFonts w:ascii="Calibri" w:hAnsi="Calibri" w:cs="Calibri"/>
        </w:rPr>
        <w:t xml:space="preserve"> auf Abruf von Leistungen bis zum Erreichen der gemäß Ziffer 4.</w:t>
      </w:r>
      <w:r w:rsidR="001A47EE" w:rsidRPr="00D9735D">
        <w:rPr>
          <w:rFonts w:ascii="Calibri" w:hAnsi="Calibri" w:cs="Calibri"/>
        </w:rPr>
        <w:t>2</w:t>
      </w:r>
      <w:r w:rsidRPr="00D9735D">
        <w:rPr>
          <w:rFonts w:ascii="Calibri" w:hAnsi="Calibri" w:cs="Calibri"/>
        </w:rPr>
        <w:t>. festgelegten Höchstmenge.</w:t>
      </w:r>
      <w:r w:rsidR="00FA13A9" w:rsidRPr="00D9735D">
        <w:rPr>
          <w:rFonts w:ascii="Calibri" w:hAnsi="Calibri" w:cs="Calibri"/>
        </w:rPr>
        <w:t xml:space="preserve"> Die festgelegte Höchstmenge stellt keine Mengen- oder Umsatzgarantie in Bezug auf die ausgeschriebene Rahmenvereinbarung dar.</w:t>
      </w:r>
      <w:r w:rsidR="001A47EE" w:rsidRPr="00D9735D">
        <w:rPr>
          <w:rFonts w:ascii="Calibri" w:hAnsi="Calibri" w:cs="Calibri"/>
        </w:rPr>
        <w:t xml:space="preserve"> Das Gesamtvolumen der nach dieser Vereinbarung zu erbringenden Leistungen richtet sich nach dem konkreten Bedarf </w:t>
      </w:r>
      <w:r w:rsidR="003C776F" w:rsidRPr="00D9735D">
        <w:rPr>
          <w:rFonts w:ascii="Calibri" w:hAnsi="Calibri" w:cs="Calibri"/>
        </w:rPr>
        <w:t>der Auftraggeberin</w:t>
      </w:r>
      <w:r w:rsidR="001A47EE" w:rsidRPr="00D9735D">
        <w:rPr>
          <w:rFonts w:ascii="Calibri" w:hAnsi="Calibri" w:cs="Calibri"/>
        </w:rPr>
        <w:t xml:space="preserve"> im Leistungszeitraum.</w:t>
      </w:r>
      <w:r w:rsidR="00010903" w:rsidRPr="00D9735D">
        <w:rPr>
          <w:rFonts w:ascii="Calibri" w:hAnsi="Calibri" w:cs="Calibri"/>
        </w:rPr>
        <w:t xml:space="preserve"> </w:t>
      </w:r>
    </w:p>
    <w:p w14:paraId="2B6DF38F" w14:textId="3909453E" w:rsidR="001A47EE" w:rsidRPr="00D9735D" w:rsidRDefault="00010903"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 xml:space="preserve">Schadensersatzansprüche wegen </w:t>
      </w:r>
      <w:r w:rsidR="00EE529E" w:rsidRPr="00D9735D">
        <w:rPr>
          <w:rFonts w:ascii="Calibri" w:hAnsi="Calibri" w:cs="Calibri"/>
        </w:rPr>
        <w:t xml:space="preserve">einer </w:t>
      </w:r>
      <w:r w:rsidRPr="00D9735D">
        <w:rPr>
          <w:rFonts w:ascii="Calibri" w:hAnsi="Calibri" w:cs="Calibri"/>
        </w:rPr>
        <w:t>Unterschreitung der in Ziffer 4.2</w:t>
      </w:r>
      <w:r w:rsidR="00D17DF3">
        <w:rPr>
          <w:rFonts w:ascii="Calibri" w:hAnsi="Calibri" w:cs="Calibri"/>
        </w:rPr>
        <w:t>.</w:t>
      </w:r>
      <w:r w:rsidRPr="00D9735D">
        <w:rPr>
          <w:rFonts w:ascii="Calibri" w:hAnsi="Calibri" w:cs="Calibri"/>
        </w:rPr>
        <w:t xml:space="preserve"> festgelegten Höchstmenge sind ausgeschlossen</w:t>
      </w:r>
      <w:r w:rsidR="005868C5" w:rsidRPr="00D9735D">
        <w:rPr>
          <w:rFonts w:ascii="Calibri" w:hAnsi="Calibri" w:cs="Calibri"/>
        </w:rPr>
        <w:t xml:space="preserve">. Dies gilt nicht für eine </w:t>
      </w:r>
      <w:r w:rsidR="003C776F" w:rsidRPr="00D9735D">
        <w:rPr>
          <w:rFonts w:ascii="Calibri" w:hAnsi="Calibri" w:cs="Calibri"/>
        </w:rPr>
        <w:t>der Auftraggeberin</w:t>
      </w:r>
      <w:r w:rsidR="00EE529E" w:rsidRPr="00D9735D">
        <w:rPr>
          <w:rFonts w:ascii="Calibri" w:hAnsi="Calibri" w:cs="Calibri"/>
        </w:rPr>
        <w:t xml:space="preserve"> </w:t>
      </w:r>
      <w:r w:rsidR="00AE3C34" w:rsidRPr="00D9735D">
        <w:rPr>
          <w:rFonts w:ascii="Calibri" w:hAnsi="Calibri" w:cs="Calibri"/>
        </w:rPr>
        <w:t xml:space="preserve">bei der Bestimmung der Höchstmenge </w:t>
      </w:r>
      <w:r w:rsidR="005868C5" w:rsidRPr="00D9735D">
        <w:rPr>
          <w:rFonts w:ascii="Calibri" w:hAnsi="Calibri" w:cs="Calibri"/>
        </w:rPr>
        <w:t>nachgewiesene in</w:t>
      </w:r>
      <w:r w:rsidR="00EE529E" w:rsidRPr="00D9735D">
        <w:rPr>
          <w:rFonts w:ascii="Calibri" w:hAnsi="Calibri" w:cs="Calibri"/>
        </w:rPr>
        <w:t xml:space="preserve"> </w:t>
      </w:r>
      <w:r w:rsidR="005868C5" w:rsidRPr="00D9735D">
        <w:rPr>
          <w:rFonts w:ascii="Calibri" w:hAnsi="Calibri" w:cs="Calibri"/>
        </w:rPr>
        <w:t xml:space="preserve">missbräuchlicher Absicht erfolgte Bedarfsermittlung oder eine </w:t>
      </w:r>
      <w:r w:rsidR="003C776F" w:rsidRPr="00D9735D">
        <w:rPr>
          <w:rFonts w:ascii="Calibri" w:hAnsi="Calibri" w:cs="Calibri"/>
        </w:rPr>
        <w:t>der Auftraggeberin</w:t>
      </w:r>
      <w:r w:rsidR="00EE529E" w:rsidRPr="00D9735D">
        <w:rPr>
          <w:rFonts w:ascii="Calibri" w:hAnsi="Calibri" w:cs="Calibri"/>
        </w:rPr>
        <w:t xml:space="preserve"> </w:t>
      </w:r>
      <w:r w:rsidR="005868C5" w:rsidRPr="00D9735D">
        <w:rPr>
          <w:rFonts w:ascii="Calibri" w:hAnsi="Calibri" w:cs="Calibri"/>
        </w:rPr>
        <w:t>nachgewiesene grob sorgfaltswidrige Bedarfsermittlung.</w:t>
      </w:r>
    </w:p>
    <w:p w14:paraId="33C83722" w14:textId="33B21C7D" w:rsidR="0002191D" w:rsidRPr="00D9735D" w:rsidRDefault="0002191D"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 xml:space="preserve">Sollte der Bedarf </w:t>
      </w:r>
      <w:r w:rsidR="00C76E07" w:rsidRPr="00D9735D">
        <w:rPr>
          <w:rFonts w:ascii="Calibri" w:hAnsi="Calibri" w:cs="Calibri"/>
        </w:rPr>
        <w:t>der Auftraggeberin</w:t>
      </w:r>
      <w:r w:rsidRPr="00D9735D">
        <w:rPr>
          <w:rFonts w:ascii="Calibri" w:hAnsi="Calibri" w:cs="Calibri"/>
        </w:rPr>
        <w:t xml:space="preserve"> die gemäß Ziffer 4.2</w:t>
      </w:r>
      <w:r w:rsidR="00D17DF3">
        <w:rPr>
          <w:rFonts w:ascii="Calibri" w:hAnsi="Calibri" w:cs="Calibri"/>
        </w:rPr>
        <w:t>.</w:t>
      </w:r>
      <w:r w:rsidRPr="00D9735D">
        <w:rPr>
          <w:rFonts w:ascii="Calibri" w:hAnsi="Calibri" w:cs="Calibri"/>
        </w:rPr>
        <w:t xml:space="preserve"> festgelegte Höchstmenge überschreiten, kann durch d</w:t>
      </w:r>
      <w:r w:rsidR="00C76E07" w:rsidRPr="00D9735D">
        <w:rPr>
          <w:rFonts w:ascii="Calibri" w:hAnsi="Calibri" w:cs="Calibri"/>
        </w:rPr>
        <w:t xml:space="preserve">ie </w:t>
      </w:r>
      <w:r w:rsidRPr="00D9735D">
        <w:rPr>
          <w:rFonts w:ascii="Calibri" w:hAnsi="Calibri" w:cs="Calibri"/>
        </w:rPr>
        <w:t>Auftraggeber</w:t>
      </w:r>
      <w:r w:rsidR="00C76E07" w:rsidRPr="00D9735D">
        <w:rPr>
          <w:rFonts w:ascii="Calibri" w:hAnsi="Calibri" w:cs="Calibri"/>
        </w:rPr>
        <w:t>in</w:t>
      </w:r>
      <w:r w:rsidRPr="00D9735D">
        <w:rPr>
          <w:rFonts w:ascii="Calibri" w:hAnsi="Calibri" w:cs="Calibri"/>
        </w:rPr>
        <w:t xml:space="preserve"> eine Überschreitung dieser Grenze nach Maßgabe von § 132 GWB erfolgen.</w:t>
      </w:r>
    </w:p>
    <w:p w14:paraId="556B70FC" w14:textId="52FBAD64" w:rsidR="00CD095F" w:rsidRPr="00FD7A57" w:rsidRDefault="00CD095F" w:rsidP="00FD7A57">
      <w:pPr>
        <w:pStyle w:val="RBTextAltF10"/>
        <w:numPr>
          <w:ilvl w:val="1"/>
          <w:numId w:val="58"/>
        </w:numPr>
        <w:spacing w:line="276" w:lineRule="auto"/>
        <w:rPr>
          <w:rFonts w:ascii="Calibri" w:hAnsi="Calibri" w:cs="Calibri"/>
          <w:sz w:val="22"/>
          <w:lang w:val="de-DE"/>
        </w:rPr>
      </w:pPr>
      <w:r w:rsidRPr="00FD7A57">
        <w:rPr>
          <w:rFonts w:ascii="Calibri" w:hAnsi="Calibri" w:cs="Calibri"/>
          <w:sz w:val="22"/>
          <w:lang w:val="de-DE"/>
        </w:rPr>
        <w:t xml:space="preserve">Der Auftragnehmer teilt </w:t>
      </w:r>
      <w:r w:rsidR="00C76E07" w:rsidRPr="00FD7A57">
        <w:rPr>
          <w:rFonts w:ascii="Calibri" w:hAnsi="Calibri" w:cs="Calibri"/>
          <w:sz w:val="22"/>
          <w:lang w:val="de-DE"/>
        </w:rPr>
        <w:t xml:space="preserve">der Auftraggeberin </w:t>
      </w:r>
      <w:r w:rsidRPr="00FD7A57">
        <w:rPr>
          <w:rFonts w:ascii="Calibri" w:hAnsi="Calibri" w:cs="Calibri"/>
          <w:sz w:val="22"/>
          <w:lang w:val="de-DE"/>
        </w:rPr>
        <w:t xml:space="preserve">jeweils unaufgefordert den Bearbeitungsstand und den voraussichtlichen Restaufwand mit, wenn die beauftragten Leistungen die festgelegte Höchstmenge zu 75% und zu 100% erreichen oder wenn sich abzeichnet, dass Hinderungsgründe der vollständigen Erbringung der Leistung innerhalb der </w:t>
      </w:r>
      <w:r w:rsidR="0002191D" w:rsidRPr="00FD7A57">
        <w:rPr>
          <w:rFonts w:ascii="Calibri" w:hAnsi="Calibri" w:cs="Calibri"/>
          <w:sz w:val="22"/>
          <w:lang w:val="de-DE"/>
        </w:rPr>
        <w:t>Höchstmenge</w:t>
      </w:r>
      <w:r w:rsidRPr="00FD7A57">
        <w:rPr>
          <w:rFonts w:ascii="Calibri" w:hAnsi="Calibri" w:cs="Calibri"/>
          <w:sz w:val="22"/>
          <w:lang w:val="de-DE"/>
        </w:rPr>
        <w:t xml:space="preserve"> entgegenstehen. In diesem Fall prüft d</w:t>
      </w:r>
      <w:r w:rsidR="00C76E07" w:rsidRPr="00FD7A57">
        <w:rPr>
          <w:rFonts w:ascii="Calibri" w:hAnsi="Calibri" w:cs="Calibri"/>
          <w:sz w:val="22"/>
          <w:lang w:val="de-DE"/>
        </w:rPr>
        <w:t>ie</w:t>
      </w:r>
      <w:r w:rsidRPr="00FD7A57">
        <w:rPr>
          <w:rFonts w:ascii="Calibri" w:hAnsi="Calibri" w:cs="Calibri"/>
          <w:sz w:val="22"/>
          <w:lang w:val="de-DE"/>
        </w:rPr>
        <w:t xml:space="preserve"> A</w:t>
      </w:r>
      <w:r w:rsidR="0002191D" w:rsidRPr="00FD7A57">
        <w:rPr>
          <w:rFonts w:ascii="Calibri" w:hAnsi="Calibri" w:cs="Calibri"/>
          <w:sz w:val="22"/>
          <w:lang w:val="de-DE"/>
        </w:rPr>
        <w:t>uftraggeber</w:t>
      </w:r>
      <w:r w:rsidR="00C76E07" w:rsidRPr="00FD7A57">
        <w:rPr>
          <w:rFonts w:ascii="Calibri" w:hAnsi="Calibri" w:cs="Calibri"/>
          <w:sz w:val="22"/>
          <w:lang w:val="de-DE"/>
        </w:rPr>
        <w:t>in</w:t>
      </w:r>
      <w:r w:rsidR="0002191D" w:rsidRPr="00FD7A57">
        <w:rPr>
          <w:rFonts w:ascii="Calibri" w:hAnsi="Calibri" w:cs="Calibri"/>
          <w:sz w:val="22"/>
          <w:lang w:val="de-DE"/>
        </w:rPr>
        <w:t xml:space="preserve">, </w:t>
      </w:r>
      <w:r w:rsidRPr="00FD7A57">
        <w:rPr>
          <w:rFonts w:ascii="Calibri" w:hAnsi="Calibri" w:cs="Calibri"/>
          <w:sz w:val="22"/>
          <w:lang w:val="de-DE"/>
        </w:rPr>
        <w:t xml:space="preserve">ob und in welchem Umfang eine Änderung der </w:t>
      </w:r>
      <w:r w:rsidR="0002191D" w:rsidRPr="00FD7A57">
        <w:rPr>
          <w:rFonts w:ascii="Calibri" w:hAnsi="Calibri" w:cs="Calibri"/>
          <w:sz w:val="22"/>
          <w:lang w:val="de-DE"/>
        </w:rPr>
        <w:t xml:space="preserve">Höchstmenge </w:t>
      </w:r>
      <w:r w:rsidRPr="00FD7A57">
        <w:rPr>
          <w:rFonts w:ascii="Calibri" w:hAnsi="Calibri" w:cs="Calibri"/>
          <w:sz w:val="22"/>
          <w:lang w:val="de-DE"/>
        </w:rPr>
        <w:t xml:space="preserve">zulässig, notwendig und angemessen ist. </w:t>
      </w:r>
      <w:r w:rsidR="0002191D" w:rsidRPr="00FD7A57">
        <w:rPr>
          <w:rFonts w:ascii="Calibri" w:hAnsi="Calibri" w:cs="Calibri"/>
          <w:sz w:val="22"/>
          <w:lang w:val="de-DE"/>
        </w:rPr>
        <w:t>Ziffer 4.5</w:t>
      </w:r>
      <w:r w:rsidR="00D17DF3">
        <w:rPr>
          <w:rFonts w:ascii="Calibri" w:hAnsi="Calibri" w:cs="Calibri"/>
          <w:sz w:val="22"/>
          <w:lang w:val="de-DE"/>
        </w:rPr>
        <w:t>.</w:t>
      </w:r>
      <w:r w:rsidR="0002191D" w:rsidRPr="00FD7A57">
        <w:rPr>
          <w:rFonts w:ascii="Calibri" w:hAnsi="Calibri" w:cs="Calibri"/>
          <w:sz w:val="22"/>
          <w:lang w:val="de-DE"/>
        </w:rPr>
        <w:t xml:space="preserve"> gilt entsprechend. </w:t>
      </w:r>
      <w:r w:rsidRPr="00FD7A57">
        <w:rPr>
          <w:rFonts w:ascii="Calibri" w:hAnsi="Calibri" w:cs="Calibri"/>
          <w:sz w:val="22"/>
          <w:lang w:val="de-DE"/>
        </w:rPr>
        <w:t xml:space="preserve">Ein Rechtsanspruch </w:t>
      </w:r>
      <w:r w:rsidR="0002191D" w:rsidRPr="00FD7A57">
        <w:rPr>
          <w:rFonts w:ascii="Calibri" w:hAnsi="Calibri" w:cs="Calibri"/>
          <w:sz w:val="22"/>
          <w:lang w:val="de-DE"/>
        </w:rPr>
        <w:t xml:space="preserve">des Auftragnehmers </w:t>
      </w:r>
      <w:r w:rsidRPr="00FD7A57">
        <w:rPr>
          <w:rFonts w:ascii="Calibri" w:hAnsi="Calibri" w:cs="Calibri"/>
          <w:sz w:val="22"/>
          <w:lang w:val="de-DE"/>
        </w:rPr>
        <w:t xml:space="preserve">auf Anpassung der </w:t>
      </w:r>
      <w:r w:rsidR="0002191D" w:rsidRPr="00FD7A57">
        <w:rPr>
          <w:rFonts w:ascii="Calibri" w:hAnsi="Calibri" w:cs="Calibri"/>
          <w:sz w:val="22"/>
          <w:lang w:val="de-DE"/>
        </w:rPr>
        <w:t xml:space="preserve">Höchstmenge </w:t>
      </w:r>
      <w:r w:rsidRPr="00FD7A57">
        <w:rPr>
          <w:rFonts w:ascii="Calibri" w:hAnsi="Calibri" w:cs="Calibri"/>
          <w:sz w:val="22"/>
          <w:lang w:val="de-DE"/>
        </w:rPr>
        <w:t>besteht nicht.</w:t>
      </w:r>
      <w:r w:rsidR="0002191D" w:rsidRPr="00FD7A57">
        <w:rPr>
          <w:rFonts w:ascii="Calibri" w:hAnsi="Calibri" w:cs="Calibri"/>
          <w:sz w:val="22"/>
          <w:lang w:val="de-DE"/>
        </w:rPr>
        <w:t xml:space="preserve"> </w:t>
      </w:r>
    </w:p>
    <w:p w14:paraId="41CCFC48" w14:textId="1C37C832" w:rsidR="00CC7C22" w:rsidRPr="00D9735D" w:rsidRDefault="001A47EE"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 xml:space="preserve">Sollte der Bedarf </w:t>
      </w:r>
      <w:r w:rsidR="00C76E07" w:rsidRPr="00D9735D">
        <w:rPr>
          <w:rFonts w:ascii="Calibri" w:hAnsi="Calibri" w:cs="Calibri"/>
        </w:rPr>
        <w:t xml:space="preserve">der Auftraggeberin </w:t>
      </w:r>
      <w:r w:rsidRPr="00D9735D">
        <w:rPr>
          <w:rFonts w:ascii="Calibri" w:hAnsi="Calibri" w:cs="Calibri"/>
        </w:rPr>
        <w:t>die gemäß Ziffer 4.2</w:t>
      </w:r>
      <w:r w:rsidR="00D17DF3">
        <w:rPr>
          <w:rFonts w:ascii="Calibri" w:hAnsi="Calibri" w:cs="Calibri"/>
        </w:rPr>
        <w:t>.</w:t>
      </w:r>
      <w:r w:rsidRPr="00D9735D">
        <w:rPr>
          <w:rFonts w:ascii="Calibri" w:hAnsi="Calibri" w:cs="Calibri"/>
        </w:rPr>
        <w:t xml:space="preserve"> festgelegte Höchstmenge überschreiten, </w:t>
      </w:r>
      <w:r w:rsidR="0050281C" w:rsidRPr="00D9735D">
        <w:rPr>
          <w:rFonts w:ascii="Calibri" w:hAnsi="Calibri" w:cs="Calibri"/>
        </w:rPr>
        <w:t>kann durch d</w:t>
      </w:r>
      <w:r w:rsidR="00C76E07" w:rsidRPr="00D9735D">
        <w:rPr>
          <w:rFonts w:ascii="Calibri" w:hAnsi="Calibri" w:cs="Calibri"/>
        </w:rPr>
        <w:t>ie</w:t>
      </w:r>
      <w:r w:rsidR="0050281C" w:rsidRPr="00D9735D">
        <w:rPr>
          <w:rFonts w:ascii="Calibri" w:hAnsi="Calibri" w:cs="Calibri"/>
        </w:rPr>
        <w:t xml:space="preserve"> Auftraggeber</w:t>
      </w:r>
      <w:r w:rsidR="00C76E07" w:rsidRPr="00D9735D">
        <w:rPr>
          <w:rFonts w:ascii="Calibri" w:hAnsi="Calibri" w:cs="Calibri"/>
        </w:rPr>
        <w:t>in</w:t>
      </w:r>
      <w:r w:rsidR="0050281C" w:rsidRPr="00D9735D">
        <w:rPr>
          <w:rFonts w:ascii="Calibri" w:hAnsi="Calibri" w:cs="Calibri"/>
        </w:rPr>
        <w:t xml:space="preserve"> eine Überschreitung dieser Grenze nach Maßgabe von § 132 GWB erfolgen.</w:t>
      </w:r>
    </w:p>
    <w:p w14:paraId="555DE179" w14:textId="571C830F" w:rsidR="003162AC" w:rsidRPr="00D9735D" w:rsidRDefault="007466C1" w:rsidP="00FD7A57">
      <w:pPr>
        <w:pStyle w:val="Listenabsatz"/>
        <w:numPr>
          <w:ilvl w:val="1"/>
          <w:numId w:val="58"/>
        </w:numPr>
        <w:spacing w:before="120" w:after="40" w:line="276" w:lineRule="auto"/>
        <w:ind w:left="788" w:hanging="431"/>
        <w:contextualSpacing w:val="0"/>
        <w:rPr>
          <w:rFonts w:ascii="Calibri" w:hAnsi="Calibri" w:cs="Calibri"/>
        </w:rPr>
      </w:pPr>
      <w:r>
        <w:rPr>
          <w:rFonts w:ascii="Calibri" w:hAnsi="Calibri" w:cs="Calibri"/>
        </w:rPr>
        <w:fldChar w:fldCharType="begin">
          <w:ffData>
            <w:name w:val=""/>
            <w:enabled/>
            <w:calcOnExit w:val="0"/>
            <w:checkBox>
              <w:sizeAuto/>
              <w:default w:val="1"/>
            </w:checkBox>
          </w:ffData>
        </w:fldChar>
      </w:r>
      <w:r>
        <w:rPr>
          <w:rFonts w:ascii="Calibri" w:hAnsi="Calibri" w:cs="Calibri"/>
        </w:rPr>
        <w:instrText xml:space="preserve"> FORMCHECKBOX </w:instrText>
      </w:r>
      <w:r>
        <w:rPr>
          <w:rFonts w:ascii="Calibri" w:hAnsi="Calibri" w:cs="Calibri"/>
        </w:rPr>
      </w:r>
      <w:r>
        <w:rPr>
          <w:rFonts w:ascii="Calibri" w:hAnsi="Calibri" w:cs="Calibri"/>
        </w:rPr>
        <w:fldChar w:fldCharType="separate"/>
      </w:r>
      <w:r>
        <w:rPr>
          <w:rFonts w:ascii="Calibri" w:hAnsi="Calibri" w:cs="Calibri"/>
        </w:rPr>
        <w:fldChar w:fldCharType="end"/>
      </w:r>
      <w:r w:rsidR="003162AC" w:rsidRPr="00D9735D">
        <w:rPr>
          <w:rFonts w:ascii="Calibri" w:hAnsi="Calibri" w:cs="Calibri"/>
        </w:rPr>
        <w:tab/>
      </w:r>
      <w:r w:rsidR="003162AC" w:rsidRPr="00D9735D">
        <w:rPr>
          <w:rFonts w:ascii="Calibri" w:hAnsi="Calibri" w:cs="Calibri"/>
        </w:rPr>
        <w:tab/>
        <w:t>D</w:t>
      </w:r>
      <w:r w:rsidR="00C76E07" w:rsidRPr="00D9735D">
        <w:rPr>
          <w:rFonts w:ascii="Calibri" w:hAnsi="Calibri" w:cs="Calibri"/>
        </w:rPr>
        <w:t>ie</w:t>
      </w:r>
      <w:r w:rsidR="003162AC" w:rsidRPr="00D9735D">
        <w:rPr>
          <w:rFonts w:ascii="Calibri" w:hAnsi="Calibri" w:cs="Calibri"/>
        </w:rPr>
        <w:t xml:space="preserve"> Auftraggeber verpflichtet sich zur Abnahme folgender Mindestabnahmemenge:</w:t>
      </w:r>
    </w:p>
    <w:p w14:paraId="2B2878CF" w14:textId="2F874C67" w:rsidR="00FD65AA" w:rsidRPr="00D9735D" w:rsidRDefault="003162AC" w:rsidP="00FD7A57">
      <w:pPr>
        <w:pStyle w:val="Listenabsatz"/>
        <w:spacing w:before="120" w:after="40" w:line="276" w:lineRule="auto"/>
        <w:ind w:left="681"/>
        <w:contextualSpacing w:val="0"/>
        <w:rPr>
          <w:rFonts w:ascii="Calibri" w:hAnsi="Calibri" w:cs="Calibri"/>
        </w:rPr>
      </w:pPr>
      <w:r w:rsidRPr="00D9735D">
        <w:rPr>
          <w:rFonts w:ascii="Calibri" w:hAnsi="Calibri" w:cs="Calibri"/>
        </w:rPr>
        <w:lastRenderedPageBreak/>
        <w:tab/>
      </w:r>
      <w:r w:rsidRPr="00D9735D">
        <w:rPr>
          <w:rFonts w:ascii="Calibri" w:hAnsi="Calibri" w:cs="Calibri"/>
        </w:rPr>
        <w:tab/>
      </w:r>
      <w:r w:rsidRPr="00D9735D">
        <w:rPr>
          <w:rFonts w:ascii="Calibri" w:hAnsi="Calibri" w:cs="Calibri"/>
        </w:rPr>
        <w:tab/>
      </w:r>
      <w:r w:rsidR="007466C1">
        <w:rPr>
          <w:rFonts w:ascii="Calibri" w:hAnsi="Calibri" w:cs="Calibri"/>
        </w:rPr>
        <w:fldChar w:fldCharType="begin">
          <w:ffData>
            <w:name w:val=""/>
            <w:enabled/>
            <w:calcOnExit w:val="0"/>
            <w:checkBox>
              <w:sizeAuto/>
              <w:default w:val="1"/>
            </w:checkBox>
          </w:ffData>
        </w:fldChar>
      </w:r>
      <w:r w:rsidR="007466C1">
        <w:rPr>
          <w:rFonts w:ascii="Calibri" w:hAnsi="Calibri" w:cs="Calibri"/>
        </w:rPr>
        <w:instrText xml:space="preserve"> FORMCHECKBOX </w:instrText>
      </w:r>
      <w:r w:rsidR="007466C1">
        <w:rPr>
          <w:rFonts w:ascii="Calibri" w:hAnsi="Calibri" w:cs="Calibri"/>
        </w:rPr>
      </w:r>
      <w:r w:rsidR="007466C1">
        <w:rPr>
          <w:rFonts w:ascii="Calibri" w:hAnsi="Calibri" w:cs="Calibri"/>
        </w:rPr>
        <w:fldChar w:fldCharType="separate"/>
      </w:r>
      <w:r w:rsidR="007466C1">
        <w:rPr>
          <w:rFonts w:ascii="Calibri" w:hAnsi="Calibri" w:cs="Calibri"/>
        </w:rPr>
        <w:fldChar w:fldCharType="end"/>
      </w:r>
      <w:r w:rsidRPr="00D9735D">
        <w:rPr>
          <w:rFonts w:ascii="Calibri" w:hAnsi="Calibri" w:cs="Calibri"/>
        </w:rPr>
        <w:tab/>
      </w:r>
      <w:r w:rsidR="00D9735D" w:rsidRPr="0060600F">
        <w:rPr>
          <w:rFonts w:ascii="Calibri" w:hAnsi="Calibri" w:cs="Calibri"/>
        </w:rPr>
        <w:t>[●]</w:t>
      </w:r>
      <w:r w:rsidR="00FD65AA" w:rsidRPr="00D9735D">
        <w:rPr>
          <w:rFonts w:ascii="Calibri" w:hAnsi="Calibri" w:cs="Calibri"/>
          <w:noProof/>
          <w:u w:val="dotted"/>
        </w:rPr>
        <w:t xml:space="preserve"> </w:t>
      </w:r>
      <w:r w:rsidR="007466C1">
        <w:rPr>
          <w:rFonts w:ascii="Calibri" w:hAnsi="Calibri" w:cs="Calibri"/>
          <w:noProof/>
          <w:u w:val="dotted"/>
        </w:rPr>
        <w:t xml:space="preserve">100 </w:t>
      </w:r>
      <w:r w:rsidR="00FD65AA" w:rsidRPr="00D9735D">
        <w:rPr>
          <w:rFonts w:ascii="Calibri" w:hAnsi="Calibri" w:cs="Calibri"/>
        </w:rPr>
        <w:t>Stück</w:t>
      </w:r>
    </w:p>
    <w:p w14:paraId="4AAF553F" w14:textId="79EAF77F" w:rsidR="00FD65AA" w:rsidRPr="00D9735D" w:rsidRDefault="00FD65AA" w:rsidP="00FD7A57">
      <w:pPr>
        <w:pStyle w:val="Listenabsatz"/>
        <w:spacing w:before="120" w:after="40" w:line="276" w:lineRule="auto"/>
        <w:ind w:left="0"/>
        <w:contextualSpacing w:val="0"/>
        <w:rPr>
          <w:rFonts w:ascii="Calibri" w:hAnsi="Calibri" w:cs="Calibri"/>
        </w:rPr>
      </w:pP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Pr="00D9735D">
        <w:rPr>
          <w:rFonts w:ascii="Calibri" w:hAnsi="Calibri" w:cs="Calibri"/>
        </w:rPr>
        <w:tab/>
      </w:r>
      <w:r w:rsidRPr="00FD7A57">
        <w:rPr>
          <w:rFonts w:ascii="Calibri" w:hAnsi="Calibri" w:cs="Calibri"/>
        </w:rPr>
        <w:fldChar w:fldCharType="begin">
          <w:ffData>
            <w:name w:val="Kontrollkästchen7"/>
            <w:enabled/>
            <w:calcOnExit w:val="0"/>
            <w:checkBox>
              <w:sizeAuto/>
              <w:default w:val="0"/>
            </w:checkBox>
          </w:ffData>
        </w:fldChar>
      </w:r>
      <w:r w:rsidRPr="00D9735D">
        <w:rPr>
          <w:rFonts w:ascii="Calibri" w:hAnsi="Calibri" w:cs="Calibri"/>
        </w:rPr>
        <w:instrText xml:space="preserve"> FORMCHECKBOX </w:instrText>
      </w:r>
      <w:r w:rsidRPr="00FD7A57">
        <w:rPr>
          <w:rFonts w:ascii="Calibri" w:hAnsi="Calibri" w:cs="Calibri"/>
        </w:rPr>
      </w:r>
      <w:r w:rsidRPr="00FD7A57">
        <w:rPr>
          <w:rFonts w:ascii="Calibri" w:hAnsi="Calibri" w:cs="Calibri"/>
        </w:rPr>
        <w:fldChar w:fldCharType="separate"/>
      </w:r>
      <w:r w:rsidRPr="00FD7A57">
        <w:rPr>
          <w:rFonts w:ascii="Calibri" w:hAnsi="Calibri" w:cs="Calibri"/>
        </w:rPr>
        <w:fldChar w:fldCharType="end"/>
      </w:r>
      <w:r w:rsidRPr="00D9735D">
        <w:rPr>
          <w:rFonts w:ascii="Calibri" w:hAnsi="Calibri" w:cs="Calibri"/>
        </w:rPr>
        <w:tab/>
      </w:r>
      <w:r w:rsidR="00D9735D" w:rsidRPr="0060600F">
        <w:rPr>
          <w:rFonts w:ascii="Calibri" w:hAnsi="Calibri" w:cs="Calibri"/>
        </w:rPr>
        <w:t>[●]</w:t>
      </w:r>
      <w:r w:rsidRPr="00D9735D">
        <w:rPr>
          <w:rFonts w:ascii="Calibri" w:hAnsi="Calibri" w:cs="Calibri"/>
          <w:noProof/>
          <w:u w:val="dotted"/>
        </w:rPr>
        <w:t xml:space="preserve"> </w:t>
      </w:r>
      <w:r w:rsidRPr="00D9735D">
        <w:rPr>
          <w:rFonts w:ascii="Calibri" w:hAnsi="Calibri" w:cs="Calibri"/>
        </w:rPr>
        <w:t>€/netto</w:t>
      </w:r>
    </w:p>
    <w:p w14:paraId="4D7BB2EC" w14:textId="31DB0E82" w:rsidR="00CF6466" w:rsidRPr="00D9735D" w:rsidRDefault="00244635"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Ist gemäß Ziffer 4.</w:t>
      </w:r>
      <w:r w:rsidR="0002191D" w:rsidRPr="00D9735D">
        <w:rPr>
          <w:rFonts w:ascii="Calibri" w:hAnsi="Calibri" w:cs="Calibri"/>
        </w:rPr>
        <w:t>8</w:t>
      </w:r>
      <w:r w:rsidRPr="00D9735D">
        <w:rPr>
          <w:rFonts w:ascii="Calibri" w:hAnsi="Calibri" w:cs="Calibri"/>
        </w:rPr>
        <w:t xml:space="preserve">. eine Mindestabnahmemenge vertraglich </w:t>
      </w:r>
      <w:r w:rsidR="00586F67" w:rsidRPr="00D9735D">
        <w:rPr>
          <w:rFonts w:ascii="Calibri" w:hAnsi="Calibri" w:cs="Calibri"/>
        </w:rPr>
        <w:t xml:space="preserve">vereinbart, reduziert sich </w:t>
      </w:r>
      <w:r w:rsidR="00CF051B" w:rsidRPr="00D9735D">
        <w:rPr>
          <w:rFonts w:ascii="Calibri" w:hAnsi="Calibri" w:cs="Calibri"/>
        </w:rPr>
        <w:t>die</w:t>
      </w:r>
      <w:r w:rsidR="00586F67" w:rsidRPr="00D9735D">
        <w:rPr>
          <w:rFonts w:ascii="Calibri" w:hAnsi="Calibri" w:cs="Calibri"/>
        </w:rPr>
        <w:t xml:space="preserve"> Mindestabnahmemenge in dem Umfang anteilig, als der Leistungsabruf in Folge eines Umstandes, den der Auftragnehmer zu vertreten hat, nicht bzw. nicht zu dem vorgesehenen Zeitpunkt möglich ist.</w:t>
      </w:r>
      <w:r w:rsidR="00B97E00" w:rsidRPr="00D9735D">
        <w:rPr>
          <w:rFonts w:ascii="Calibri" w:hAnsi="Calibri" w:cs="Calibri"/>
        </w:rPr>
        <w:t xml:space="preserve"> </w:t>
      </w:r>
      <w:r w:rsidR="00CF6466" w:rsidRPr="00D9735D">
        <w:rPr>
          <w:rFonts w:ascii="Calibri" w:hAnsi="Calibri" w:cs="Calibri"/>
        </w:rPr>
        <w:t xml:space="preserve">Die anteilige Reduzierung der </w:t>
      </w:r>
      <w:r w:rsidR="005F782C" w:rsidRPr="00D9735D">
        <w:rPr>
          <w:rFonts w:ascii="Calibri" w:hAnsi="Calibri" w:cs="Calibri"/>
        </w:rPr>
        <w:t>gemäß Ziffer 4.</w:t>
      </w:r>
      <w:r w:rsidR="0002191D" w:rsidRPr="00D9735D">
        <w:rPr>
          <w:rFonts w:ascii="Calibri" w:hAnsi="Calibri" w:cs="Calibri"/>
        </w:rPr>
        <w:t>8</w:t>
      </w:r>
      <w:r w:rsidR="005F782C" w:rsidRPr="00D9735D">
        <w:rPr>
          <w:rFonts w:ascii="Calibri" w:hAnsi="Calibri" w:cs="Calibri"/>
        </w:rPr>
        <w:t xml:space="preserve">. vereinbarten </w:t>
      </w:r>
      <w:r w:rsidR="00CF6466" w:rsidRPr="00D9735D">
        <w:rPr>
          <w:rFonts w:ascii="Calibri" w:hAnsi="Calibri" w:cs="Calibri"/>
        </w:rPr>
        <w:t xml:space="preserve">Mindestabnahmemenge </w:t>
      </w:r>
      <w:r w:rsidR="005F782C" w:rsidRPr="00D9735D">
        <w:rPr>
          <w:rFonts w:ascii="Calibri" w:hAnsi="Calibri" w:cs="Calibri"/>
        </w:rPr>
        <w:t xml:space="preserve">ist </w:t>
      </w:r>
      <w:r w:rsidR="00CF6466" w:rsidRPr="00D9735D">
        <w:rPr>
          <w:rFonts w:ascii="Calibri" w:hAnsi="Calibri" w:cs="Calibri"/>
        </w:rPr>
        <w:t>durch d</w:t>
      </w:r>
      <w:r w:rsidR="00C76E07" w:rsidRPr="00D9735D">
        <w:rPr>
          <w:rFonts w:ascii="Calibri" w:hAnsi="Calibri" w:cs="Calibri"/>
        </w:rPr>
        <w:t>ie</w:t>
      </w:r>
      <w:r w:rsidR="00CF6466" w:rsidRPr="00D9735D">
        <w:rPr>
          <w:rFonts w:ascii="Calibri" w:hAnsi="Calibri" w:cs="Calibri"/>
        </w:rPr>
        <w:t xml:space="preserve"> Auftraggeber</w:t>
      </w:r>
      <w:r w:rsidR="00C76E07" w:rsidRPr="00D9735D">
        <w:rPr>
          <w:rFonts w:ascii="Calibri" w:hAnsi="Calibri" w:cs="Calibri"/>
        </w:rPr>
        <w:t>in</w:t>
      </w:r>
      <w:r w:rsidR="00CF6466" w:rsidRPr="00D9735D">
        <w:rPr>
          <w:rFonts w:ascii="Calibri" w:hAnsi="Calibri" w:cs="Calibri"/>
        </w:rPr>
        <w:t xml:space="preserve"> auch in dem Umfang zulässig, als</w:t>
      </w:r>
      <w:r w:rsidR="00773FA9" w:rsidRPr="00D9735D">
        <w:rPr>
          <w:rFonts w:ascii="Calibri" w:hAnsi="Calibri" w:cs="Calibri"/>
        </w:rPr>
        <w:t xml:space="preserve"> eine </w:t>
      </w:r>
      <w:r w:rsidR="00CF6466" w:rsidRPr="00D9735D">
        <w:rPr>
          <w:rFonts w:ascii="Calibri" w:hAnsi="Calibri" w:cs="Calibri"/>
        </w:rPr>
        <w:t xml:space="preserve">Mengenabnahme wegen höherer Gewalt, Arbeitskämpfe, Unruhen, behördliche Maßnahmen, Pandemien und sonstige unvorhersehbare, unabwendbare und schwerwiegende Ereignisse für die Dauer </w:t>
      </w:r>
      <w:r w:rsidR="005F782C" w:rsidRPr="00D9735D">
        <w:rPr>
          <w:rFonts w:ascii="Calibri" w:hAnsi="Calibri" w:cs="Calibri"/>
        </w:rPr>
        <w:t xml:space="preserve">und </w:t>
      </w:r>
      <w:r w:rsidR="00CF6466" w:rsidRPr="00D9735D">
        <w:rPr>
          <w:rFonts w:ascii="Calibri" w:hAnsi="Calibri" w:cs="Calibri"/>
        </w:rPr>
        <w:t xml:space="preserve">im Umfang ihrer Wirkung </w:t>
      </w:r>
      <w:r w:rsidR="005F782C" w:rsidRPr="00D9735D">
        <w:rPr>
          <w:rFonts w:ascii="Calibri" w:hAnsi="Calibri" w:cs="Calibri"/>
        </w:rPr>
        <w:t>außerhalb des Zumutbaren gestört ist</w:t>
      </w:r>
      <w:r w:rsidR="00CF6466" w:rsidRPr="00D9735D">
        <w:rPr>
          <w:rFonts w:ascii="Calibri" w:hAnsi="Calibri" w:cs="Calibri"/>
        </w:rPr>
        <w:t>.</w:t>
      </w:r>
    </w:p>
    <w:p w14:paraId="78DB7690" w14:textId="1602AA8C" w:rsidR="00586F67" w:rsidRPr="00D9735D" w:rsidRDefault="00586F67" w:rsidP="00FD7A57">
      <w:pPr>
        <w:pStyle w:val="Listenabsatz"/>
        <w:numPr>
          <w:ilvl w:val="1"/>
          <w:numId w:val="58"/>
        </w:numPr>
        <w:spacing w:before="120" w:after="40" w:line="276" w:lineRule="auto"/>
        <w:ind w:left="788" w:hanging="431"/>
        <w:contextualSpacing w:val="0"/>
        <w:jc w:val="both"/>
        <w:rPr>
          <w:rFonts w:ascii="Calibri" w:hAnsi="Calibri" w:cs="Calibri"/>
        </w:rPr>
      </w:pPr>
      <w:r w:rsidRPr="00D9735D">
        <w:rPr>
          <w:rFonts w:ascii="Calibri" w:hAnsi="Calibri" w:cs="Calibri"/>
        </w:rPr>
        <w:t>Ist gemäß Ziffer 4.</w:t>
      </w:r>
      <w:r w:rsidR="0002191D" w:rsidRPr="00D9735D">
        <w:rPr>
          <w:rFonts w:ascii="Calibri" w:hAnsi="Calibri" w:cs="Calibri"/>
        </w:rPr>
        <w:t>8</w:t>
      </w:r>
      <w:r w:rsidRPr="00D9735D">
        <w:rPr>
          <w:rFonts w:ascii="Calibri" w:hAnsi="Calibri" w:cs="Calibri"/>
        </w:rPr>
        <w:t>. eine Mindestabnahmemenge nicht vereinbart, begründet der vorliegende Rahmenvertrag keinen Anspruch des Auftragnehmers gegen d</w:t>
      </w:r>
      <w:r w:rsidR="00C76E07" w:rsidRPr="00D9735D">
        <w:rPr>
          <w:rFonts w:ascii="Calibri" w:hAnsi="Calibri" w:cs="Calibri"/>
        </w:rPr>
        <w:t>ie</w:t>
      </w:r>
      <w:r w:rsidRPr="00D9735D">
        <w:rPr>
          <w:rFonts w:ascii="Calibri" w:hAnsi="Calibri" w:cs="Calibri"/>
        </w:rPr>
        <w:t xml:space="preserve"> Auftraggeber</w:t>
      </w:r>
      <w:r w:rsidR="00C76E07" w:rsidRPr="00D9735D">
        <w:rPr>
          <w:rFonts w:ascii="Calibri" w:hAnsi="Calibri" w:cs="Calibri"/>
        </w:rPr>
        <w:t>in</w:t>
      </w:r>
      <w:r w:rsidRPr="00D9735D">
        <w:rPr>
          <w:rFonts w:ascii="Calibri" w:hAnsi="Calibri" w:cs="Calibri"/>
        </w:rPr>
        <w:t xml:space="preserve"> auf Abruf einer bestimmten Mindestmenge.</w:t>
      </w:r>
      <w:bookmarkEnd w:id="21"/>
    </w:p>
    <w:p w14:paraId="17305040" w14:textId="07F36E15" w:rsidR="0076203F" w:rsidRPr="00FD7A57" w:rsidRDefault="0076203F" w:rsidP="000E13C8">
      <w:pPr>
        <w:pStyle w:val="berschrift1"/>
        <w:numPr>
          <w:ilvl w:val="0"/>
          <w:numId w:val="10"/>
        </w:numPr>
      </w:pPr>
      <w:bookmarkStart w:id="23" w:name="_Toc116584127"/>
      <w:r w:rsidRPr="00FD7A57">
        <w:t>Vertragslaufzeit</w:t>
      </w:r>
      <w:bookmarkEnd w:id="23"/>
      <w:r w:rsidRPr="00FD7A57">
        <w:t xml:space="preserve"> </w:t>
      </w:r>
    </w:p>
    <w:p w14:paraId="37652F8C" w14:textId="77777777" w:rsidR="00FD65AA" w:rsidRPr="00FD7A57" w:rsidRDefault="00FD65AA" w:rsidP="00FD7A57">
      <w:pPr>
        <w:pStyle w:val="RBTextAltF10"/>
        <w:numPr>
          <w:ilvl w:val="1"/>
          <w:numId w:val="23"/>
        </w:numPr>
        <w:spacing w:line="276" w:lineRule="auto"/>
        <w:rPr>
          <w:rFonts w:ascii="Calibri" w:hAnsi="Calibri" w:cs="Calibri"/>
          <w:sz w:val="22"/>
          <w:lang w:val="de-DE"/>
        </w:rPr>
      </w:pPr>
      <w:bookmarkStart w:id="24" w:name="_Hlk68088045"/>
      <w:r w:rsidRPr="00FD7A57">
        <w:rPr>
          <w:rFonts w:ascii="Calibri" w:hAnsi="Calibri" w:cs="Calibri"/>
          <w:sz w:val="22"/>
          <w:lang w:val="de-DE"/>
        </w:rPr>
        <w:t xml:space="preserve">Die Vertragslaufzeit beginnt </w:t>
      </w:r>
    </w:p>
    <w:p w14:paraId="3FDDEF0B" w14:textId="7AE4AC77" w:rsidR="00FD65AA" w:rsidRPr="00FD7A57" w:rsidRDefault="00204D92" w:rsidP="00FD7A57">
      <w:pPr>
        <w:pStyle w:val="RBTextAltF10"/>
        <w:spacing w:line="276" w:lineRule="auto"/>
        <w:ind w:left="792"/>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Pr>
          <w:rFonts w:ascii="Calibri" w:hAnsi="Calibri" w:cs="Calibri"/>
          <w:sz w:val="22"/>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FD65AA" w:rsidRPr="00FD7A57">
        <w:rPr>
          <w:rFonts w:ascii="Calibri" w:hAnsi="Calibri" w:cs="Calibri"/>
          <w:sz w:val="22"/>
          <w:lang w:val="de-DE"/>
        </w:rPr>
        <w:tab/>
        <w:t xml:space="preserve">mit Zuschlagserteilung </w:t>
      </w:r>
    </w:p>
    <w:p w14:paraId="34A0DE1B" w14:textId="37CF4075" w:rsidR="00FD65AA" w:rsidRPr="00FD7A57" w:rsidRDefault="00FD65AA" w:rsidP="00FD7A57">
      <w:pPr>
        <w:pStyle w:val="RBTextAltF10"/>
        <w:spacing w:line="276" w:lineRule="auto"/>
        <w:ind w:left="792"/>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 xml:space="preserve">am </w:t>
      </w:r>
      <w:r w:rsidR="00D9735D" w:rsidRPr="0060600F">
        <w:rPr>
          <w:rFonts w:ascii="Calibri" w:hAnsi="Calibri" w:cs="Calibri"/>
          <w:sz w:val="22"/>
          <w:lang w:val="de-DE"/>
        </w:rPr>
        <w:t>[</w:t>
      </w:r>
      <w:proofErr w:type="gramStart"/>
      <w:r w:rsidR="00D9735D" w:rsidRPr="0060600F">
        <w:rPr>
          <w:rFonts w:ascii="Calibri" w:hAnsi="Calibri" w:cs="Calibri"/>
          <w:sz w:val="22"/>
          <w:lang w:val="de-DE"/>
        </w:rPr>
        <w:t>●]</w:t>
      </w:r>
      <w:r w:rsidRPr="00FD7A57">
        <w:rPr>
          <w:rFonts w:ascii="Calibri" w:hAnsi="Calibri" w:cs="Calibri"/>
          <w:sz w:val="22"/>
          <w:lang w:val="de-DE"/>
        </w:rPr>
        <w:t>(</w:t>
      </w:r>
      <w:proofErr w:type="gramEnd"/>
      <w:r w:rsidRPr="00FD7A57">
        <w:rPr>
          <w:rFonts w:ascii="Calibri" w:hAnsi="Calibri" w:cs="Calibri"/>
          <w:sz w:val="22"/>
          <w:lang w:val="de-DE"/>
        </w:rPr>
        <w:t>Datum)</w:t>
      </w:r>
    </w:p>
    <w:p w14:paraId="505E2057" w14:textId="40B9D804" w:rsidR="00CB483F" w:rsidRPr="00FD7A57" w:rsidRDefault="0076203F" w:rsidP="00FD7A57">
      <w:pPr>
        <w:pStyle w:val="RBTextAltF10"/>
        <w:spacing w:line="276" w:lineRule="auto"/>
        <w:ind w:left="792"/>
        <w:rPr>
          <w:rFonts w:ascii="Calibri" w:hAnsi="Calibri" w:cs="Calibri"/>
          <w:sz w:val="22"/>
          <w:lang w:val="de-DE"/>
        </w:rPr>
      </w:pPr>
      <w:r w:rsidRPr="00FD7A57">
        <w:rPr>
          <w:rFonts w:ascii="Calibri" w:hAnsi="Calibri" w:cs="Calibri"/>
          <w:sz w:val="22"/>
          <w:lang w:val="de-DE"/>
        </w:rPr>
        <w:t>und endet nach der in den Vergabeunterlagen festgelegten Vertragslaufzeit (Mindestvertragslaufzeit).</w:t>
      </w:r>
    </w:p>
    <w:p w14:paraId="4200C69F" w14:textId="0C31D487" w:rsidR="00CB483F" w:rsidRPr="00FD7A57" w:rsidRDefault="0076203F" w:rsidP="00FD7A57">
      <w:pPr>
        <w:pStyle w:val="RBTextAltF10"/>
        <w:numPr>
          <w:ilvl w:val="1"/>
          <w:numId w:val="23"/>
        </w:numPr>
        <w:spacing w:line="276" w:lineRule="auto"/>
        <w:rPr>
          <w:rFonts w:ascii="Calibri" w:hAnsi="Calibri" w:cs="Calibri"/>
          <w:sz w:val="22"/>
          <w:lang w:val="de-DE"/>
        </w:rPr>
      </w:pPr>
      <w:r w:rsidRPr="00FD7A57">
        <w:rPr>
          <w:rFonts w:ascii="Calibri" w:hAnsi="Calibri" w:cs="Calibri"/>
          <w:sz w:val="22"/>
          <w:lang w:val="de-DE"/>
        </w:rPr>
        <w:t>D</w:t>
      </w:r>
      <w:r w:rsidR="00C76E07" w:rsidRPr="00FD7A57">
        <w:rPr>
          <w:rFonts w:ascii="Calibri" w:hAnsi="Calibri" w:cs="Calibri"/>
          <w:sz w:val="22"/>
          <w:lang w:val="de-DE"/>
        </w:rPr>
        <w:t>ie</w:t>
      </w:r>
      <w:r w:rsidRPr="00FD7A57">
        <w:rPr>
          <w:rFonts w:ascii="Calibri" w:hAnsi="Calibri" w:cs="Calibri"/>
          <w:sz w:val="22"/>
          <w:lang w:val="de-DE"/>
        </w:rPr>
        <w:t xml:space="preserve"> Auftraggeber</w:t>
      </w:r>
      <w:r w:rsidR="00C76E07" w:rsidRPr="00FD7A57">
        <w:rPr>
          <w:rFonts w:ascii="Calibri" w:hAnsi="Calibri" w:cs="Calibri"/>
          <w:sz w:val="22"/>
          <w:lang w:val="de-DE"/>
        </w:rPr>
        <w:t>in</w:t>
      </w:r>
      <w:r w:rsidRPr="00FD7A57">
        <w:rPr>
          <w:rFonts w:ascii="Calibri" w:hAnsi="Calibri" w:cs="Calibri"/>
          <w:sz w:val="22"/>
          <w:lang w:val="de-DE"/>
        </w:rPr>
        <w:t xml:space="preserve"> hat das einseitige Recht auf Verlängerung der Mindestvertragslaufzeit um </w:t>
      </w:r>
      <w:r w:rsidR="00D9735D" w:rsidRPr="0060600F">
        <w:rPr>
          <w:rFonts w:ascii="Calibri" w:hAnsi="Calibri" w:cs="Calibri"/>
          <w:sz w:val="22"/>
          <w:lang w:val="de-DE"/>
        </w:rPr>
        <w:t>[●]</w:t>
      </w:r>
      <w:r w:rsidRPr="00FD7A57">
        <w:rPr>
          <w:rFonts w:ascii="Calibri" w:hAnsi="Calibri" w:cs="Calibri"/>
          <w:sz w:val="22"/>
          <w:lang w:val="de-DE"/>
        </w:rPr>
        <w:t xml:space="preserve"> Monate (Verlängerungsoption).</w:t>
      </w:r>
      <w:r w:rsidR="00CB483F" w:rsidRPr="00FD7A57">
        <w:rPr>
          <w:rFonts w:ascii="Calibri" w:hAnsi="Calibri" w:cs="Calibri"/>
          <w:sz w:val="22"/>
          <w:lang w:val="de-DE"/>
        </w:rPr>
        <w:t xml:space="preserve">  </w:t>
      </w:r>
    </w:p>
    <w:p w14:paraId="66E8AEA0" w14:textId="3CD8E9E9" w:rsidR="0076203F" w:rsidRPr="00FD7A57" w:rsidRDefault="0076203F" w:rsidP="00FD7A57">
      <w:pPr>
        <w:pStyle w:val="RBTextAltF10"/>
        <w:numPr>
          <w:ilvl w:val="1"/>
          <w:numId w:val="23"/>
        </w:numPr>
        <w:spacing w:line="276" w:lineRule="auto"/>
        <w:rPr>
          <w:rFonts w:ascii="Calibri" w:hAnsi="Calibri" w:cs="Calibri"/>
          <w:sz w:val="22"/>
          <w:lang w:val="de-DE"/>
        </w:rPr>
      </w:pPr>
      <w:r w:rsidRPr="00FD7A57">
        <w:rPr>
          <w:rFonts w:ascii="Calibri" w:hAnsi="Calibri" w:cs="Calibri"/>
          <w:sz w:val="22"/>
          <w:lang w:val="de-DE"/>
        </w:rPr>
        <w:t>Sofern d</w:t>
      </w:r>
      <w:r w:rsidR="00C76E07" w:rsidRPr="00FD7A57">
        <w:rPr>
          <w:rFonts w:ascii="Calibri" w:hAnsi="Calibri" w:cs="Calibri"/>
          <w:sz w:val="22"/>
          <w:lang w:val="de-DE"/>
        </w:rPr>
        <w:t>ie</w:t>
      </w:r>
      <w:r w:rsidRPr="00FD7A57">
        <w:rPr>
          <w:rFonts w:ascii="Calibri" w:hAnsi="Calibri" w:cs="Calibri"/>
          <w:sz w:val="22"/>
          <w:lang w:val="de-DE"/>
        </w:rPr>
        <w:t xml:space="preserve"> Auftraggeber</w:t>
      </w:r>
      <w:r w:rsidR="00C76E07" w:rsidRPr="00FD7A57">
        <w:rPr>
          <w:rFonts w:ascii="Calibri" w:hAnsi="Calibri" w:cs="Calibri"/>
          <w:sz w:val="22"/>
          <w:lang w:val="de-DE"/>
        </w:rPr>
        <w:t>in</w:t>
      </w:r>
      <w:r w:rsidR="00D9735D">
        <w:rPr>
          <w:rFonts w:ascii="Calibri" w:hAnsi="Calibri" w:cs="Calibri"/>
          <w:sz w:val="22"/>
          <w:lang w:val="de-DE"/>
        </w:rPr>
        <w:t xml:space="preserve"> </w:t>
      </w:r>
      <w:r w:rsidR="00D9735D" w:rsidRPr="0060600F">
        <w:rPr>
          <w:rFonts w:ascii="Calibri" w:hAnsi="Calibri" w:cs="Calibri"/>
          <w:sz w:val="22"/>
          <w:lang w:val="de-DE"/>
        </w:rPr>
        <w:t>[</w:t>
      </w:r>
      <w:proofErr w:type="gramStart"/>
      <w:r w:rsidR="00D9735D" w:rsidRPr="0060600F">
        <w:rPr>
          <w:rFonts w:ascii="Calibri" w:hAnsi="Calibri" w:cs="Calibri"/>
          <w:sz w:val="22"/>
          <w:lang w:val="de-DE"/>
        </w:rPr>
        <w:t>●]</w:t>
      </w:r>
      <w:r w:rsidRPr="00FD7A57">
        <w:rPr>
          <w:rFonts w:ascii="Calibri" w:hAnsi="Calibri" w:cs="Calibri"/>
          <w:sz w:val="22"/>
          <w:lang w:val="de-DE"/>
        </w:rPr>
        <w:t xml:space="preserve">  Monate</w:t>
      </w:r>
      <w:proofErr w:type="gramEnd"/>
      <w:r w:rsidRPr="00FD7A57">
        <w:rPr>
          <w:rFonts w:ascii="Calibri" w:hAnsi="Calibri" w:cs="Calibri"/>
          <w:sz w:val="22"/>
          <w:lang w:val="de-DE"/>
        </w:rPr>
        <w:t xml:space="preserve"> vor Ablauf der Mindestvertragslaufzeit (vgl. Ziffer </w:t>
      </w:r>
      <w:r w:rsidR="00992850" w:rsidRPr="00FD7A57">
        <w:rPr>
          <w:rFonts w:ascii="Calibri" w:hAnsi="Calibri" w:cs="Calibri"/>
          <w:sz w:val="22"/>
          <w:lang w:val="de-DE"/>
        </w:rPr>
        <w:t>5</w:t>
      </w:r>
      <w:r w:rsidRPr="00FD7A57">
        <w:rPr>
          <w:rFonts w:ascii="Calibri" w:hAnsi="Calibri" w:cs="Calibri"/>
          <w:sz w:val="22"/>
          <w:lang w:val="de-DE"/>
        </w:rPr>
        <w:t xml:space="preserve">.1.) ankündigt, die Verlängerungsoption nach Ziffer </w:t>
      </w:r>
      <w:r w:rsidR="00992850" w:rsidRPr="00FD7A57">
        <w:rPr>
          <w:rFonts w:ascii="Calibri" w:hAnsi="Calibri" w:cs="Calibri"/>
          <w:sz w:val="22"/>
          <w:lang w:val="de-DE"/>
        </w:rPr>
        <w:t>5</w:t>
      </w:r>
      <w:r w:rsidRPr="00FD7A57">
        <w:rPr>
          <w:rFonts w:ascii="Calibri" w:hAnsi="Calibri" w:cs="Calibri"/>
          <w:sz w:val="22"/>
          <w:lang w:val="de-DE"/>
        </w:rPr>
        <w:t>.2. in Anspruch zu nehmen, endet der Vertrag automatisch nach Ablauf der Verlängerungsoption. Nimmt d</w:t>
      </w:r>
      <w:r w:rsidR="0055223F" w:rsidRPr="00FD7A57">
        <w:rPr>
          <w:rFonts w:ascii="Calibri" w:hAnsi="Calibri" w:cs="Calibri"/>
          <w:sz w:val="22"/>
          <w:lang w:val="de-DE"/>
        </w:rPr>
        <w:t>ie</w:t>
      </w:r>
      <w:r w:rsidRPr="00FD7A57">
        <w:rPr>
          <w:rFonts w:ascii="Calibri" w:hAnsi="Calibri" w:cs="Calibri"/>
          <w:sz w:val="22"/>
          <w:lang w:val="de-DE"/>
        </w:rPr>
        <w:t xml:space="preserve"> Auftraggeber</w:t>
      </w:r>
      <w:r w:rsidR="0055223F" w:rsidRPr="00FD7A57">
        <w:rPr>
          <w:rFonts w:ascii="Calibri" w:hAnsi="Calibri" w:cs="Calibri"/>
          <w:sz w:val="22"/>
          <w:lang w:val="de-DE"/>
        </w:rPr>
        <w:t>in</w:t>
      </w:r>
      <w:r w:rsidRPr="00FD7A57">
        <w:rPr>
          <w:rFonts w:ascii="Calibri" w:hAnsi="Calibri" w:cs="Calibri"/>
          <w:sz w:val="22"/>
          <w:lang w:val="de-DE"/>
        </w:rPr>
        <w:t xml:space="preserve"> die Verlängerungsoption nicht in Anspruch, endet der Vertrag automatisch nach Ablauf der Mindestvertragslaufzeit.</w:t>
      </w:r>
    </w:p>
    <w:p w14:paraId="6C5D4CFC" w14:textId="6D0AED7A" w:rsidR="004C2148" w:rsidRPr="00FD7A57" w:rsidRDefault="004C2148" w:rsidP="00FD7A57">
      <w:pPr>
        <w:pStyle w:val="RBTextAltF10"/>
        <w:numPr>
          <w:ilvl w:val="1"/>
          <w:numId w:val="23"/>
        </w:numPr>
        <w:spacing w:line="276" w:lineRule="auto"/>
        <w:rPr>
          <w:rFonts w:ascii="Calibri" w:hAnsi="Calibri" w:cs="Calibri"/>
          <w:sz w:val="22"/>
          <w:lang w:val="de-DE"/>
        </w:rPr>
      </w:pPr>
      <w:r w:rsidRPr="00FD7A57">
        <w:rPr>
          <w:rFonts w:ascii="Calibri" w:hAnsi="Calibri" w:cs="Calibri"/>
          <w:color w:val="141414"/>
          <w:sz w:val="22"/>
          <w:shd w:val="clear" w:color="auto" w:fill="FFFFFF"/>
          <w:lang w:val="de-DE"/>
        </w:rPr>
        <w:t>Die Rahmenvereinbarung kann bis zum Ende der Vertragslaufzeit </w:t>
      </w:r>
      <w:r w:rsidR="00D9735D" w:rsidRPr="00FD7A57">
        <w:rPr>
          <w:rFonts w:ascii="Calibri" w:hAnsi="Calibri" w:cs="Calibri"/>
          <w:color w:val="141414"/>
          <w:sz w:val="22"/>
          <w:shd w:val="clear" w:color="auto" w:fill="FFFFFF"/>
          <w:lang w:val="de-DE"/>
        </w:rPr>
        <w:t>von der</w:t>
      </w:r>
      <w:r w:rsidR="0055223F" w:rsidRPr="00FD7A57">
        <w:rPr>
          <w:rFonts w:ascii="Calibri" w:hAnsi="Calibri" w:cs="Calibri"/>
          <w:sz w:val="22"/>
          <w:lang w:val="de-DE"/>
        </w:rPr>
        <w:t xml:space="preserve"> Auftraggeberin</w:t>
      </w:r>
      <w:r w:rsidR="005F782C" w:rsidRPr="00FD7A57">
        <w:rPr>
          <w:rFonts w:ascii="Calibri" w:hAnsi="Calibri" w:cs="Calibri"/>
          <w:color w:val="141414"/>
          <w:sz w:val="22"/>
          <w:shd w:val="clear" w:color="auto" w:fill="FFFFFF"/>
          <w:lang w:val="de-DE"/>
        </w:rPr>
        <w:t xml:space="preserve"> </w:t>
      </w:r>
      <w:r w:rsidRPr="00FD7A57">
        <w:rPr>
          <w:rStyle w:val="Hervorhebung"/>
          <w:rFonts w:ascii="Calibri" w:hAnsi="Calibri" w:cs="Calibri"/>
          <w:i w:val="0"/>
          <w:iCs w:val="0"/>
          <w:color w:val="141414"/>
          <w:sz w:val="22"/>
          <w:shd w:val="clear" w:color="auto" w:fill="FFFFFF"/>
          <w:lang w:val="de-DE"/>
        </w:rPr>
        <w:t>in Anspruch genommen</w:t>
      </w:r>
      <w:r w:rsidRPr="00FD7A57">
        <w:rPr>
          <w:rFonts w:ascii="Calibri" w:hAnsi="Calibri" w:cs="Calibri"/>
          <w:color w:val="141414"/>
          <w:sz w:val="22"/>
          <w:shd w:val="clear" w:color="auto" w:fill="FFFFFF"/>
          <w:lang w:val="de-DE"/>
        </w:rPr>
        <w:t xml:space="preserve"> werden, auch wenn die Ausführung des betreffenden, auf der Rahmenvereinbarung beruhenden Einzelauftrags nach Auslaufen der </w:t>
      </w:r>
      <w:r w:rsidR="00CB483F" w:rsidRPr="00FD7A57">
        <w:rPr>
          <w:rFonts w:ascii="Calibri" w:hAnsi="Calibri" w:cs="Calibri"/>
          <w:color w:val="141414"/>
          <w:sz w:val="22"/>
          <w:shd w:val="clear" w:color="auto" w:fill="FFFFFF"/>
          <w:lang w:val="de-DE"/>
        </w:rPr>
        <w:t>Rahmenv</w:t>
      </w:r>
      <w:r w:rsidRPr="00FD7A57">
        <w:rPr>
          <w:rFonts w:ascii="Calibri" w:hAnsi="Calibri" w:cs="Calibri"/>
          <w:color w:val="141414"/>
          <w:sz w:val="22"/>
          <w:shd w:val="clear" w:color="auto" w:fill="FFFFFF"/>
          <w:lang w:val="de-DE"/>
        </w:rPr>
        <w:t>ereinbarung selbst erfolg</w:t>
      </w:r>
      <w:bookmarkEnd w:id="24"/>
      <w:r w:rsidRPr="00FD7A57">
        <w:rPr>
          <w:rFonts w:ascii="Calibri" w:hAnsi="Calibri" w:cs="Calibri"/>
          <w:color w:val="141414"/>
          <w:sz w:val="22"/>
          <w:shd w:val="clear" w:color="auto" w:fill="FFFFFF"/>
          <w:lang w:val="de-DE"/>
        </w:rPr>
        <w:t>t</w:t>
      </w:r>
      <w:r w:rsidR="00CB483F" w:rsidRPr="00FD7A57">
        <w:rPr>
          <w:rFonts w:ascii="Calibri" w:hAnsi="Calibri" w:cs="Calibri"/>
          <w:color w:val="141414"/>
          <w:sz w:val="22"/>
          <w:shd w:val="clear" w:color="auto" w:fill="FFFFFF"/>
          <w:lang w:val="de-DE"/>
        </w:rPr>
        <w:t>.</w:t>
      </w:r>
    </w:p>
    <w:p w14:paraId="78E7B6D0" w14:textId="77777777" w:rsidR="004C2148" w:rsidRPr="00FD7A57" w:rsidRDefault="004C2148" w:rsidP="00FD7A57">
      <w:pPr>
        <w:pStyle w:val="RBTextAltF10"/>
        <w:spacing w:line="276" w:lineRule="auto"/>
        <w:ind w:left="792"/>
        <w:rPr>
          <w:rFonts w:ascii="Calibri" w:hAnsi="Calibri" w:cs="Calibri"/>
          <w:sz w:val="22"/>
          <w:lang w:val="de-DE"/>
        </w:rPr>
      </w:pPr>
    </w:p>
    <w:p w14:paraId="54EC26CD" w14:textId="548E1911" w:rsidR="001E45AE" w:rsidRPr="00FD7A57" w:rsidRDefault="004E01C4" w:rsidP="000E13C8">
      <w:pPr>
        <w:pStyle w:val="berschrift1"/>
        <w:numPr>
          <w:ilvl w:val="0"/>
          <w:numId w:val="10"/>
        </w:numPr>
      </w:pPr>
      <w:bookmarkStart w:id="25" w:name="_Toc116584128"/>
      <w:r w:rsidRPr="00FD7A57">
        <w:lastRenderedPageBreak/>
        <w:t>Beauftragung der Einzelleistungen</w:t>
      </w:r>
      <w:r w:rsidR="00D31985" w:rsidRPr="00FD7A57">
        <w:t xml:space="preserve"> bei Rahmenvereinbarung</w:t>
      </w:r>
      <w:bookmarkEnd w:id="25"/>
      <w:r w:rsidR="00D31985" w:rsidRPr="00FD7A57">
        <w:t xml:space="preserve"> </w:t>
      </w:r>
    </w:p>
    <w:p w14:paraId="56845337" w14:textId="1593EEEE" w:rsidR="00D52D2F" w:rsidRPr="00FD7A57" w:rsidRDefault="00637235" w:rsidP="00FD7A57">
      <w:pPr>
        <w:spacing w:line="276" w:lineRule="auto"/>
        <w:rPr>
          <w:rFonts w:ascii="Calibri" w:hAnsi="Calibri" w:cs="Calibri"/>
          <w:b/>
          <w:bCs/>
        </w:rPr>
      </w:pPr>
      <w:r>
        <w:rPr>
          <w:rFonts w:ascii="Calibri" w:hAnsi="Calibri" w:cs="Calibri"/>
          <w:b/>
          <w:bCs/>
          <w:lang w:val="en-US"/>
        </w:rPr>
        <w:fldChar w:fldCharType="begin">
          <w:ffData>
            <w:name w:val=""/>
            <w:enabled/>
            <w:calcOnExit w:val="0"/>
            <w:checkBox>
              <w:sizeAuto/>
              <w:default w:val="1"/>
            </w:checkBox>
          </w:ffData>
        </w:fldChar>
      </w:r>
      <w:r>
        <w:rPr>
          <w:rFonts w:ascii="Calibri" w:hAnsi="Calibri" w:cs="Calibri"/>
          <w:b/>
          <w:bCs/>
          <w:lang w:val="en-US"/>
        </w:rPr>
        <w:instrText xml:space="preserve"> FORMCHECKBOX </w:instrText>
      </w:r>
      <w:r>
        <w:rPr>
          <w:rFonts w:ascii="Calibri" w:hAnsi="Calibri" w:cs="Calibri"/>
          <w:b/>
          <w:bCs/>
          <w:lang w:val="en-US"/>
        </w:rPr>
      </w:r>
      <w:r>
        <w:rPr>
          <w:rFonts w:ascii="Calibri" w:hAnsi="Calibri" w:cs="Calibri"/>
          <w:b/>
          <w:bCs/>
          <w:lang w:val="en-US"/>
        </w:rPr>
        <w:fldChar w:fldCharType="separate"/>
      </w:r>
      <w:r>
        <w:rPr>
          <w:rFonts w:ascii="Calibri" w:hAnsi="Calibri" w:cs="Calibri"/>
          <w:b/>
          <w:bCs/>
          <w:lang w:val="en-US"/>
        </w:rPr>
        <w:fldChar w:fldCharType="end"/>
      </w:r>
      <w:r w:rsidR="001E45AE" w:rsidRPr="00FD7A57">
        <w:rPr>
          <w:rFonts w:ascii="Calibri" w:hAnsi="Calibri" w:cs="Calibri"/>
          <w:b/>
          <w:bCs/>
        </w:rPr>
        <w:tab/>
      </w:r>
      <w:r w:rsidR="001E45AE" w:rsidRPr="00FD7A57">
        <w:rPr>
          <w:rFonts w:ascii="Calibri" w:hAnsi="Calibri" w:cs="Calibri"/>
          <w:b/>
          <w:bCs/>
          <w:noProof/>
          <w:lang w:val="en-US"/>
        </w:rPr>
        <w:t xml:space="preserve"> Rahmenvereinbarung mit einem Unternehmen</w:t>
      </w:r>
    </w:p>
    <w:p w14:paraId="45E87E5F" w14:textId="6495CFE2" w:rsidR="004E01C4" w:rsidRPr="00FD7A57" w:rsidRDefault="00A74970" w:rsidP="00FD7A57">
      <w:pPr>
        <w:pStyle w:val="RBTextAltF10"/>
        <w:numPr>
          <w:ilvl w:val="1"/>
          <w:numId w:val="59"/>
        </w:numPr>
        <w:spacing w:line="276" w:lineRule="auto"/>
        <w:rPr>
          <w:rFonts w:ascii="Calibri" w:hAnsi="Calibri" w:cs="Calibri"/>
          <w:sz w:val="22"/>
          <w:lang w:val="de-DE"/>
        </w:rPr>
      </w:pPr>
      <w:bookmarkStart w:id="26" w:name="_Hlk66974924"/>
      <w:bookmarkStart w:id="27" w:name="_Hlk68091547"/>
      <w:r w:rsidRPr="00FD7A57">
        <w:rPr>
          <w:rFonts w:ascii="Calibri" w:hAnsi="Calibri" w:cs="Calibri"/>
          <w:sz w:val="22"/>
          <w:lang w:val="de-DE"/>
        </w:rPr>
        <w:t>Abrufberechtigt ist d</w:t>
      </w:r>
      <w:r w:rsidR="0055223F" w:rsidRPr="00FD7A57">
        <w:rPr>
          <w:rFonts w:ascii="Calibri" w:hAnsi="Calibri" w:cs="Calibri"/>
          <w:sz w:val="22"/>
          <w:lang w:val="de-DE"/>
        </w:rPr>
        <w:t>ie</w:t>
      </w:r>
      <w:r w:rsidRPr="00FD7A57">
        <w:rPr>
          <w:rFonts w:ascii="Calibri" w:hAnsi="Calibri" w:cs="Calibri"/>
          <w:sz w:val="22"/>
          <w:lang w:val="de-DE"/>
        </w:rPr>
        <w:t xml:space="preserve"> Auftra</w:t>
      </w:r>
      <w:r w:rsidR="00CB483F" w:rsidRPr="00FD7A57">
        <w:rPr>
          <w:rFonts w:ascii="Calibri" w:hAnsi="Calibri" w:cs="Calibri"/>
          <w:sz w:val="22"/>
          <w:lang w:val="de-DE"/>
        </w:rPr>
        <w:t>ggeber</w:t>
      </w:r>
      <w:r w:rsidR="0055223F" w:rsidRPr="00FD7A57">
        <w:rPr>
          <w:rFonts w:ascii="Calibri" w:hAnsi="Calibri" w:cs="Calibri"/>
          <w:sz w:val="22"/>
          <w:lang w:val="de-DE"/>
        </w:rPr>
        <w:t>in</w:t>
      </w:r>
      <w:r w:rsidR="00CB483F" w:rsidRPr="00FD7A57">
        <w:rPr>
          <w:rFonts w:ascii="Calibri" w:hAnsi="Calibri" w:cs="Calibri"/>
          <w:sz w:val="22"/>
          <w:lang w:val="de-DE"/>
        </w:rPr>
        <w:t>.</w:t>
      </w:r>
    </w:p>
    <w:bookmarkEnd w:id="26"/>
    <w:p w14:paraId="1C8719CC" w14:textId="345E39BB" w:rsidR="004E01C4" w:rsidRPr="00FD7A57" w:rsidRDefault="00C508A6"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Die auf dieser Rahmenvereinbarung beruhenden Einzelaufträge werden entsprechend den Bedingungen dieser Rahmenvereinbarung erteilt. Der Abruf erfolgt durch die schriftliche Beauftragung.</w:t>
      </w:r>
    </w:p>
    <w:p w14:paraId="1DD98843" w14:textId="1649FBA4" w:rsidR="00C508A6" w:rsidRPr="00FD7A57" w:rsidRDefault="00C508A6"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 xml:space="preserve">Die Leistungen gemäß der Leistungsbeschreibung </w:t>
      </w:r>
      <w:r w:rsidR="00CB483F" w:rsidRPr="00FD7A57">
        <w:rPr>
          <w:rFonts w:ascii="Calibri" w:hAnsi="Calibri" w:cs="Calibri"/>
          <w:sz w:val="22"/>
          <w:lang w:val="de-DE"/>
        </w:rPr>
        <w:t xml:space="preserve">und den Vergabeunterlagen </w:t>
      </w:r>
      <w:r w:rsidRPr="00FD7A57">
        <w:rPr>
          <w:rFonts w:ascii="Calibri" w:hAnsi="Calibri" w:cs="Calibri"/>
          <w:sz w:val="22"/>
          <w:lang w:val="de-DE"/>
        </w:rPr>
        <w:t>werden jeweils entsprechend der nachfolgend beschriebenen Vorgehensweise einzeln beauftragt.</w:t>
      </w:r>
    </w:p>
    <w:p w14:paraId="3C51D761" w14:textId="5988FEA7" w:rsidR="00C508A6" w:rsidRPr="00FD7A57" w:rsidRDefault="00C508A6"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D</w:t>
      </w:r>
      <w:r w:rsidR="0055223F" w:rsidRPr="00FD7A57">
        <w:rPr>
          <w:rFonts w:ascii="Calibri" w:hAnsi="Calibri" w:cs="Calibri"/>
          <w:sz w:val="22"/>
          <w:lang w:val="de-DE"/>
        </w:rPr>
        <w:t>ie</w:t>
      </w:r>
      <w:r w:rsidRPr="00FD7A57">
        <w:rPr>
          <w:rFonts w:ascii="Calibri" w:hAnsi="Calibri" w:cs="Calibri"/>
          <w:sz w:val="22"/>
          <w:lang w:val="de-DE"/>
        </w:rPr>
        <w:t xml:space="preserve"> Auftrag</w:t>
      </w:r>
      <w:r w:rsidR="00750AA1" w:rsidRPr="00FD7A57">
        <w:rPr>
          <w:rFonts w:ascii="Calibri" w:hAnsi="Calibri" w:cs="Calibri"/>
          <w:sz w:val="22"/>
          <w:lang w:val="de-DE"/>
        </w:rPr>
        <w:t>geber</w:t>
      </w:r>
      <w:r w:rsidR="0055223F" w:rsidRPr="00FD7A57">
        <w:rPr>
          <w:rFonts w:ascii="Calibri" w:hAnsi="Calibri" w:cs="Calibri"/>
          <w:sz w:val="22"/>
          <w:lang w:val="de-DE"/>
        </w:rPr>
        <w:t>in</w:t>
      </w:r>
      <w:r w:rsidRPr="00FD7A57">
        <w:rPr>
          <w:rFonts w:ascii="Calibri" w:hAnsi="Calibri" w:cs="Calibri"/>
          <w:sz w:val="22"/>
          <w:lang w:val="de-DE"/>
        </w:rPr>
        <w:t xml:space="preserve"> definiert in Zusammenarbeit mit dem Auftragnehmer jeweils den konkreten Leistungsinhalt/-umfang auf der Grundlage der Leistungsbeschreibung </w:t>
      </w:r>
      <w:r w:rsidR="00E229D6" w:rsidRPr="00FD7A57">
        <w:rPr>
          <w:rFonts w:ascii="Calibri" w:hAnsi="Calibri" w:cs="Calibri"/>
          <w:sz w:val="22"/>
          <w:lang w:val="de-DE"/>
        </w:rPr>
        <w:t xml:space="preserve">und den Vergabeunterlagen </w:t>
      </w:r>
      <w:r w:rsidRPr="00FD7A57">
        <w:rPr>
          <w:rFonts w:ascii="Calibri" w:hAnsi="Calibri" w:cs="Calibri"/>
          <w:sz w:val="22"/>
          <w:lang w:val="de-DE"/>
        </w:rPr>
        <w:t xml:space="preserve">und legt die Ausführungsfristen </w:t>
      </w:r>
      <w:r w:rsidR="00E53F43" w:rsidRPr="00FD7A57">
        <w:rPr>
          <w:rFonts w:ascii="Calibri" w:hAnsi="Calibri" w:cs="Calibri"/>
          <w:sz w:val="22"/>
          <w:lang w:val="de-DE"/>
        </w:rPr>
        <w:t xml:space="preserve">entsprechend Ziffer 7 </w:t>
      </w:r>
      <w:r w:rsidRPr="00FD7A57">
        <w:rPr>
          <w:rFonts w:ascii="Calibri" w:hAnsi="Calibri" w:cs="Calibri"/>
          <w:sz w:val="22"/>
          <w:lang w:val="de-DE"/>
        </w:rPr>
        <w:t>fest.</w:t>
      </w:r>
    </w:p>
    <w:p w14:paraId="4FD99451" w14:textId="784994E8" w:rsidR="00C508A6" w:rsidRPr="00FD7A57" w:rsidRDefault="00C508A6"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Der Auftragnehmer ist verpflichtet, jeden Einzelauftrag anzunehmen. Soweit dem A</w:t>
      </w:r>
      <w:r w:rsidR="006F5B11" w:rsidRPr="00FD7A57">
        <w:rPr>
          <w:rFonts w:ascii="Calibri" w:hAnsi="Calibri" w:cs="Calibri"/>
          <w:sz w:val="22"/>
          <w:lang w:val="de-DE"/>
        </w:rPr>
        <w:t>uftragnehmer</w:t>
      </w:r>
      <w:r w:rsidRPr="00FD7A57">
        <w:rPr>
          <w:rFonts w:ascii="Calibri" w:hAnsi="Calibri" w:cs="Calibri"/>
          <w:sz w:val="22"/>
          <w:lang w:val="de-DE"/>
        </w:rPr>
        <w:t xml:space="preserve"> zur ordnungsgemäßen Ausführung des jeweiligen Einzelauftrags erforderliche Angaben fehlen, wendet er sich zur Ermittlung der erforderlichen Angaben unverzüglich an d</w:t>
      </w:r>
      <w:r w:rsidR="0055223F" w:rsidRPr="00FD7A57">
        <w:rPr>
          <w:rFonts w:ascii="Calibri" w:hAnsi="Calibri" w:cs="Calibri"/>
          <w:sz w:val="22"/>
          <w:lang w:val="de-DE"/>
        </w:rPr>
        <w:t>ie</w:t>
      </w:r>
      <w:r w:rsidRPr="00FD7A57">
        <w:rPr>
          <w:rFonts w:ascii="Calibri" w:hAnsi="Calibri" w:cs="Calibri"/>
          <w:sz w:val="22"/>
          <w:lang w:val="de-DE"/>
        </w:rPr>
        <w:t xml:space="preserve"> A</w:t>
      </w:r>
      <w:r w:rsidR="006F5B11" w:rsidRPr="00FD7A57">
        <w:rPr>
          <w:rFonts w:ascii="Calibri" w:hAnsi="Calibri" w:cs="Calibri"/>
          <w:sz w:val="22"/>
          <w:lang w:val="de-DE"/>
        </w:rPr>
        <w:t>uftraggeber</w:t>
      </w:r>
      <w:r w:rsidR="0055223F" w:rsidRPr="00FD7A57">
        <w:rPr>
          <w:rFonts w:ascii="Calibri" w:hAnsi="Calibri" w:cs="Calibri"/>
          <w:sz w:val="22"/>
          <w:lang w:val="de-DE"/>
        </w:rPr>
        <w:t>in</w:t>
      </w:r>
      <w:r w:rsidRPr="00FD7A57">
        <w:rPr>
          <w:rFonts w:ascii="Calibri" w:hAnsi="Calibri" w:cs="Calibri"/>
          <w:sz w:val="22"/>
          <w:lang w:val="de-DE"/>
        </w:rPr>
        <w:t>. Die Verpflichtung zur Annahme besteht nur dann nicht, wenn dem A</w:t>
      </w:r>
      <w:r w:rsidR="006F5B11" w:rsidRPr="00FD7A57">
        <w:rPr>
          <w:rFonts w:ascii="Calibri" w:hAnsi="Calibri" w:cs="Calibri"/>
          <w:sz w:val="22"/>
          <w:lang w:val="de-DE"/>
        </w:rPr>
        <w:t>uftragnehmer</w:t>
      </w:r>
      <w:r w:rsidRPr="00FD7A57">
        <w:rPr>
          <w:rFonts w:ascii="Calibri" w:hAnsi="Calibri" w:cs="Calibri"/>
          <w:sz w:val="22"/>
          <w:lang w:val="de-DE"/>
        </w:rPr>
        <w:t xml:space="preserve"> die Erfüllung aus nicht von ihm zu vertretenden Gründen unmöglich oder unzumutbar ist.</w:t>
      </w:r>
    </w:p>
    <w:p w14:paraId="04311E94" w14:textId="5E11FF6A" w:rsidR="00C508A6" w:rsidRPr="00FD7A57" w:rsidRDefault="009D08E5"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Auf der Grundlage des konkreten Leistungsinhalts/-umfangs und den Vergütungsregelungen gemäß Ziff</w:t>
      </w:r>
      <w:r w:rsidR="00750AA1" w:rsidRPr="00FD7A57">
        <w:rPr>
          <w:rFonts w:ascii="Calibri" w:hAnsi="Calibri" w:cs="Calibri"/>
          <w:sz w:val="22"/>
          <w:lang w:val="de-DE"/>
        </w:rPr>
        <w:t>er</w:t>
      </w:r>
      <w:r w:rsidRPr="00FD7A57">
        <w:rPr>
          <w:rFonts w:ascii="Calibri" w:hAnsi="Calibri" w:cs="Calibri"/>
          <w:sz w:val="22"/>
          <w:lang w:val="de-DE"/>
        </w:rPr>
        <w:t xml:space="preserve"> </w:t>
      </w:r>
      <w:r w:rsidR="00977AAA" w:rsidRPr="00FD7A57">
        <w:rPr>
          <w:rFonts w:ascii="Calibri" w:hAnsi="Calibri" w:cs="Calibri"/>
          <w:sz w:val="22"/>
          <w:lang w:val="de-DE"/>
        </w:rPr>
        <w:t>8</w:t>
      </w:r>
      <w:r w:rsidRPr="00FD7A57">
        <w:rPr>
          <w:rFonts w:ascii="Calibri" w:hAnsi="Calibri" w:cs="Calibri"/>
          <w:sz w:val="22"/>
          <w:lang w:val="de-DE"/>
        </w:rPr>
        <w:t xml:space="preserve"> erstellt der A</w:t>
      </w:r>
      <w:r w:rsidR="006F5B11" w:rsidRPr="00FD7A57">
        <w:rPr>
          <w:rFonts w:ascii="Calibri" w:hAnsi="Calibri" w:cs="Calibri"/>
          <w:sz w:val="22"/>
          <w:lang w:val="de-DE"/>
        </w:rPr>
        <w:t>uftragnehmer</w:t>
      </w:r>
      <w:r w:rsidRPr="00FD7A57">
        <w:rPr>
          <w:rFonts w:ascii="Calibri" w:hAnsi="Calibri" w:cs="Calibri"/>
          <w:sz w:val="22"/>
          <w:lang w:val="de-DE"/>
        </w:rPr>
        <w:t xml:space="preserve"> bei der Vergütung zum Pauschalfestpreis ein verbindliches Angebot oder bei Vergütung nach Aufwand eine Aufwandsschätzung mit Vorkalkulation, die alle Kosten umfasst.</w:t>
      </w:r>
    </w:p>
    <w:p w14:paraId="4427464D" w14:textId="2307EB1A" w:rsidR="009D08E5" w:rsidRPr="00FD7A57" w:rsidRDefault="009D08E5"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D</w:t>
      </w:r>
      <w:r w:rsidR="0055223F" w:rsidRPr="00FD7A57">
        <w:rPr>
          <w:rFonts w:ascii="Calibri" w:hAnsi="Calibri" w:cs="Calibri"/>
          <w:sz w:val="22"/>
          <w:lang w:val="de-DE"/>
        </w:rPr>
        <w:t>ie</w:t>
      </w:r>
      <w:r w:rsidRPr="00FD7A57">
        <w:rPr>
          <w:rFonts w:ascii="Calibri" w:hAnsi="Calibri" w:cs="Calibri"/>
          <w:sz w:val="22"/>
          <w:lang w:val="de-DE"/>
        </w:rPr>
        <w:t xml:space="preserve"> A</w:t>
      </w:r>
      <w:r w:rsidR="000E79C2" w:rsidRPr="00FD7A57">
        <w:rPr>
          <w:rFonts w:ascii="Calibri" w:hAnsi="Calibri" w:cs="Calibri"/>
          <w:sz w:val="22"/>
          <w:lang w:val="de-DE"/>
        </w:rPr>
        <w:t>uftraggeber</w:t>
      </w:r>
      <w:r w:rsidR="0055223F" w:rsidRPr="00FD7A57">
        <w:rPr>
          <w:rFonts w:ascii="Calibri" w:hAnsi="Calibri" w:cs="Calibri"/>
          <w:sz w:val="22"/>
          <w:lang w:val="de-DE"/>
        </w:rPr>
        <w:t>in</w:t>
      </w:r>
      <w:r w:rsidRPr="00FD7A57">
        <w:rPr>
          <w:rFonts w:ascii="Calibri" w:hAnsi="Calibri" w:cs="Calibri"/>
          <w:sz w:val="22"/>
          <w:lang w:val="de-DE"/>
        </w:rPr>
        <w:t xml:space="preserve"> prüft die Kalkulationen gemäß </w:t>
      </w:r>
      <w:r w:rsidR="00294402" w:rsidRPr="00FD7A57">
        <w:rPr>
          <w:rFonts w:ascii="Calibri" w:hAnsi="Calibri" w:cs="Calibri"/>
          <w:sz w:val="22"/>
          <w:lang w:val="de-DE"/>
        </w:rPr>
        <w:t>Ziffer</w:t>
      </w:r>
      <w:r w:rsidRPr="00FD7A57">
        <w:rPr>
          <w:rFonts w:ascii="Calibri" w:hAnsi="Calibri" w:cs="Calibri"/>
          <w:sz w:val="22"/>
          <w:lang w:val="de-DE"/>
        </w:rPr>
        <w:t xml:space="preserve"> 6.6</w:t>
      </w:r>
      <w:r w:rsidR="00D17DF3">
        <w:rPr>
          <w:rFonts w:ascii="Calibri" w:hAnsi="Calibri" w:cs="Calibri"/>
          <w:sz w:val="22"/>
          <w:lang w:val="de-DE"/>
        </w:rPr>
        <w:t>.</w:t>
      </w:r>
      <w:r w:rsidRPr="00FD7A57">
        <w:rPr>
          <w:rFonts w:ascii="Calibri" w:hAnsi="Calibri" w:cs="Calibri"/>
          <w:sz w:val="22"/>
          <w:lang w:val="de-DE"/>
        </w:rPr>
        <w:t>, entscheidet ob und wie die Leistungen erbracht werden sollen und erteilt den Auftrag. Ohne Beauftragung besteht kein Vergütungsanspruch.</w:t>
      </w:r>
    </w:p>
    <w:p w14:paraId="6F347443" w14:textId="6ADA7A4C" w:rsidR="009D08E5" w:rsidRPr="00FD7A57" w:rsidRDefault="009D08E5"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In Ausnahmefällen können Leistungen auch mündlich durch d</w:t>
      </w:r>
      <w:r w:rsidR="0055223F" w:rsidRPr="00FD7A57">
        <w:rPr>
          <w:rFonts w:ascii="Calibri" w:hAnsi="Calibri" w:cs="Calibri"/>
          <w:sz w:val="22"/>
          <w:lang w:val="de-DE"/>
        </w:rPr>
        <w:t>ie</w:t>
      </w:r>
      <w:r w:rsidRPr="00FD7A57">
        <w:rPr>
          <w:rFonts w:ascii="Calibri" w:hAnsi="Calibri" w:cs="Calibri"/>
          <w:sz w:val="22"/>
          <w:lang w:val="de-DE"/>
        </w:rPr>
        <w:t xml:space="preserve"> A</w:t>
      </w:r>
      <w:r w:rsidR="006F5B11" w:rsidRPr="00FD7A57">
        <w:rPr>
          <w:rFonts w:ascii="Calibri" w:hAnsi="Calibri" w:cs="Calibri"/>
          <w:sz w:val="22"/>
          <w:lang w:val="de-DE"/>
        </w:rPr>
        <w:t>uftraggeber</w:t>
      </w:r>
      <w:r w:rsidR="0055223F" w:rsidRPr="00FD7A57">
        <w:rPr>
          <w:rFonts w:ascii="Calibri" w:hAnsi="Calibri" w:cs="Calibri"/>
          <w:sz w:val="22"/>
          <w:lang w:val="de-DE"/>
        </w:rPr>
        <w:t>in</w:t>
      </w:r>
      <w:r w:rsidRPr="00FD7A57">
        <w:rPr>
          <w:rFonts w:ascii="Calibri" w:hAnsi="Calibri" w:cs="Calibri"/>
          <w:sz w:val="22"/>
          <w:lang w:val="de-DE"/>
        </w:rPr>
        <w:t xml:space="preserve"> beauftragt werden. In diesem Fall ist die mündliche Beauftragung zwingend unverzüglich vom A</w:t>
      </w:r>
      <w:r w:rsidR="006F5B11" w:rsidRPr="00FD7A57">
        <w:rPr>
          <w:rFonts w:ascii="Calibri" w:hAnsi="Calibri" w:cs="Calibri"/>
          <w:sz w:val="22"/>
          <w:lang w:val="de-DE"/>
        </w:rPr>
        <w:t>uftragnehmer</w:t>
      </w:r>
      <w:r w:rsidRPr="00FD7A57">
        <w:rPr>
          <w:rFonts w:ascii="Calibri" w:hAnsi="Calibri" w:cs="Calibri"/>
          <w:sz w:val="22"/>
          <w:lang w:val="de-DE"/>
        </w:rPr>
        <w:t xml:space="preserve"> schriftlich zu bestätigen. Die Bestätigung muss den konkreten Leistungsinhalt/-umfang, den Namen der/s Beauftragenden, den Ausführungszeitraum sowie </w:t>
      </w:r>
      <w:r w:rsidR="00750AA1" w:rsidRPr="00FD7A57">
        <w:rPr>
          <w:rFonts w:ascii="Calibri" w:hAnsi="Calibri" w:cs="Calibri"/>
          <w:sz w:val="22"/>
          <w:lang w:val="de-DE"/>
        </w:rPr>
        <w:t>–</w:t>
      </w:r>
      <w:r w:rsidRPr="00FD7A57">
        <w:rPr>
          <w:rFonts w:ascii="Calibri" w:hAnsi="Calibri" w:cs="Calibri"/>
          <w:sz w:val="22"/>
          <w:lang w:val="de-DE"/>
        </w:rPr>
        <w:t xml:space="preserve"> sofern vo</w:t>
      </w:r>
      <w:r w:rsidR="0055223F" w:rsidRPr="00FD7A57">
        <w:rPr>
          <w:rFonts w:ascii="Calibri" w:hAnsi="Calibri" w:cs="Calibri"/>
          <w:sz w:val="22"/>
          <w:lang w:val="de-DE"/>
        </w:rPr>
        <w:t xml:space="preserve">n der Auftraggeberin </w:t>
      </w:r>
      <w:r w:rsidRPr="00FD7A57">
        <w:rPr>
          <w:rFonts w:ascii="Calibri" w:hAnsi="Calibri" w:cs="Calibri"/>
          <w:sz w:val="22"/>
          <w:lang w:val="de-DE"/>
        </w:rPr>
        <w:t xml:space="preserve">gefordert </w:t>
      </w:r>
      <w:r w:rsidR="00750AA1" w:rsidRPr="00FD7A57">
        <w:rPr>
          <w:rFonts w:ascii="Calibri" w:hAnsi="Calibri" w:cs="Calibri"/>
          <w:sz w:val="22"/>
          <w:lang w:val="de-DE"/>
        </w:rPr>
        <w:t>–</w:t>
      </w:r>
      <w:r w:rsidRPr="00FD7A57">
        <w:rPr>
          <w:rFonts w:ascii="Calibri" w:hAnsi="Calibri" w:cs="Calibri"/>
          <w:sz w:val="22"/>
          <w:lang w:val="de-DE"/>
        </w:rPr>
        <w:t xml:space="preserve"> eine Aufwandsschätzung umfassen. Die Bestätigung wird erst Vertragsinhalt, wenn sie durch d</w:t>
      </w:r>
      <w:r w:rsidR="0055223F" w:rsidRPr="00FD7A57">
        <w:rPr>
          <w:rFonts w:ascii="Calibri" w:hAnsi="Calibri" w:cs="Calibri"/>
          <w:sz w:val="22"/>
          <w:lang w:val="de-DE"/>
        </w:rPr>
        <w:t>ie</w:t>
      </w:r>
      <w:r w:rsidRPr="00FD7A57">
        <w:rPr>
          <w:rFonts w:ascii="Calibri" w:hAnsi="Calibri" w:cs="Calibri"/>
          <w:sz w:val="22"/>
          <w:lang w:val="de-DE"/>
        </w:rPr>
        <w:t xml:space="preserve"> A</w:t>
      </w:r>
      <w:r w:rsidR="006F5B11" w:rsidRPr="00FD7A57">
        <w:rPr>
          <w:rFonts w:ascii="Calibri" w:hAnsi="Calibri" w:cs="Calibri"/>
          <w:sz w:val="22"/>
          <w:lang w:val="de-DE"/>
        </w:rPr>
        <w:t>uftraggeber</w:t>
      </w:r>
      <w:r w:rsidR="0055223F" w:rsidRPr="00FD7A57">
        <w:rPr>
          <w:rFonts w:ascii="Calibri" w:hAnsi="Calibri" w:cs="Calibri"/>
          <w:sz w:val="22"/>
          <w:lang w:val="de-DE"/>
        </w:rPr>
        <w:t>in</w:t>
      </w:r>
      <w:r w:rsidRPr="00FD7A57">
        <w:rPr>
          <w:rFonts w:ascii="Calibri" w:hAnsi="Calibri" w:cs="Calibri"/>
          <w:sz w:val="22"/>
          <w:lang w:val="de-DE"/>
        </w:rPr>
        <w:t xml:space="preserve"> schriftlich anerkannt wird.</w:t>
      </w:r>
    </w:p>
    <w:p w14:paraId="72C1BA52" w14:textId="2752510B" w:rsidR="009D08E5" w:rsidRPr="00FD7A57" w:rsidRDefault="009D08E5"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Konkrete Termine und Meilensteine werden zwischen den Parteien im Einzelnen abgestimmt und in Besprechungsniederschriften oder per E-Mail festgehalten.</w:t>
      </w:r>
    </w:p>
    <w:p w14:paraId="1BFBDC5A" w14:textId="6E8D09C4" w:rsidR="00AE62A2" w:rsidRPr="00FD7A57" w:rsidRDefault="00AE62A2"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Die fachliche Koordinierung der Einzelabrufe wird durch d</w:t>
      </w:r>
      <w:r w:rsidR="0055223F" w:rsidRPr="00FD7A57">
        <w:rPr>
          <w:rFonts w:ascii="Calibri" w:hAnsi="Calibri" w:cs="Calibri"/>
          <w:sz w:val="22"/>
          <w:lang w:val="de-DE"/>
        </w:rPr>
        <w:t>ie</w:t>
      </w:r>
      <w:r w:rsidRPr="00FD7A57">
        <w:rPr>
          <w:rFonts w:ascii="Calibri" w:hAnsi="Calibri" w:cs="Calibri"/>
          <w:sz w:val="22"/>
          <w:lang w:val="de-DE"/>
        </w:rPr>
        <w:t xml:space="preserve"> Auftraggeber</w:t>
      </w:r>
      <w:r w:rsidR="0055223F" w:rsidRPr="00FD7A57">
        <w:rPr>
          <w:rFonts w:ascii="Calibri" w:hAnsi="Calibri" w:cs="Calibri"/>
          <w:sz w:val="22"/>
          <w:lang w:val="de-DE"/>
        </w:rPr>
        <w:t>in</w:t>
      </w:r>
      <w:r w:rsidRPr="00FD7A57">
        <w:rPr>
          <w:rFonts w:ascii="Calibri" w:hAnsi="Calibri" w:cs="Calibri"/>
          <w:sz w:val="22"/>
          <w:lang w:val="de-DE"/>
        </w:rPr>
        <w:t xml:space="preserve"> sichergestellt</w:t>
      </w:r>
      <w:bookmarkEnd w:id="27"/>
      <w:r w:rsidRPr="00FD7A57">
        <w:rPr>
          <w:rFonts w:ascii="Calibri" w:hAnsi="Calibri" w:cs="Calibri"/>
          <w:sz w:val="22"/>
          <w:lang w:val="de-DE"/>
        </w:rPr>
        <w:t>.</w:t>
      </w:r>
    </w:p>
    <w:p w14:paraId="13A725D6" w14:textId="55E23943" w:rsidR="004E01C4" w:rsidRPr="00D9735D" w:rsidRDefault="004E01C4" w:rsidP="00FD7A57">
      <w:pPr>
        <w:spacing w:line="276" w:lineRule="auto"/>
        <w:rPr>
          <w:rFonts w:ascii="Calibri" w:hAnsi="Calibri" w:cs="Calibri"/>
        </w:rPr>
      </w:pPr>
    </w:p>
    <w:p w14:paraId="290C4791" w14:textId="2780F7B6" w:rsidR="001E45AE" w:rsidRPr="00FD7A57" w:rsidRDefault="001E45AE" w:rsidP="00FD7A57">
      <w:pPr>
        <w:spacing w:line="276" w:lineRule="auto"/>
        <w:rPr>
          <w:rFonts w:ascii="Calibri" w:hAnsi="Calibri" w:cs="Calibri"/>
          <w:b/>
          <w:bCs/>
          <w:noProof/>
          <w:lang w:val="en-US"/>
        </w:rPr>
      </w:pPr>
      <w:r w:rsidRPr="00FD7A57">
        <w:rPr>
          <w:rFonts w:ascii="Calibri" w:hAnsi="Calibri" w:cs="Calibri"/>
          <w:b/>
          <w:bCs/>
          <w:lang w:val="en-US"/>
        </w:rPr>
        <w:fldChar w:fldCharType="begin">
          <w:ffData>
            <w:name w:val="Kontrollkästchen7"/>
            <w:enabled/>
            <w:calcOnExit w:val="0"/>
            <w:checkBox>
              <w:sizeAuto/>
              <w:default w:val="0"/>
            </w:checkBox>
          </w:ffData>
        </w:fldChar>
      </w:r>
      <w:r w:rsidRPr="00FD7A57">
        <w:rPr>
          <w:rFonts w:ascii="Calibri" w:hAnsi="Calibri" w:cs="Calibri"/>
          <w:b/>
          <w:bCs/>
        </w:rPr>
        <w:instrText xml:space="preserve"> FORMCHECKBOX </w:instrText>
      </w:r>
      <w:r w:rsidRPr="00FD7A57">
        <w:rPr>
          <w:rFonts w:ascii="Calibri" w:hAnsi="Calibri" w:cs="Calibri"/>
          <w:b/>
          <w:bCs/>
          <w:lang w:val="en-US"/>
        </w:rPr>
      </w:r>
      <w:r w:rsidRPr="00FD7A57">
        <w:rPr>
          <w:rFonts w:ascii="Calibri" w:hAnsi="Calibri" w:cs="Calibri"/>
          <w:b/>
          <w:bCs/>
          <w:lang w:val="en-US"/>
        </w:rPr>
        <w:fldChar w:fldCharType="separate"/>
      </w:r>
      <w:r w:rsidRPr="00FD7A57">
        <w:rPr>
          <w:rFonts w:ascii="Calibri" w:hAnsi="Calibri" w:cs="Calibri"/>
          <w:b/>
          <w:bCs/>
          <w:lang w:val="en-US"/>
        </w:rPr>
        <w:fldChar w:fldCharType="end"/>
      </w:r>
      <w:r w:rsidRPr="00FD7A57">
        <w:rPr>
          <w:rFonts w:ascii="Calibri" w:hAnsi="Calibri" w:cs="Calibri"/>
          <w:b/>
          <w:bCs/>
        </w:rPr>
        <w:tab/>
      </w:r>
      <w:r w:rsidRPr="00FD7A57">
        <w:rPr>
          <w:rFonts w:ascii="Calibri" w:hAnsi="Calibri" w:cs="Calibri"/>
          <w:b/>
          <w:bCs/>
          <w:noProof/>
          <w:lang w:val="en-US"/>
        </w:rPr>
        <w:t>Rahmenver</w:t>
      </w:r>
      <w:r w:rsidR="005B2F43" w:rsidRPr="00FD7A57">
        <w:rPr>
          <w:rFonts w:ascii="Calibri" w:hAnsi="Calibri" w:cs="Calibri"/>
          <w:b/>
          <w:bCs/>
          <w:noProof/>
          <w:lang w:val="en-US"/>
        </w:rPr>
        <w:t>e</w:t>
      </w:r>
      <w:r w:rsidRPr="00FD7A57">
        <w:rPr>
          <w:rFonts w:ascii="Calibri" w:hAnsi="Calibri" w:cs="Calibri"/>
          <w:b/>
          <w:bCs/>
          <w:noProof/>
          <w:lang w:val="en-US"/>
        </w:rPr>
        <w:t>inbarung mit mehreren Unternehmen</w:t>
      </w:r>
    </w:p>
    <w:p w14:paraId="51B57E09" w14:textId="78728294" w:rsidR="001E45AE" w:rsidRPr="00FD7A57" w:rsidRDefault="00054247" w:rsidP="00FD7A57">
      <w:pPr>
        <w:pStyle w:val="RBTextAltF10"/>
        <w:numPr>
          <w:ilvl w:val="1"/>
          <w:numId w:val="59"/>
        </w:numPr>
        <w:spacing w:line="276" w:lineRule="auto"/>
        <w:rPr>
          <w:rFonts w:ascii="Calibri" w:hAnsi="Calibri" w:cs="Calibri"/>
          <w:sz w:val="22"/>
          <w:lang w:val="de-DE"/>
        </w:rPr>
      </w:pPr>
      <w:bookmarkStart w:id="28" w:name="_Hlk68091566"/>
      <w:r w:rsidRPr="00FD7A57">
        <w:rPr>
          <w:rFonts w:ascii="Calibri" w:hAnsi="Calibri" w:cs="Calibri"/>
          <w:sz w:val="22"/>
          <w:lang w:val="de-DE"/>
        </w:rPr>
        <w:lastRenderedPageBreak/>
        <w:t>Der Zuschlag für den Einzelabrufvertrag ergeht nach den in den Vergabeunterlagen festgelegten Kriterien.</w:t>
      </w:r>
    </w:p>
    <w:p w14:paraId="2792AEFF" w14:textId="44E257F9" w:rsidR="00054247" w:rsidRPr="00FD7A57" w:rsidRDefault="00054247" w:rsidP="00FD7A57">
      <w:pPr>
        <w:pStyle w:val="RBTextAltF10"/>
        <w:numPr>
          <w:ilvl w:val="1"/>
          <w:numId w:val="59"/>
        </w:numPr>
        <w:spacing w:line="276" w:lineRule="auto"/>
        <w:rPr>
          <w:rFonts w:ascii="Calibri" w:hAnsi="Calibri" w:cs="Calibri"/>
          <w:sz w:val="22"/>
          <w:lang w:val="de-DE"/>
        </w:rPr>
      </w:pPr>
      <w:r w:rsidRPr="00FD7A57">
        <w:rPr>
          <w:rFonts w:ascii="Calibri" w:hAnsi="Calibri" w:cs="Calibri"/>
          <w:sz w:val="22"/>
          <w:lang w:val="de-DE"/>
        </w:rPr>
        <w:t>Im Übrigen gelten die Regelungen der Ziffern 6.1. bis 6.</w:t>
      </w:r>
      <w:r w:rsidR="00AE62A2" w:rsidRPr="00FD7A57">
        <w:rPr>
          <w:rFonts w:ascii="Calibri" w:hAnsi="Calibri" w:cs="Calibri"/>
          <w:sz w:val="22"/>
          <w:lang w:val="de-DE"/>
        </w:rPr>
        <w:t>10</w:t>
      </w:r>
      <w:r w:rsidRPr="00FD7A57">
        <w:rPr>
          <w:rFonts w:ascii="Calibri" w:hAnsi="Calibri" w:cs="Calibri"/>
          <w:sz w:val="22"/>
          <w:lang w:val="de-DE"/>
        </w:rPr>
        <w:t>.</w:t>
      </w:r>
    </w:p>
    <w:p w14:paraId="07801967" w14:textId="7EDCC00F" w:rsidR="0076203F" w:rsidRPr="00FD7A57" w:rsidRDefault="0076203F" w:rsidP="000E13C8">
      <w:pPr>
        <w:pStyle w:val="berschrift1"/>
        <w:numPr>
          <w:ilvl w:val="0"/>
          <w:numId w:val="10"/>
        </w:numPr>
      </w:pPr>
      <w:bookmarkStart w:id="29" w:name="_Toc116584129"/>
      <w:bookmarkEnd w:id="20"/>
      <w:bookmarkEnd w:id="28"/>
      <w:r w:rsidRPr="00FD7A57">
        <w:t>Ausführungsfristen</w:t>
      </w:r>
      <w:bookmarkEnd w:id="29"/>
      <w:r w:rsidRPr="00FD7A57">
        <w:t xml:space="preserve"> </w:t>
      </w:r>
    </w:p>
    <w:p w14:paraId="585B3FC3" w14:textId="302615AC" w:rsidR="0076203F" w:rsidRPr="00FD7A57" w:rsidRDefault="0076203F"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lang w:val="de-DE"/>
        </w:rPr>
        <w:t xml:space="preserve">Die Ausführungsfristen </w:t>
      </w:r>
      <w:bookmarkStart w:id="30" w:name="_Hlk68091657"/>
      <w:r w:rsidRPr="00FD7A57">
        <w:rPr>
          <w:rFonts w:ascii="Calibri" w:hAnsi="Calibri" w:cs="Calibri"/>
          <w:sz w:val="22"/>
          <w:lang w:val="de-DE"/>
        </w:rPr>
        <w:t xml:space="preserve">für die </w:t>
      </w:r>
      <w:r w:rsidR="00E229D6" w:rsidRPr="00FD7A57">
        <w:rPr>
          <w:rFonts w:ascii="Calibri" w:hAnsi="Calibri" w:cs="Calibri"/>
          <w:sz w:val="22"/>
          <w:lang w:val="de-DE"/>
        </w:rPr>
        <w:t>nach dieser Rahmenvereinbarung</w:t>
      </w:r>
      <w:r w:rsidRPr="00FD7A57">
        <w:rPr>
          <w:rFonts w:ascii="Calibri" w:hAnsi="Calibri" w:cs="Calibri"/>
          <w:sz w:val="22"/>
          <w:lang w:val="de-DE"/>
        </w:rPr>
        <w:t xml:space="preserve"> </w:t>
      </w:r>
      <w:r w:rsidR="00E229D6" w:rsidRPr="00FD7A57">
        <w:rPr>
          <w:rFonts w:ascii="Calibri" w:hAnsi="Calibri" w:cs="Calibri"/>
          <w:sz w:val="22"/>
          <w:lang w:val="de-DE"/>
        </w:rPr>
        <w:t xml:space="preserve">beauftragten </w:t>
      </w:r>
      <w:r w:rsidRPr="00FD7A57">
        <w:rPr>
          <w:rFonts w:ascii="Calibri" w:hAnsi="Calibri" w:cs="Calibri"/>
          <w:sz w:val="22"/>
          <w:lang w:val="de-DE"/>
        </w:rPr>
        <w:t xml:space="preserve">Leistungen </w:t>
      </w:r>
      <w:r w:rsidR="009D08E5" w:rsidRPr="00FD7A57">
        <w:rPr>
          <w:rFonts w:ascii="Calibri" w:hAnsi="Calibri" w:cs="Calibri"/>
          <w:sz w:val="22"/>
          <w:lang w:val="de-DE"/>
        </w:rPr>
        <w:t xml:space="preserve">werden für die Einzelaufträge </w:t>
      </w:r>
      <w:r w:rsidR="00E6446E" w:rsidRPr="00FD7A57">
        <w:rPr>
          <w:rFonts w:ascii="Calibri" w:hAnsi="Calibri" w:cs="Calibri"/>
          <w:sz w:val="22"/>
          <w:lang w:val="de-DE"/>
        </w:rPr>
        <w:t>vo</w:t>
      </w:r>
      <w:r w:rsidR="00CE3AA7" w:rsidRPr="00FD7A57">
        <w:rPr>
          <w:rFonts w:ascii="Calibri" w:hAnsi="Calibri" w:cs="Calibri"/>
          <w:sz w:val="22"/>
          <w:lang w:val="de-DE"/>
        </w:rPr>
        <w:t>n</w:t>
      </w:r>
      <w:r w:rsidR="00E6446E" w:rsidRPr="00FD7A57">
        <w:rPr>
          <w:rFonts w:ascii="Calibri" w:hAnsi="Calibri" w:cs="Calibri"/>
          <w:sz w:val="22"/>
          <w:lang w:val="de-DE"/>
        </w:rPr>
        <w:t xml:space="preserve"> </w:t>
      </w:r>
      <w:r w:rsidR="00CE3AA7" w:rsidRPr="00FD7A57">
        <w:rPr>
          <w:rFonts w:ascii="Calibri" w:hAnsi="Calibri" w:cs="Calibri"/>
          <w:sz w:val="22"/>
          <w:lang w:val="de-DE"/>
        </w:rPr>
        <w:t xml:space="preserve">der Auftraggeberin </w:t>
      </w:r>
      <w:r w:rsidR="009D08E5" w:rsidRPr="00FD7A57">
        <w:rPr>
          <w:rFonts w:ascii="Calibri" w:hAnsi="Calibri" w:cs="Calibri"/>
          <w:sz w:val="22"/>
          <w:lang w:val="de-DE"/>
        </w:rPr>
        <w:t>festgelegt</w:t>
      </w:r>
      <w:r w:rsidR="00E53F43" w:rsidRPr="00FD7A57">
        <w:rPr>
          <w:rFonts w:ascii="Calibri" w:hAnsi="Calibri" w:cs="Calibri"/>
          <w:sz w:val="22"/>
          <w:lang w:val="de-DE"/>
        </w:rPr>
        <w:t>.</w:t>
      </w:r>
      <w:bookmarkEnd w:id="30"/>
    </w:p>
    <w:p w14:paraId="62165FF4" w14:textId="07F4CC07" w:rsidR="00E53F43" w:rsidRPr="00FD7A57" w:rsidRDefault="00E53F43"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lang w:val="de-DE"/>
        </w:rPr>
        <w:t>Zu den Werktagen zählen auch die Samstage.</w:t>
      </w:r>
    </w:p>
    <w:p w14:paraId="72740815" w14:textId="161EE32B" w:rsidR="00E53F43" w:rsidRPr="00FD7A57" w:rsidRDefault="00E53F43"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lang w:val="de-DE"/>
        </w:rPr>
        <w:t>Sofern d</w:t>
      </w:r>
      <w:r w:rsidR="00CE3AA7" w:rsidRPr="00FD7A57">
        <w:rPr>
          <w:rFonts w:ascii="Calibri" w:hAnsi="Calibri" w:cs="Calibri"/>
          <w:sz w:val="22"/>
          <w:lang w:val="de-DE"/>
        </w:rPr>
        <w:t>ie</w:t>
      </w:r>
      <w:r w:rsidRPr="00FD7A57">
        <w:rPr>
          <w:rFonts w:ascii="Calibri" w:hAnsi="Calibri" w:cs="Calibri"/>
          <w:sz w:val="22"/>
          <w:lang w:val="de-DE"/>
        </w:rPr>
        <w:t xml:space="preserve"> Auftraggeber</w:t>
      </w:r>
      <w:r w:rsidR="00CE3AA7" w:rsidRPr="00FD7A57">
        <w:rPr>
          <w:rFonts w:ascii="Calibri" w:hAnsi="Calibri" w:cs="Calibri"/>
          <w:sz w:val="22"/>
          <w:lang w:val="de-DE"/>
        </w:rPr>
        <w:t>in</w:t>
      </w:r>
      <w:r w:rsidRPr="00FD7A57">
        <w:rPr>
          <w:rFonts w:ascii="Calibri" w:hAnsi="Calibri" w:cs="Calibri"/>
          <w:sz w:val="22"/>
          <w:lang w:val="de-DE"/>
        </w:rPr>
        <w:t xml:space="preserve"> </w:t>
      </w:r>
      <w:bookmarkStart w:id="31" w:name="_Hlk68091791"/>
      <w:r w:rsidRPr="00FD7A57">
        <w:rPr>
          <w:rFonts w:ascii="Calibri" w:hAnsi="Calibri" w:cs="Calibri"/>
          <w:sz w:val="22"/>
          <w:lang w:val="de-DE"/>
        </w:rPr>
        <w:t xml:space="preserve">keine gesonderte Regelung zu den </w:t>
      </w:r>
      <w:bookmarkEnd w:id="31"/>
      <w:r w:rsidRPr="00FD7A57">
        <w:rPr>
          <w:rFonts w:ascii="Calibri" w:hAnsi="Calibri" w:cs="Calibri"/>
          <w:sz w:val="22"/>
          <w:lang w:val="de-DE"/>
        </w:rPr>
        <w:t xml:space="preserve">Ausführungsfristen </w:t>
      </w:r>
      <w:r w:rsidR="00AE62A2" w:rsidRPr="00FD7A57">
        <w:rPr>
          <w:rFonts w:ascii="Calibri" w:hAnsi="Calibri" w:cs="Calibri"/>
          <w:sz w:val="22"/>
          <w:lang w:val="de-DE"/>
        </w:rPr>
        <w:t>für die jeweiligen Einzelaufträge trifft</w:t>
      </w:r>
      <w:r w:rsidRPr="00FD7A57">
        <w:rPr>
          <w:rFonts w:ascii="Calibri" w:hAnsi="Calibri" w:cs="Calibri"/>
          <w:sz w:val="22"/>
          <w:lang w:val="de-DE"/>
        </w:rPr>
        <w:t xml:space="preserve">, sind die nachfolgenden Regelungen Ziffer </w:t>
      </w:r>
      <w:r w:rsidR="00AE62A2" w:rsidRPr="00FD7A57">
        <w:rPr>
          <w:rFonts w:ascii="Calibri" w:hAnsi="Calibri" w:cs="Calibri"/>
          <w:sz w:val="22"/>
          <w:lang w:val="de-DE"/>
        </w:rPr>
        <w:t>7</w:t>
      </w:r>
      <w:r w:rsidRPr="00FD7A57">
        <w:rPr>
          <w:rFonts w:ascii="Calibri" w:hAnsi="Calibri" w:cs="Calibri"/>
          <w:sz w:val="22"/>
          <w:lang w:val="de-DE"/>
        </w:rPr>
        <w:t>.4</w:t>
      </w:r>
      <w:r w:rsidR="00D17DF3">
        <w:rPr>
          <w:rFonts w:ascii="Calibri" w:hAnsi="Calibri" w:cs="Calibri"/>
          <w:sz w:val="22"/>
          <w:lang w:val="de-DE"/>
        </w:rPr>
        <w:t>.</w:t>
      </w:r>
      <w:r w:rsidRPr="00FD7A57">
        <w:rPr>
          <w:rFonts w:ascii="Calibri" w:hAnsi="Calibri" w:cs="Calibri"/>
          <w:sz w:val="22"/>
          <w:lang w:val="de-DE"/>
        </w:rPr>
        <w:t xml:space="preserve"> bis </w:t>
      </w:r>
      <w:r w:rsidR="00AE62A2" w:rsidRPr="00FD7A57">
        <w:rPr>
          <w:rFonts w:ascii="Calibri" w:hAnsi="Calibri" w:cs="Calibri"/>
          <w:sz w:val="22"/>
          <w:lang w:val="de-DE"/>
        </w:rPr>
        <w:t>7</w:t>
      </w:r>
      <w:r w:rsidRPr="00FD7A57">
        <w:rPr>
          <w:rFonts w:ascii="Calibri" w:hAnsi="Calibri" w:cs="Calibri"/>
          <w:sz w:val="22"/>
          <w:lang w:val="de-DE"/>
        </w:rPr>
        <w:t>.6</w:t>
      </w:r>
      <w:r w:rsidR="00D17DF3">
        <w:rPr>
          <w:rFonts w:ascii="Calibri" w:hAnsi="Calibri" w:cs="Calibri"/>
          <w:sz w:val="22"/>
          <w:lang w:val="de-DE"/>
        </w:rPr>
        <w:t>.</w:t>
      </w:r>
      <w:r w:rsidRPr="00FD7A57">
        <w:rPr>
          <w:rFonts w:ascii="Calibri" w:hAnsi="Calibri" w:cs="Calibri"/>
          <w:sz w:val="22"/>
          <w:lang w:val="de-DE"/>
        </w:rPr>
        <w:t xml:space="preserve"> zu beachten, soweit diese ausgefüllt sind.</w:t>
      </w:r>
    </w:p>
    <w:p w14:paraId="46F4E71E" w14:textId="77777777" w:rsidR="00AE62A2" w:rsidRPr="00FD7A57" w:rsidRDefault="00AE62A2"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lang w:val="de-DE"/>
        </w:rPr>
        <w:t>Mit den gegenständlichen Leistungen ist zu beginnen</w:t>
      </w:r>
    </w:p>
    <w:p w14:paraId="3C534649" w14:textId="27F52A9E" w:rsidR="00AE62A2" w:rsidRPr="00FD7A57" w:rsidRDefault="000A7F08" w:rsidP="00FD7A57">
      <w:pPr>
        <w:pStyle w:val="RBTextAltF10"/>
        <w:spacing w:line="276" w:lineRule="auto"/>
        <w:ind w:left="792"/>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sidRPr="009052BA">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AE62A2" w:rsidRPr="00FD7A57">
        <w:rPr>
          <w:rFonts w:ascii="Calibri" w:hAnsi="Calibri" w:cs="Calibri"/>
          <w:sz w:val="22"/>
          <w:lang w:val="de-DE"/>
        </w:rPr>
        <w:tab/>
        <w:t>unverzüglich nach Einzelbeauftragung</w:t>
      </w:r>
    </w:p>
    <w:p w14:paraId="61BC36EF" w14:textId="28F59631" w:rsidR="00AE62A2" w:rsidRPr="00FD7A57" w:rsidRDefault="00AE62A2" w:rsidP="00FD7A57">
      <w:pPr>
        <w:pStyle w:val="RBTextAltF10"/>
        <w:spacing w:line="276" w:lineRule="auto"/>
        <w:ind w:left="792"/>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 xml:space="preserve">spätestens </w:t>
      </w:r>
      <w:r w:rsidR="00D9735D" w:rsidRPr="0060600F">
        <w:rPr>
          <w:rFonts w:ascii="Calibri" w:hAnsi="Calibri" w:cs="Calibri"/>
          <w:sz w:val="22"/>
          <w:lang w:val="de-DE"/>
        </w:rPr>
        <w:t>[●]</w:t>
      </w:r>
      <w:r w:rsidRPr="00FD7A57">
        <w:rPr>
          <w:rFonts w:ascii="Calibri" w:hAnsi="Calibri" w:cs="Calibri"/>
          <w:sz w:val="22"/>
          <w:lang w:val="de-DE"/>
        </w:rPr>
        <w:t xml:space="preserve"> </w:t>
      </w:r>
      <w:r w:rsidR="00D9735D" w:rsidRPr="00FD7A57">
        <w:rPr>
          <w:rFonts w:ascii="Calibri" w:hAnsi="Calibri" w:cs="Calibri"/>
          <w:sz w:val="22"/>
          <w:lang w:val="de-DE"/>
        </w:rPr>
        <w:t>Werktage nach</w:t>
      </w:r>
      <w:r w:rsidRPr="00FD7A57">
        <w:rPr>
          <w:rFonts w:ascii="Calibri" w:hAnsi="Calibri" w:cs="Calibri"/>
          <w:sz w:val="22"/>
          <w:lang w:val="de-DE"/>
        </w:rPr>
        <w:t xml:space="preserve"> Einzelbeauftragung</w:t>
      </w:r>
    </w:p>
    <w:p w14:paraId="0C94558E" w14:textId="708F9A48" w:rsidR="00AE62A2" w:rsidRPr="00FD7A57" w:rsidRDefault="00AE62A2" w:rsidP="00FD7A57">
      <w:pPr>
        <w:pStyle w:val="RBTextAltF10"/>
        <w:spacing w:line="276" w:lineRule="auto"/>
        <w:ind w:left="792"/>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 xml:space="preserve">spätestens </w:t>
      </w:r>
      <w:r w:rsidR="00D9735D" w:rsidRPr="0060600F">
        <w:rPr>
          <w:rFonts w:ascii="Calibri" w:hAnsi="Calibri" w:cs="Calibri"/>
          <w:sz w:val="22"/>
          <w:lang w:val="de-DE"/>
        </w:rPr>
        <w:t>[●]</w:t>
      </w:r>
      <w:r w:rsidR="00D9735D">
        <w:rPr>
          <w:rFonts w:ascii="Calibri" w:hAnsi="Calibri" w:cs="Calibri"/>
          <w:sz w:val="22"/>
          <w:lang w:val="de-DE"/>
        </w:rPr>
        <w:t xml:space="preserve"> </w:t>
      </w:r>
      <w:r w:rsidRPr="00FD7A57">
        <w:rPr>
          <w:rFonts w:ascii="Calibri" w:hAnsi="Calibri" w:cs="Calibri"/>
          <w:sz w:val="22"/>
          <w:lang w:val="de-DE"/>
        </w:rPr>
        <w:t xml:space="preserve">Werktage nach Aufforderung; </w:t>
      </w:r>
    </w:p>
    <w:p w14:paraId="5CF0BAF4" w14:textId="06FA24BB" w:rsidR="00AE62A2" w:rsidRPr="00FD7A57" w:rsidRDefault="00AE62A2" w:rsidP="00FD7A57">
      <w:pPr>
        <w:pStyle w:val="RBTextAltF10"/>
        <w:spacing w:line="276" w:lineRule="auto"/>
        <w:ind w:left="792"/>
        <w:rPr>
          <w:rFonts w:ascii="Calibri" w:hAnsi="Calibri" w:cs="Calibri"/>
          <w:noProof/>
          <w:sz w:val="22"/>
          <w:u w:val="dotted"/>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 xml:space="preserve">  </w:t>
      </w:r>
      <w:r w:rsidR="00677729" w:rsidRPr="00FD7A57">
        <w:rPr>
          <w:rFonts w:ascii="Calibri" w:hAnsi="Calibri" w:cs="Calibri"/>
          <w:noProof/>
          <w:sz w:val="22"/>
          <w:u w:val="dotted"/>
        </w:rPr>
        <w:t xml:space="preserve">                                   </w:t>
      </w:r>
    </w:p>
    <w:p w14:paraId="1A41064D" w14:textId="77777777" w:rsidR="00AE62A2" w:rsidRPr="00FD7A57" w:rsidRDefault="00AE62A2"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lang w:val="de-DE"/>
        </w:rPr>
        <w:t>Die Leistungen sind zu beenden/vollenden/fertigzustellen</w:t>
      </w:r>
    </w:p>
    <w:p w14:paraId="4B9B66E1" w14:textId="2D54119F" w:rsidR="00AE62A2" w:rsidRPr="00FD7A57" w:rsidRDefault="00AE62A2" w:rsidP="00FD7A57">
      <w:pPr>
        <w:pStyle w:val="RBTextAltF10"/>
        <w:spacing w:line="276" w:lineRule="auto"/>
        <w:ind w:left="792"/>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 xml:space="preserve">innerhalb von </w:t>
      </w:r>
      <w:r w:rsidR="00D9735D" w:rsidRPr="0060600F">
        <w:rPr>
          <w:rFonts w:ascii="Calibri" w:hAnsi="Calibri" w:cs="Calibri"/>
          <w:sz w:val="22"/>
          <w:lang w:val="de-DE"/>
        </w:rPr>
        <w:t>[●]</w:t>
      </w:r>
      <w:r w:rsidRPr="00FD7A57">
        <w:rPr>
          <w:rFonts w:ascii="Calibri" w:hAnsi="Calibri" w:cs="Calibri"/>
          <w:sz w:val="22"/>
          <w:lang w:val="de-DE"/>
        </w:rPr>
        <w:t xml:space="preserve"> Werktage nach </w:t>
      </w:r>
      <w:r w:rsidR="00677729" w:rsidRPr="00331141">
        <w:rPr>
          <w:rFonts w:ascii="Calibri" w:hAnsi="Calibri" w:cs="Calibri"/>
          <w:noProof/>
          <w:sz w:val="22"/>
          <w:u w:val="dotted"/>
          <w:lang w:val="de-DE"/>
        </w:rPr>
        <w:t xml:space="preserve">     </w:t>
      </w:r>
    </w:p>
    <w:p w14:paraId="143595D7" w14:textId="53423E93" w:rsidR="00AE62A2" w:rsidRPr="00331141" w:rsidRDefault="004541E0" w:rsidP="00FD7A57">
      <w:pPr>
        <w:pStyle w:val="RBTextAltF10"/>
        <w:spacing w:line="276" w:lineRule="auto"/>
        <w:ind w:left="792"/>
        <w:rPr>
          <w:rFonts w:ascii="Calibri" w:hAnsi="Calibri" w:cs="Calibri"/>
          <w:noProof/>
          <w:sz w:val="22"/>
          <w:u w:val="dotted"/>
          <w:lang w:val="de-DE"/>
        </w:rPr>
      </w:pPr>
      <w:r>
        <w:rPr>
          <w:rFonts w:ascii="Calibri" w:hAnsi="Calibri" w:cs="Calibri"/>
          <w:sz w:val="22"/>
        </w:rPr>
        <w:fldChar w:fldCharType="begin">
          <w:ffData>
            <w:name w:val=""/>
            <w:enabled/>
            <w:calcOnExit w:val="0"/>
            <w:checkBox>
              <w:sizeAuto/>
              <w:default w:val="1"/>
            </w:checkBox>
          </w:ffData>
        </w:fldChar>
      </w:r>
      <w:r w:rsidRPr="00331141">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AE62A2" w:rsidRPr="00FD7A57">
        <w:rPr>
          <w:rFonts w:ascii="Calibri" w:hAnsi="Calibri" w:cs="Calibri"/>
          <w:sz w:val="22"/>
          <w:lang w:val="de-DE"/>
        </w:rPr>
        <w:t xml:space="preserve">  </w:t>
      </w:r>
      <w:r>
        <w:rPr>
          <w:rFonts w:ascii="Calibri" w:hAnsi="Calibri" w:cs="Calibri"/>
          <w:sz w:val="22"/>
          <w:lang w:val="de-DE"/>
        </w:rPr>
        <w:t>spätestens mit Ablauf des 31.12.202</w:t>
      </w:r>
      <w:r w:rsidR="000E13C8">
        <w:rPr>
          <w:rFonts w:ascii="Calibri" w:hAnsi="Calibri" w:cs="Calibri"/>
          <w:sz w:val="22"/>
          <w:lang w:val="de-DE"/>
        </w:rPr>
        <w:t>7</w:t>
      </w:r>
      <w:r w:rsidR="00677729" w:rsidRPr="00331141">
        <w:rPr>
          <w:rFonts w:ascii="Calibri" w:hAnsi="Calibri" w:cs="Calibri"/>
          <w:noProof/>
          <w:sz w:val="22"/>
          <w:u w:val="dotted"/>
          <w:lang w:val="de-DE"/>
        </w:rPr>
        <w:t xml:space="preserve">                                   </w:t>
      </w:r>
    </w:p>
    <w:p w14:paraId="66C2107A" w14:textId="77777777" w:rsidR="00AE62A2" w:rsidRPr="00FD7A57" w:rsidRDefault="00AE62A2" w:rsidP="00FD7A57">
      <w:pPr>
        <w:pStyle w:val="RBTextAltF10"/>
        <w:numPr>
          <w:ilvl w:val="1"/>
          <w:numId w:val="24"/>
        </w:numPr>
        <w:spacing w:line="276" w:lineRule="auto"/>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Folgende Einzelfristen sind Vertragsfristen</w:t>
      </w:r>
    </w:p>
    <w:p w14:paraId="3DFEFB14" w14:textId="09045552" w:rsidR="00AE62A2" w:rsidRPr="00FD7A57" w:rsidRDefault="00D9735D" w:rsidP="00FD7A57">
      <w:pPr>
        <w:pStyle w:val="RBTextAltF10"/>
        <w:spacing w:line="276" w:lineRule="auto"/>
        <w:ind w:left="1224"/>
        <w:rPr>
          <w:rFonts w:ascii="Calibri" w:hAnsi="Calibri" w:cs="Calibri"/>
          <w:sz w:val="22"/>
          <w:lang w:val="de-DE"/>
        </w:rPr>
      </w:pPr>
      <w:r w:rsidRPr="0060600F">
        <w:rPr>
          <w:rFonts w:ascii="Calibri" w:hAnsi="Calibri" w:cs="Calibri"/>
          <w:sz w:val="22"/>
          <w:lang w:val="de-DE"/>
        </w:rPr>
        <w:t>[●]</w:t>
      </w:r>
      <w:r w:rsidR="00AE62A2" w:rsidRPr="00FD7A57">
        <w:rPr>
          <w:rFonts w:ascii="Calibri" w:hAnsi="Calibri" w:cs="Calibri"/>
          <w:sz w:val="22"/>
          <w:lang w:val="de-DE"/>
        </w:rPr>
        <w:tab/>
        <w:t xml:space="preserve"> = spätestens </w:t>
      </w:r>
      <w:r w:rsidRPr="0060600F">
        <w:rPr>
          <w:rFonts w:ascii="Calibri" w:hAnsi="Calibri" w:cs="Calibri"/>
          <w:sz w:val="22"/>
          <w:lang w:val="de-DE"/>
        </w:rPr>
        <w:t>[●]</w:t>
      </w:r>
      <w:r w:rsidR="00AE62A2" w:rsidRPr="00FD7A57">
        <w:rPr>
          <w:rFonts w:ascii="Calibri" w:hAnsi="Calibri" w:cs="Calibri"/>
          <w:sz w:val="22"/>
          <w:lang w:val="de-DE"/>
        </w:rPr>
        <w:t xml:space="preserve"> Werktage nach </w:t>
      </w:r>
      <w:r w:rsidR="00677729" w:rsidRPr="00FD7A57">
        <w:rPr>
          <w:rFonts w:ascii="Calibri" w:hAnsi="Calibri" w:cs="Calibri"/>
          <w:noProof/>
          <w:sz w:val="22"/>
          <w:u w:val="dotted"/>
        </w:rPr>
        <w:t xml:space="preserve">               </w:t>
      </w:r>
    </w:p>
    <w:p w14:paraId="79F2F12C" w14:textId="3ADFF1AE" w:rsidR="00AE62A2" w:rsidRPr="00FD7A57" w:rsidRDefault="00D9735D" w:rsidP="00FD7A57">
      <w:pPr>
        <w:pStyle w:val="RBTextAltF10"/>
        <w:spacing w:line="276" w:lineRule="auto"/>
        <w:ind w:left="1224"/>
        <w:rPr>
          <w:rFonts w:ascii="Calibri" w:hAnsi="Calibri" w:cs="Calibri"/>
          <w:sz w:val="22"/>
          <w:lang w:val="de-DE"/>
        </w:rPr>
      </w:pPr>
      <w:r w:rsidRPr="0060600F">
        <w:rPr>
          <w:rFonts w:ascii="Calibri" w:hAnsi="Calibri" w:cs="Calibri"/>
          <w:sz w:val="22"/>
          <w:lang w:val="de-DE"/>
        </w:rPr>
        <w:t>[●]</w:t>
      </w:r>
      <w:r w:rsidR="00AE62A2" w:rsidRPr="00FD7A57">
        <w:rPr>
          <w:rFonts w:ascii="Calibri" w:hAnsi="Calibri" w:cs="Calibri"/>
          <w:sz w:val="22"/>
          <w:lang w:val="de-DE"/>
        </w:rPr>
        <w:tab/>
        <w:t xml:space="preserve"> = spätestens</w:t>
      </w:r>
      <w:r>
        <w:rPr>
          <w:rFonts w:ascii="Calibri" w:hAnsi="Calibri" w:cs="Calibri"/>
          <w:sz w:val="22"/>
          <w:lang w:val="de-DE"/>
        </w:rPr>
        <w:t xml:space="preserve"> </w:t>
      </w:r>
      <w:r w:rsidRPr="0060600F">
        <w:rPr>
          <w:rFonts w:ascii="Calibri" w:hAnsi="Calibri" w:cs="Calibri"/>
          <w:sz w:val="22"/>
          <w:lang w:val="de-DE"/>
        </w:rPr>
        <w:t>[●]</w:t>
      </w:r>
      <w:r w:rsidR="00AE62A2" w:rsidRPr="00FD7A57">
        <w:rPr>
          <w:rFonts w:ascii="Calibri" w:hAnsi="Calibri" w:cs="Calibri"/>
          <w:sz w:val="22"/>
          <w:lang w:val="de-DE"/>
        </w:rPr>
        <w:t xml:space="preserve"> Werktage nach </w:t>
      </w:r>
      <w:r w:rsidR="00677729" w:rsidRPr="00FD7A57">
        <w:rPr>
          <w:rFonts w:ascii="Calibri" w:hAnsi="Calibri" w:cs="Calibri"/>
          <w:noProof/>
          <w:sz w:val="22"/>
          <w:u w:val="dotted"/>
        </w:rPr>
        <w:t xml:space="preserve">               </w:t>
      </w:r>
    </w:p>
    <w:p w14:paraId="5543EEE6" w14:textId="1EF98130" w:rsidR="00E53F43" w:rsidRPr="00FD7A57" w:rsidRDefault="00D9735D" w:rsidP="00FD7A57">
      <w:pPr>
        <w:pStyle w:val="RBTextAltF10"/>
        <w:spacing w:line="276" w:lineRule="auto"/>
        <w:ind w:left="1224"/>
        <w:rPr>
          <w:rFonts w:ascii="Calibri" w:hAnsi="Calibri" w:cs="Calibri"/>
          <w:sz w:val="22"/>
          <w:lang w:val="de-DE"/>
        </w:rPr>
      </w:pPr>
      <w:r w:rsidRPr="0060600F">
        <w:rPr>
          <w:rFonts w:ascii="Calibri" w:hAnsi="Calibri" w:cs="Calibri"/>
          <w:sz w:val="22"/>
          <w:lang w:val="de-DE"/>
        </w:rPr>
        <w:t>[●]</w:t>
      </w:r>
      <w:r w:rsidR="00AE62A2" w:rsidRPr="00FD7A57">
        <w:rPr>
          <w:rFonts w:ascii="Calibri" w:hAnsi="Calibri" w:cs="Calibri"/>
          <w:sz w:val="22"/>
          <w:lang w:val="de-DE"/>
        </w:rPr>
        <w:tab/>
        <w:t xml:space="preserve"> = spätestens </w:t>
      </w:r>
      <w:r w:rsidRPr="0060600F">
        <w:rPr>
          <w:rFonts w:ascii="Calibri" w:hAnsi="Calibri" w:cs="Calibri"/>
          <w:sz w:val="22"/>
          <w:lang w:val="de-DE"/>
        </w:rPr>
        <w:t>[●]</w:t>
      </w:r>
      <w:r w:rsidR="00AE62A2" w:rsidRPr="00FD7A57">
        <w:rPr>
          <w:rFonts w:ascii="Calibri" w:hAnsi="Calibri" w:cs="Calibri"/>
          <w:sz w:val="22"/>
          <w:lang w:val="de-DE"/>
        </w:rPr>
        <w:t xml:space="preserve"> Werktage nach </w:t>
      </w:r>
      <w:r w:rsidR="00677729" w:rsidRPr="00FD7A57">
        <w:rPr>
          <w:rFonts w:ascii="Calibri" w:hAnsi="Calibri" w:cs="Calibri"/>
          <w:noProof/>
          <w:sz w:val="22"/>
          <w:u w:val="dotted"/>
        </w:rPr>
        <w:t xml:space="preserve">               </w:t>
      </w:r>
    </w:p>
    <w:p w14:paraId="6F3CDBA7" w14:textId="74BD9036" w:rsidR="0082322B" w:rsidRPr="00FD7A57" w:rsidRDefault="009A56FB" w:rsidP="000E13C8">
      <w:pPr>
        <w:pStyle w:val="berschrift1"/>
        <w:numPr>
          <w:ilvl w:val="0"/>
          <w:numId w:val="10"/>
        </w:numPr>
      </w:pPr>
      <w:bookmarkStart w:id="32" w:name="_Toc116584130"/>
      <w:r w:rsidRPr="00FD7A57">
        <w:t>Vergütung</w:t>
      </w:r>
      <w:bookmarkEnd w:id="32"/>
    </w:p>
    <w:p w14:paraId="29964444" w14:textId="77777777" w:rsidR="00AE62A2" w:rsidRPr="00FD7A57" w:rsidRDefault="004D74ED" w:rsidP="00FD7A57">
      <w:pPr>
        <w:pStyle w:val="RBTextAltF10"/>
        <w:numPr>
          <w:ilvl w:val="1"/>
          <w:numId w:val="60"/>
        </w:numPr>
        <w:spacing w:line="276" w:lineRule="auto"/>
        <w:rPr>
          <w:rFonts w:ascii="Calibri" w:hAnsi="Calibri" w:cs="Calibri"/>
          <w:sz w:val="22"/>
          <w:lang w:val="de-DE"/>
        </w:rPr>
      </w:pPr>
      <w:bookmarkStart w:id="33" w:name="_Hlk68014261"/>
      <w:bookmarkStart w:id="34" w:name="_Hlk67060719"/>
      <w:bookmarkStart w:id="35" w:name="_Hlk68096379"/>
      <w:bookmarkStart w:id="36" w:name="_Hlk68096702"/>
      <w:r w:rsidRPr="00FD7A57">
        <w:rPr>
          <w:rFonts w:ascii="Calibri" w:hAnsi="Calibri" w:cs="Calibri"/>
          <w:sz w:val="22"/>
          <w:lang w:val="de-DE"/>
        </w:rPr>
        <w:t>Bei den vereinbarten Preisen ist öffentliches Preisrecht zu beachten</w:t>
      </w:r>
      <w:bookmarkEnd w:id="33"/>
      <w:r w:rsidRPr="00FD7A57">
        <w:rPr>
          <w:rFonts w:ascii="Calibri" w:hAnsi="Calibri" w:cs="Calibri"/>
          <w:sz w:val="22"/>
          <w:lang w:val="de-DE"/>
        </w:rPr>
        <w:t>.</w:t>
      </w:r>
    </w:p>
    <w:p w14:paraId="1AA7D0B3" w14:textId="77777777" w:rsidR="00773FA9" w:rsidRPr="00FD7A57" w:rsidRDefault="004D74ED" w:rsidP="00FD7A57">
      <w:pPr>
        <w:pStyle w:val="RBTextAltF10"/>
        <w:numPr>
          <w:ilvl w:val="1"/>
          <w:numId w:val="60"/>
        </w:numPr>
        <w:spacing w:line="276" w:lineRule="auto"/>
        <w:rPr>
          <w:rFonts w:ascii="Calibri" w:hAnsi="Calibri" w:cs="Calibri"/>
          <w:sz w:val="22"/>
          <w:lang w:val="de-DE"/>
        </w:rPr>
      </w:pPr>
      <w:bookmarkStart w:id="37" w:name="_Hlk68094842"/>
      <w:r w:rsidRPr="00FD7A57">
        <w:rPr>
          <w:rFonts w:ascii="Calibri" w:hAnsi="Calibri" w:cs="Calibri"/>
          <w:sz w:val="22"/>
          <w:lang w:val="de-DE"/>
        </w:rPr>
        <w:t xml:space="preserve">Die Vergütung der Leistungen gemäß Leistungsbeschreibung </w:t>
      </w:r>
      <w:r w:rsidR="00AE62A2" w:rsidRPr="00FD7A57">
        <w:rPr>
          <w:rFonts w:ascii="Calibri" w:hAnsi="Calibri" w:cs="Calibri"/>
          <w:sz w:val="22"/>
          <w:lang w:val="de-DE"/>
        </w:rPr>
        <w:t xml:space="preserve">und Vergabeunterlagen </w:t>
      </w:r>
      <w:r w:rsidRPr="00FD7A57">
        <w:rPr>
          <w:rFonts w:ascii="Calibri" w:hAnsi="Calibri" w:cs="Calibri"/>
          <w:sz w:val="22"/>
          <w:lang w:val="de-DE"/>
        </w:rPr>
        <w:t xml:space="preserve">erfolgt entsprechend der </w:t>
      </w:r>
      <w:r w:rsidR="00D52D2F" w:rsidRPr="00FD7A57">
        <w:rPr>
          <w:rFonts w:ascii="Calibri" w:hAnsi="Calibri" w:cs="Calibri"/>
          <w:sz w:val="22"/>
          <w:lang w:val="de-DE"/>
        </w:rPr>
        <w:t>Konditionen des</w:t>
      </w:r>
      <w:r w:rsidRPr="00FD7A57">
        <w:rPr>
          <w:rFonts w:ascii="Calibri" w:hAnsi="Calibri" w:cs="Calibri"/>
          <w:sz w:val="22"/>
          <w:lang w:val="de-DE"/>
        </w:rPr>
        <w:t xml:space="preserve"> </w:t>
      </w:r>
      <w:proofErr w:type="spellStart"/>
      <w:r w:rsidR="00B90821" w:rsidRPr="00FD7A57">
        <w:rPr>
          <w:rFonts w:ascii="Calibri" w:hAnsi="Calibri" w:cs="Calibri"/>
          <w:sz w:val="22"/>
          <w:lang w:val="de-DE"/>
        </w:rPr>
        <w:t>bezuschlagten</w:t>
      </w:r>
      <w:proofErr w:type="spellEnd"/>
      <w:r w:rsidR="00B90821" w:rsidRPr="00FD7A57">
        <w:rPr>
          <w:rFonts w:ascii="Calibri" w:hAnsi="Calibri" w:cs="Calibri"/>
          <w:sz w:val="22"/>
          <w:lang w:val="de-DE"/>
        </w:rPr>
        <w:t xml:space="preserve"> </w:t>
      </w:r>
      <w:r w:rsidRPr="00FD7A57">
        <w:rPr>
          <w:rFonts w:ascii="Calibri" w:hAnsi="Calibri" w:cs="Calibri"/>
          <w:sz w:val="22"/>
          <w:lang w:val="de-DE"/>
        </w:rPr>
        <w:t>Angebotsschreiben</w:t>
      </w:r>
      <w:r w:rsidR="00D52D2F" w:rsidRPr="00FD7A57">
        <w:rPr>
          <w:rFonts w:ascii="Calibri" w:hAnsi="Calibri" w:cs="Calibri"/>
          <w:sz w:val="22"/>
          <w:lang w:val="de-DE"/>
        </w:rPr>
        <w:t>s</w:t>
      </w:r>
      <w:r w:rsidRPr="00FD7A57">
        <w:rPr>
          <w:rFonts w:ascii="Calibri" w:hAnsi="Calibri" w:cs="Calibri"/>
          <w:sz w:val="22"/>
          <w:lang w:val="de-DE"/>
        </w:rPr>
        <w:t xml:space="preserve"> und Preisblatt</w:t>
      </w:r>
      <w:r w:rsidR="003C1EE4" w:rsidRPr="00FD7A57">
        <w:rPr>
          <w:rFonts w:ascii="Calibri" w:hAnsi="Calibri" w:cs="Calibri"/>
          <w:sz w:val="22"/>
          <w:lang w:val="de-DE"/>
        </w:rPr>
        <w:t>s</w:t>
      </w:r>
      <w:r w:rsidR="00B90821" w:rsidRPr="00FD7A57">
        <w:rPr>
          <w:rFonts w:ascii="Calibri" w:hAnsi="Calibri" w:cs="Calibri"/>
          <w:sz w:val="22"/>
          <w:lang w:val="de-DE"/>
        </w:rPr>
        <w:t xml:space="preserve"> sowie den übrigen Vergabeunterlagen</w:t>
      </w:r>
      <w:r w:rsidRPr="00FD7A57">
        <w:rPr>
          <w:rFonts w:ascii="Calibri" w:hAnsi="Calibri" w:cs="Calibri"/>
          <w:sz w:val="22"/>
          <w:lang w:val="de-DE"/>
        </w:rPr>
        <w:t xml:space="preserve">. </w:t>
      </w:r>
      <w:bookmarkEnd w:id="37"/>
      <w:r w:rsidRPr="00FD7A57">
        <w:rPr>
          <w:rFonts w:ascii="Calibri" w:hAnsi="Calibri" w:cs="Calibri"/>
          <w:sz w:val="22"/>
          <w:lang w:val="de-DE"/>
        </w:rPr>
        <w:t>Die Leistungen werden entsprechend der tatsächlich abgerufenen Einzelleistung</w:t>
      </w:r>
      <w:r w:rsidR="003C1EE4" w:rsidRPr="00FD7A57">
        <w:rPr>
          <w:rFonts w:ascii="Calibri" w:hAnsi="Calibri" w:cs="Calibri"/>
          <w:sz w:val="22"/>
          <w:lang w:val="de-DE"/>
        </w:rPr>
        <w:t>en und den in den Einzelabrufverträgen vereinbarten Konditionen</w:t>
      </w:r>
      <w:r w:rsidRPr="00FD7A57">
        <w:rPr>
          <w:rFonts w:ascii="Calibri" w:hAnsi="Calibri" w:cs="Calibri"/>
          <w:sz w:val="22"/>
          <w:lang w:val="de-DE"/>
        </w:rPr>
        <w:t xml:space="preserve"> abgerechnet</w:t>
      </w:r>
      <w:r w:rsidR="00294402" w:rsidRPr="00FD7A57">
        <w:rPr>
          <w:rFonts w:ascii="Calibri" w:hAnsi="Calibri" w:cs="Calibri"/>
          <w:sz w:val="22"/>
          <w:lang w:val="de-DE"/>
        </w:rPr>
        <w:t>.</w:t>
      </w:r>
      <w:r w:rsidR="00A27BD5" w:rsidRPr="00FD7A57">
        <w:rPr>
          <w:rFonts w:ascii="Calibri" w:hAnsi="Calibri" w:cs="Calibri"/>
          <w:sz w:val="22"/>
          <w:lang w:val="de-DE"/>
        </w:rPr>
        <w:t xml:space="preserve"> </w:t>
      </w:r>
    </w:p>
    <w:p w14:paraId="193AD30C" w14:textId="77777777" w:rsidR="00616D9D" w:rsidRPr="00FD7A57" w:rsidRDefault="00A27BD5" w:rsidP="00FD7A57">
      <w:pPr>
        <w:pStyle w:val="RBTextAltF10"/>
        <w:numPr>
          <w:ilvl w:val="1"/>
          <w:numId w:val="60"/>
        </w:numPr>
        <w:spacing w:line="276" w:lineRule="auto"/>
        <w:rPr>
          <w:rFonts w:ascii="Calibri" w:hAnsi="Calibri" w:cs="Calibri"/>
          <w:sz w:val="22"/>
          <w:lang w:val="de-DE"/>
        </w:rPr>
      </w:pPr>
      <w:r w:rsidRPr="00FD7A57">
        <w:rPr>
          <w:rFonts w:ascii="Calibri" w:hAnsi="Calibri" w:cs="Calibri"/>
          <w:sz w:val="22"/>
          <w:lang w:val="de-DE"/>
        </w:rPr>
        <w:t xml:space="preserve">Die Vergütungsobergrenze bestimmt sich nach der in dieser Rahmenvereinbarung festgelegten Höchstmenge </w:t>
      </w:r>
      <w:r w:rsidR="00AE3C34" w:rsidRPr="00FD7A57">
        <w:rPr>
          <w:rFonts w:ascii="Calibri" w:hAnsi="Calibri" w:cs="Calibri"/>
          <w:sz w:val="22"/>
          <w:lang w:val="de-DE"/>
        </w:rPr>
        <w:t xml:space="preserve">gemäß Ziffer 4.2. </w:t>
      </w:r>
      <w:r w:rsidR="00773FA9" w:rsidRPr="00FD7A57">
        <w:rPr>
          <w:rFonts w:ascii="Calibri" w:hAnsi="Calibri" w:cs="Calibri"/>
          <w:sz w:val="22"/>
          <w:lang w:val="de-DE"/>
        </w:rPr>
        <w:t>Die Ziffern 4.3. bis 4.</w:t>
      </w:r>
      <w:r w:rsidR="0002191D" w:rsidRPr="00FD7A57">
        <w:rPr>
          <w:rFonts w:ascii="Calibri" w:hAnsi="Calibri" w:cs="Calibri"/>
          <w:sz w:val="22"/>
          <w:lang w:val="de-DE"/>
        </w:rPr>
        <w:t>7</w:t>
      </w:r>
      <w:r w:rsidR="00773FA9" w:rsidRPr="00FD7A57">
        <w:rPr>
          <w:rFonts w:ascii="Calibri" w:hAnsi="Calibri" w:cs="Calibri"/>
          <w:sz w:val="22"/>
          <w:lang w:val="de-DE"/>
        </w:rPr>
        <w:t>. gelten entsprechend.</w:t>
      </w:r>
      <w:bookmarkStart w:id="38" w:name="_Hlk68096458"/>
      <w:bookmarkEnd w:id="34"/>
    </w:p>
    <w:p w14:paraId="1D60A0CC" w14:textId="53059BE7" w:rsidR="00616D9D" w:rsidRPr="00FD7A57" w:rsidRDefault="00616D9D" w:rsidP="00FD7A57">
      <w:pPr>
        <w:pStyle w:val="RBTextAltF10"/>
        <w:numPr>
          <w:ilvl w:val="1"/>
          <w:numId w:val="60"/>
        </w:numPr>
        <w:spacing w:line="276" w:lineRule="auto"/>
        <w:rPr>
          <w:rFonts w:ascii="Calibri" w:hAnsi="Calibri" w:cs="Calibri"/>
          <w:sz w:val="22"/>
          <w:lang w:val="de-DE"/>
        </w:rPr>
      </w:pPr>
      <w:r w:rsidRPr="00FD7A57">
        <w:rPr>
          <w:rFonts w:ascii="Calibri" w:hAnsi="Calibri" w:cs="Calibri"/>
          <w:sz w:val="22"/>
          <w:lang w:val="de-DE"/>
        </w:rPr>
        <w:t>Mit dem Preis für die Leistung sind, soweit nichts Anderes ausdrücklich vereinbart ist, auch sämtliche Nebenleistungen abgegolten; dazu zählen</w:t>
      </w:r>
    </w:p>
    <w:p w14:paraId="7A8F5361" w14:textId="77777777" w:rsidR="00616D9D" w:rsidRPr="00FD7A57" w:rsidRDefault="00616D9D" w:rsidP="00FD7A57">
      <w:pPr>
        <w:pStyle w:val="RBTextAltF10"/>
        <w:numPr>
          <w:ilvl w:val="0"/>
          <w:numId w:val="63"/>
        </w:numPr>
        <w:spacing w:line="276" w:lineRule="auto"/>
        <w:rPr>
          <w:rFonts w:ascii="Calibri" w:hAnsi="Calibri" w:cs="Calibri"/>
          <w:sz w:val="22"/>
          <w:lang w:val="de-DE"/>
        </w:rPr>
      </w:pPr>
      <w:r w:rsidRPr="00FD7A57">
        <w:rPr>
          <w:rFonts w:ascii="Calibri" w:hAnsi="Calibri" w:cs="Calibri"/>
          <w:sz w:val="22"/>
          <w:lang w:val="de-DE"/>
        </w:rPr>
        <w:lastRenderedPageBreak/>
        <w:t>Nebenleistungen, zu denen der Auftragnehmer nach dem Vertrag verpflichtet ist (z.B. Erstellung von Anleitungen oder Dokumentationen, Transport samt Verpackung, Versicherung und Anlieferung am Erfüllungsort oder das Aufstellen bzw. Installieren/Montieren vor Ort) sowie</w:t>
      </w:r>
    </w:p>
    <w:bookmarkEnd w:id="38"/>
    <w:p w14:paraId="4B35FA9E" w14:textId="7D0B4818" w:rsidR="00616D9D" w:rsidRPr="00FD7A57" w:rsidRDefault="00815A36" w:rsidP="00FD7A57">
      <w:pPr>
        <w:pStyle w:val="RBTextAltF10"/>
        <w:numPr>
          <w:ilvl w:val="0"/>
          <w:numId w:val="63"/>
        </w:numPr>
        <w:spacing w:line="276" w:lineRule="auto"/>
        <w:rPr>
          <w:rFonts w:ascii="Calibri" w:hAnsi="Calibri" w:cs="Calibri"/>
          <w:sz w:val="22"/>
          <w:lang w:val="de-DE"/>
        </w:rPr>
      </w:pPr>
      <w:r w:rsidRPr="00FD7A57">
        <w:rPr>
          <w:rFonts w:ascii="Calibri" w:hAnsi="Calibri" w:cs="Calibri"/>
          <w:sz w:val="22"/>
          <w:lang w:val="de-DE"/>
        </w:rPr>
        <w:t>Nebenleistungen, die zu einer vollständigen und mangelfreien Leistungserbringung durch den Auftragnehmer zwingend erforderlich sind oder sich aus der Beschreibung der Leistung zwangsläufig ergeben, auch wenn sie in der Leistungsbeschreibung (Leistungsverzeichnis) nicht eigens aufgeführt sind. Von der Abgeltung sind auch etwaige Kosten und Lasten (z.B. Reisekosten und Reisezeiten, Spesen, Gebühren oder öffentliche Abgaben, und andere) erfasst, die dem Auftragnehmer im Zusammengang mit der Leistungserbringung entstehen und für die eine Erstattung oder Übernahme durch die Auftraggeberin nicht ausdrücklich vereinbart ist. Mit dem Preis für die Leistung sind ebenfalls, soweit nichts anderes ausdrücklich vereinbart ist, etwaige Patent- oder Lizenzgebühren oder -vergütungen für die Nutzung der Leistung durch die Auftraggeberin abgegolten</w:t>
      </w:r>
      <w:r w:rsidR="00616D9D" w:rsidRPr="00FD7A57">
        <w:rPr>
          <w:rFonts w:ascii="Calibri" w:hAnsi="Calibri" w:cs="Calibri"/>
          <w:sz w:val="22"/>
          <w:lang w:val="de-DE"/>
        </w:rPr>
        <w:t>.</w:t>
      </w:r>
    </w:p>
    <w:p w14:paraId="01D46DF6" w14:textId="31880BB5" w:rsidR="004D74ED" w:rsidRPr="00FD7A57" w:rsidRDefault="004D74ED" w:rsidP="00FD7A57">
      <w:pPr>
        <w:pStyle w:val="RBTextAltF10"/>
        <w:numPr>
          <w:ilvl w:val="1"/>
          <w:numId w:val="60"/>
        </w:numPr>
        <w:spacing w:line="276" w:lineRule="auto"/>
        <w:rPr>
          <w:rFonts w:ascii="Calibri" w:hAnsi="Calibri" w:cs="Calibri"/>
          <w:sz w:val="22"/>
          <w:lang w:val="de-DE"/>
        </w:rPr>
      </w:pPr>
      <w:r w:rsidRPr="00FD7A57">
        <w:rPr>
          <w:rFonts w:ascii="Calibri" w:hAnsi="Calibri" w:cs="Calibri"/>
          <w:sz w:val="22"/>
          <w:lang w:val="de-DE"/>
        </w:rPr>
        <w:t>Preise, Preisgleitklausel:</w:t>
      </w:r>
    </w:p>
    <w:p w14:paraId="2A90FADE" w14:textId="4B442714" w:rsidR="004D74ED" w:rsidRPr="00FD7A57" w:rsidRDefault="00B91069" w:rsidP="00FD7A57">
      <w:pPr>
        <w:pStyle w:val="RBTextAltF10"/>
        <w:spacing w:line="276" w:lineRule="auto"/>
        <w:ind w:left="792"/>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sidRPr="00331141">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4D74ED" w:rsidRPr="00FD7A57">
        <w:rPr>
          <w:rFonts w:ascii="Calibri" w:hAnsi="Calibri" w:cs="Calibri"/>
          <w:sz w:val="22"/>
          <w:lang w:val="de-DE"/>
        </w:rPr>
        <w:tab/>
        <w:t xml:space="preserve">Die vereinbarten Preise sind Festpreise (ohne Preisgleitklausel). </w:t>
      </w:r>
    </w:p>
    <w:p w14:paraId="16F4E0E8" w14:textId="77777777" w:rsidR="004D74ED" w:rsidRPr="00FD7A57" w:rsidRDefault="004D74ED" w:rsidP="00FD7A57">
      <w:pPr>
        <w:pStyle w:val="RBTextAltF10"/>
        <w:spacing w:line="276" w:lineRule="auto"/>
        <w:ind w:left="1362"/>
        <w:rPr>
          <w:rFonts w:ascii="Calibri" w:hAnsi="Calibri" w:cs="Calibri"/>
          <w:sz w:val="22"/>
          <w:lang w:val="de-DE"/>
        </w:rPr>
      </w:pPr>
      <w:r w:rsidRPr="00FD7A57">
        <w:rPr>
          <w:rFonts w:ascii="Calibri" w:hAnsi="Calibri" w:cs="Calibri"/>
          <w:sz w:val="22"/>
          <w:lang w:val="de-DE"/>
        </w:rPr>
        <w:t>Die vereinbarten Preise unterliegen der Verordnung PR Nr. 30/53 über die Preise bei öffentlichen Aufträgen (VO PR 30/53) vom 21. November 1953 (BAnz Nr. 244 vom 18.12.1953). Dies gilt auch für mittelbare Leistungen, z.B. Unteraufträge (§ 2 Abs. 4 VO PR 30/53). Der Auftragnehmer ist verpflichtet, seine etwaigen Unterauftragnehmer und andere Unternehmen, deren Kapazitäten der Auftragnehmer zur Ausführung des Auftrags in Anspruch nimmt, vor der Vergabe der Unteraufträge bzw. dem Abschluss entsprechender Verträge mit anderen Unternehmen auf die Geltung der VO PR 30/53 hinzuweisen und die Prüfungsrechte der für die Preisbildung und Preisüberwachung zuständigen Behörden vertraglich zu vereinbaren.</w:t>
      </w:r>
    </w:p>
    <w:p w14:paraId="4B64D7FB" w14:textId="7EAAB96B" w:rsidR="004D74ED" w:rsidRPr="00FD7A57" w:rsidRDefault="00B91069" w:rsidP="00FD7A57">
      <w:pPr>
        <w:pStyle w:val="RBTextAltF10"/>
        <w:spacing w:line="276" w:lineRule="auto"/>
        <w:ind w:left="792"/>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sidRPr="0077047B">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4D74ED" w:rsidRPr="00FD7A57">
        <w:rPr>
          <w:rFonts w:ascii="Calibri" w:hAnsi="Calibri" w:cs="Calibri"/>
          <w:sz w:val="22"/>
          <w:lang w:val="de-DE"/>
        </w:rPr>
        <w:tab/>
        <w:t xml:space="preserve">Mengenänderungen bis </w:t>
      </w:r>
      <w:r>
        <w:rPr>
          <w:rFonts w:ascii="Calibri" w:hAnsi="Calibri" w:cs="Calibri"/>
          <w:sz w:val="22"/>
          <w:lang w:val="de-DE"/>
        </w:rPr>
        <w:t>20</w:t>
      </w:r>
      <w:r w:rsidR="004D74ED" w:rsidRPr="00FD7A57">
        <w:rPr>
          <w:rFonts w:ascii="Calibri" w:hAnsi="Calibri" w:cs="Calibri"/>
          <w:sz w:val="22"/>
          <w:lang w:val="de-DE"/>
        </w:rPr>
        <w:t xml:space="preserve">% begründen keinen Anspruch auf Änderung der </w:t>
      </w:r>
      <w:r w:rsidR="004D74ED" w:rsidRPr="00FD7A57">
        <w:rPr>
          <w:rFonts w:ascii="Calibri" w:hAnsi="Calibri" w:cs="Calibri"/>
          <w:sz w:val="22"/>
          <w:lang w:val="de-DE"/>
        </w:rPr>
        <w:tab/>
      </w:r>
      <w:r w:rsidR="004D74ED" w:rsidRPr="00FD7A57">
        <w:rPr>
          <w:rFonts w:ascii="Calibri" w:hAnsi="Calibri" w:cs="Calibri"/>
          <w:sz w:val="22"/>
          <w:lang w:val="de-DE"/>
        </w:rPr>
        <w:tab/>
      </w:r>
      <w:r w:rsidR="004D74ED" w:rsidRPr="00FD7A57">
        <w:rPr>
          <w:rFonts w:ascii="Calibri" w:hAnsi="Calibri" w:cs="Calibri"/>
          <w:sz w:val="22"/>
          <w:lang w:val="de-DE"/>
        </w:rPr>
        <w:tab/>
      </w:r>
      <w:r w:rsidR="004D74ED" w:rsidRPr="00FD7A57">
        <w:rPr>
          <w:rFonts w:ascii="Calibri" w:hAnsi="Calibri" w:cs="Calibri"/>
          <w:sz w:val="22"/>
          <w:lang w:val="de-DE"/>
        </w:rPr>
        <w:tab/>
      </w:r>
      <w:r w:rsidR="004D74ED" w:rsidRPr="00FD7A57">
        <w:rPr>
          <w:rFonts w:ascii="Calibri" w:hAnsi="Calibri" w:cs="Calibri"/>
          <w:sz w:val="22"/>
          <w:lang w:val="de-DE"/>
        </w:rPr>
        <w:tab/>
      </w:r>
      <w:r w:rsidR="004D74ED" w:rsidRPr="00FD7A57">
        <w:rPr>
          <w:rFonts w:ascii="Calibri" w:hAnsi="Calibri" w:cs="Calibri"/>
          <w:sz w:val="22"/>
          <w:lang w:val="de-DE"/>
        </w:rPr>
        <w:tab/>
        <w:t>Einheitspreise.</w:t>
      </w:r>
    </w:p>
    <w:p w14:paraId="09DD6BDF" w14:textId="77777777" w:rsidR="004D74ED" w:rsidRPr="00FD7A57" w:rsidRDefault="004D74ED" w:rsidP="00FD7A57">
      <w:pPr>
        <w:pStyle w:val="RBTextAltF10"/>
        <w:spacing w:line="276" w:lineRule="auto"/>
        <w:ind w:left="792"/>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t>Es gilt zusätzlich folgende Preisgleitklausel:</w:t>
      </w:r>
    </w:p>
    <w:p w14:paraId="0E7FF300" w14:textId="77777777" w:rsidR="004D74ED" w:rsidRPr="00FD7A57" w:rsidRDefault="004D74ED" w:rsidP="00FD7A57">
      <w:pPr>
        <w:pStyle w:val="RBTextAltF10"/>
        <w:spacing w:line="276" w:lineRule="auto"/>
        <w:ind w:left="1362"/>
        <w:rPr>
          <w:rFonts w:ascii="Calibri" w:hAnsi="Calibri" w:cs="Calibri"/>
          <w:sz w:val="22"/>
          <w:lang w:val="de-DE"/>
        </w:rPr>
      </w:pPr>
      <w:r w:rsidRPr="00FD7A57">
        <w:rPr>
          <w:rFonts w:ascii="Calibri" w:hAnsi="Calibri" w:cs="Calibri"/>
          <w:sz w:val="22"/>
          <w:lang w:val="de-DE"/>
        </w:rPr>
        <w:tab/>
        <w:t>Bei Kostensteigerungen oder -senkungen (z.B. Lohnkosten, Material) von mehr als +/– 10 % in Summe, die vom Auftragnehmer detailliert nachgewiesen werden müssen, werden die in den Vergabeunterlagen festgehaltenen Preise nach dem im Folgenden dargestellten Mechanismus angepasst (Preisgleitklausel):</w:t>
      </w:r>
    </w:p>
    <w:p w14:paraId="5D9A0830" w14:textId="0C4378F8" w:rsidR="004D74ED" w:rsidRPr="00BA685C" w:rsidRDefault="00D9735D" w:rsidP="00BF605D">
      <w:pPr>
        <w:pStyle w:val="RBTextAltF10"/>
        <w:spacing w:line="276" w:lineRule="auto"/>
        <w:ind w:left="1589" w:firstLine="227"/>
        <w:rPr>
          <w:rFonts w:ascii="Calibri" w:hAnsi="Calibri" w:cs="Calibri"/>
          <w:noProof/>
          <w:sz w:val="22"/>
          <w:u w:val="dotted"/>
          <w:lang w:val="de-DE"/>
        </w:rPr>
      </w:pPr>
      <w:r w:rsidRPr="00CF60C3">
        <w:rPr>
          <w:rFonts w:ascii="Calibri" w:hAnsi="Calibri" w:cs="Calibri"/>
          <w:lang w:val="de-DE"/>
        </w:rPr>
        <w:t xml:space="preserve">[●] </w:t>
      </w:r>
      <w:r w:rsidR="00677729" w:rsidRPr="00BA685C">
        <w:rPr>
          <w:rFonts w:ascii="Calibri" w:hAnsi="Calibri" w:cs="Calibri"/>
          <w:noProof/>
          <w:sz w:val="22"/>
          <w:u w:val="dotted"/>
          <w:lang w:val="de-DE"/>
        </w:rPr>
        <w:t xml:space="preserve">                                    </w:t>
      </w:r>
    </w:p>
    <w:p w14:paraId="61DEADD7" w14:textId="12BBDAE6" w:rsidR="00815A36" w:rsidRPr="00BA685C" w:rsidRDefault="00677729" w:rsidP="00273E18">
      <w:pPr>
        <w:pStyle w:val="RBTextAltF10"/>
        <w:spacing w:line="276" w:lineRule="auto"/>
        <w:ind w:left="1362"/>
        <w:rPr>
          <w:rFonts w:ascii="Calibri" w:hAnsi="Calibri" w:cs="Calibri"/>
          <w:noProof/>
          <w:sz w:val="22"/>
          <w:u w:val="dotted"/>
          <w:lang w:val="de-DE"/>
        </w:rPr>
      </w:pPr>
      <w:r w:rsidRPr="00BA685C">
        <w:rPr>
          <w:rFonts w:ascii="Calibri" w:hAnsi="Calibri" w:cs="Calibri"/>
          <w:noProof/>
          <w:sz w:val="22"/>
          <w:u w:val="dotted"/>
          <w:lang w:val="de-DE"/>
        </w:rPr>
        <w:t xml:space="preserve">                                                                </w:t>
      </w:r>
      <w:bookmarkStart w:id="39" w:name="_Hlk68096401"/>
      <w:bookmarkEnd w:id="35"/>
    </w:p>
    <w:p w14:paraId="43F918F1" w14:textId="77777777" w:rsidR="00616D9D" w:rsidRPr="00FD7A57" w:rsidRDefault="00616D9D" w:rsidP="00FD7A57">
      <w:pPr>
        <w:pStyle w:val="RBTextAltF10"/>
        <w:numPr>
          <w:ilvl w:val="1"/>
          <w:numId w:val="64"/>
        </w:numPr>
        <w:spacing w:line="276" w:lineRule="auto"/>
        <w:rPr>
          <w:rFonts w:ascii="Calibri" w:hAnsi="Calibri" w:cs="Calibri"/>
          <w:sz w:val="22"/>
          <w:lang w:val="de-DE"/>
        </w:rPr>
      </w:pPr>
      <w:r w:rsidRPr="00FD7A57">
        <w:rPr>
          <w:rFonts w:ascii="Calibri" w:hAnsi="Calibri" w:cs="Calibri"/>
          <w:sz w:val="22"/>
          <w:lang w:val="de-DE"/>
        </w:rPr>
        <w:t xml:space="preserve">Ist im Angebot des Auftragnehmers eine Einzelleistung mit 0,00 Euro (oder einer gleichwertigen Preisangabe, z.B. „entfällt“) bepreist, so hat der Auftragnehmer diese Einzelleistung ohne Vergütung zu erbringen. Auf die Erbringung von Einzelleistungen mit einem Preis mit negativem Vorzeichen (Negativpreis) hat der Auftragnehmer keinen Anspruch. Im Angebot fehlende Preise, die sich nicht durch Auslegung des Angebotes (§§ 133, </w:t>
      </w:r>
      <w:r w:rsidRPr="00FD7A57">
        <w:rPr>
          <w:rFonts w:ascii="Calibri" w:hAnsi="Calibri" w:cs="Calibri"/>
          <w:sz w:val="22"/>
          <w:lang w:val="de-DE"/>
        </w:rPr>
        <w:lastRenderedPageBreak/>
        <w:t>157 BGB) eindeutig und zweifelsfrei bestimmen lassen, sind vor Zuschlagserteilung zu vereinbaren; andernfalls gilt § 632 Abs. 2 BGB entsprechend mit der Maßgabe, dass der Preis, wäre er bereits im Vergabeverfahren vereinbart worden, nicht die Wertungsreihenfolge verändern oder sonst den Wettbewerb beeinträchtigen darf.</w:t>
      </w:r>
    </w:p>
    <w:p w14:paraId="463E9FCE" w14:textId="146D80E4" w:rsidR="00616D9D" w:rsidRPr="00FD7A57" w:rsidRDefault="00616D9D" w:rsidP="00FD7A57">
      <w:pPr>
        <w:pStyle w:val="RBTextAltF10"/>
        <w:numPr>
          <w:ilvl w:val="1"/>
          <w:numId w:val="64"/>
        </w:numPr>
        <w:spacing w:line="276" w:lineRule="auto"/>
        <w:rPr>
          <w:rFonts w:ascii="Calibri" w:hAnsi="Calibri" w:cs="Calibri"/>
          <w:sz w:val="22"/>
          <w:lang w:val="de-DE"/>
        </w:rPr>
      </w:pPr>
      <w:r w:rsidRPr="00FD7A57">
        <w:rPr>
          <w:rFonts w:ascii="Calibri" w:hAnsi="Calibri" w:cs="Calibri"/>
          <w:sz w:val="22"/>
          <w:lang w:val="de-DE"/>
        </w:rPr>
        <w:t xml:space="preserve">Sind für die Nutzung der Leistung Anleitungen für Betrieb, Bedienung, Gebrauch oder sonstige Dokumentationen der Ausführung erforderlich, so sind diese in deutschsprachiger Fassung Bestandteil jeder </w:t>
      </w:r>
      <w:proofErr w:type="gramStart"/>
      <w:r w:rsidRPr="00FD7A57">
        <w:rPr>
          <w:rFonts w:ascii="Calibri" w:hAnsi="Calibri" w:cs="Calibri"/>
          <w:sz w:val="22"/>
          <w:lang w:val="de-DE"/>
        </w:rPr>
        <w:t>zu erbringenden Leistung</w:t>
      </w:r>
      <w:proofErr w:type="gramEnd"/>
      <w:r w:rsidRPr="00FD7A57">
        <w:rPr>
          <w:rFonts w:ascii="Calibri" w:hAnsi="Calibri" w:cs="Calibri"/>
          <w:sz w:val="22"/>
          <w:lang w:val="de-DE"/>
        </w:rPr>
        <w:t xml:space="preserve">. Ist für die Benutzung oder Verwendung der Leistung eine besondere Qualifikation (z.B. spezielle Fähigkeiten, Fertigkeiten oder Kenntnisse) der Nutzer erforderlich, so hat der Auftragnehmer die Maßnahmen zur notwendigen Qualifizierung der nach Art und Menge der Leistung </w:t>
      </w:r>
      <w:proofErr w:type="gramStart"/>
      <w:r w:rsidRPr="00FD7A57">
        <w:rPr>
          <w:rFonts w:ascii="Calibri" w:hAnsi="Calibri" w:cs="Calibri"/>
          <w:sz w:val="22"/>
          <w:lang w:val="de-DE"/>
        </w:rPr>
        <w:t>zu erwartenden Nutzer</w:t>
      </w:r>
      <w:proofErr w:type="gramEnd"/>
      <w:r w:rsidRPr="00FD7A57">
        <w:rPr>
          <w:rFonts w:ascii="Calibri" w:hAnsi="Calibri" w:cs="Calibri"/>
          <w:sz w:val="22"/>
          <w:lang w:val="de-DE"/>
        </w:rPr>
        <w:t xml:space="preserve"> (z.B. Schulung oder Fortbildung von </w:t>
      </w:r>
      <w:r w:rsidR="00815A36" w:rsidRPr="00FD7A57">
        <w:rPr>
          <w:rFonts w:ascii="Calibri" w:hAnsi="Calibri" w:cs="Calibri"/>
          <w:sz w:val="22"/>
          <w:lang w:val="de-DE"/>
        </w:rPr>
        <w:t>Mitarbeitern</w:t>
      </w:r>
      <w:r w:rsidRPr="00FD7A57">
        <w:rPr>
          <w:rFonts w:ascii="Calibri" w:hAnsi="Calibri" w:cs="Calibri"/>
          <w:sz w:val="22"/>
          <w:lang w:val="de-DE"/>
        </w:rPr>
        <w:t xml:space="preserve"> und Verrichtungsgehilfen </w:t>
      </w:r>
      <w:r w:rsidR="00CE3AA7" w:rsidRPr="00FD7A57">
        <w:rPr>
          <w:rFonts w:ascii="Calibri" w:hAnsi="Calibri" w:cs="Calibri"/>
          <w:sz w:val="22"/>
          <w:lang w:val="de-DE"/>
        </w:rPr>
        <w:t>der Auftraggeberin</w:t>
      </w:r>
      <w:r w:rsidRPr="00FD7A57">
        <w:rPr>
          <w:rFonts w:ascii="Calibri" w:hAnsi="Calibri" w:cs="Calibri"/>
          <w:sz w:val="22"/>
          <w:lang w:val="de-DE"/>
        </w:rPr>
        <w:t xml:space="preserve">) am Leistungsort als Bestandteil der Leistung ohne gesonderte Vergütung mit zu erbringen, wenn und soweit nicht </w:t>
      </w:r>
    </w:p>
    <w:p w14:paraId="6B857BE6" w14:textId="77777777" w:rsidR="00616D9D" w:rsidRPr="00FD7A57" w:rsidRDefault="00616D9D" w:rsidP="00FD7A57">
      <w:pPr>
        <w:pStyle w:val="RBTextAltF10"/>
        <w:spacing w:line="276" w:lineRule="auto"/>
        <w:ind w:left="792" w:firstLine="116"/>
        <w:rPr>
          <w:rFonts w:ascii="Calibri" w:hAnsi="Calibri" w:cs="Calibri"/>
          <w:sz w:val="22"/>
          <w:lang w:val="de-DE"/>
        </w:rPr>
      </w:pPr>
      <w:r w:rsidRPr="00FD7A57">
        <w:rPr>
          <w:rFonts w:ascii="Calibri" w:hAnsi="Calibri" w:cs="Calibri"/>
          <w:sz w:val="22"/>
          <w:lang w:val="de-DE"/>
        </w:rPr>
        <w:t xml:space="preserve">(a) </w:t>
      </w:r>
      <w:r w:rsidRPr="00FD7A57">
        <w:rPr>
          <w:rFonts w:ascii="Calibri" w:hAnsi="Calibri" w:cs="Calibri"/>
          <w:sz w:val="22"/>
          <w:lang w:val="de-DE"/>
        </w:rPr>
        <w:tab/>
        <w:t xml:space="preserve">etwas anderes im Vertrag ausdrücklich geregelt ist, </w:t>
      </w:r>
    </w:p>
    <w:p w14:paraId="7AEF0D21" w14:textId="3C5A6432" w:rsidR="00616D9D" w:rsidRPr="00FD7A57" w:rsidRDefault="00616D9D" w:rsidP="00FD7A57">
      <w:pPr>
        <w:pStyle w:val="RBTextAltF10"/>
        <w:spacing w:line="276" w:lineRule="auto"/>
        <w:ind w:left="1362" w:hanging="454"/>
        <w:rPr>
          <w:rFonts w:ascii="Calibri" w:hAnsi="Calibri" w:cs="Calibri"/>
          <w:sz w:val="22"/>
          <w:lang w:val="de-DE"/>
        </w:rPr>
      </w:pPr>
      <w:r w:rsidRPr="00FD7A57">
        <w:rPr>
          <w:rFonts w:ascii="Calibri" w:hAnsi="Calibri" w:cs="Calibri"/>
          <w:sz w:val="22"/>
          <w:lang w:val="de-DE"/>
        </w:rPr>
        <w:t>(b)</w:t>
      </w:r>
      <w:r w:rsidRPr="00FD7A57">
        <w:rPr>
          <w:rFonts w:ascii="Calibri" w:hAnsi="Calibri" w:cs="Calibri"/>
          <w:sz w:val="22"/>
          <w:lang w:val="de-DE"/>
        </w:rPr>
        <w:tab/>
        <w:t xml:space="preserve"> der Auftragnehmer </w:t>
      </w:r>
      <w:r w:rsidR="00CE3AA7" w:rsidRPr="00FD7A57">
        <w:rPr>
          <w:rFonts w:ascii="Calibri" w:hAnsi="Calibri" w:cs="Calibri"/>
          <w:sz w:val="22"/>
          <w:lang w:val="de-DE"/>
        </w:rPr>
        <w:t xml:space="preserve">die </w:t>
      </w:r>
      <w:r w:rsidRPr="00FD7A57">
        <w:rPr>
          <w:rFonts w:ascii="Calibri" w:hAnsi="Calibri" w:cs="Calibri"/>
          <w:sz w:val="22"/>
          <w:lang w:val="de-DE"/>
        </w:rPr>
        <w:t>Auftraggeber</w:t>
      </w:r>
      <w:r w:rsidR="00CE3AA7" w:rsidRPr="00FD7A57">
        <w:rPr>
          <w:rFonts w:ascii="Calibri" w:hAnsi="Calibri" w:cs="Calibri"/>
          <w:sz w:val="22"/>
          <w:lang w:val="de-DE"/>
        </w:rPr>
        <w:t>in</w:t>
      </w:r>
      <w:r w:rsidRPr="00FD7A57">
        <w:rPr>
          <w:rFonts w:ascii="Calibri" w:hAnsi="Calibri" w:cs="Calibri"/>
          <w:sz w:val="22"/>
          <w:lang w:val="de-DE"/>
        </w:rPr>
        <w:t xml:space="preserve"> auf die Notwendigkeit der Qualifikation und die fehlende Regelung im Vertrag vor Angebotsabgabe ausdrücklich hingewiesen hat, </w:t>
      </w:r>
    </w:p>
    <w:p w14:paraId="3FD79E74" w14:textId="77777777" w:rsidR="00616D9D" w:rsidRPr="00FD7A57" w:rsidRDefault="00616D9D" w:rsidP="00FD7A57">
      <w:pPr>
        <w:pStyle w:val="RBTextAltF10"/>
        <w:spacing w:line="276" w:lineRule="auto"/>
        <w:ind w:left="1358" w:hanging="450"/>
        <w:rPr>
          <w:rFonts w:ascii="Calibri" w:hAnsi="Calibri" w:cs="Calibri"/>
          <w:sz w:val="22"/>
          <w:lang w:val="de-DE"/>
        </w:rPr>
      </w:pPr>
      <w:r w:rsidRPr="00FD7A57">
        <w:rPr>
          <w:rFonts w:ascii="Calibri" w:hAnsi="Calibri" w:cs="Calibri"/>
          <w:sz w:val="22"/>
          <w:lang w:val="de-DE"/>
        </w:rPr>
        <w:t xml:space="preserve">(c) </w:t>
      </w:r>
      <w:r w:rsidRPr="00FD7A57">
        <w:rPr>
          <w:rFonts w:ascii="Calibri" w:hAnsi="Calibri" w:cs="Calibri"/>
          <w:sz w:val="22"/>
          <w:lang w:val="de-DE"/>
        </w:rPr>
        <w:tab/>
        <w:t xml:space="preserve">die Qualifikation in einer behördlichen Prüfung oder Zulassung (z.B. Führerschein) besteht oder </w:t>
      </w:r>
    </w:p>
    <w:p w14:paraId="4DE69E88" w14:textId="77777777" w:rsidR="00616D9D" w:rsidRPr="00FD7A57" w:rsidRDefault="00616D9D" w:rsidP="00FD7A57">
      <w:pPr>
        <w:pStyle w:val="RBTextAltF10"/>
        <w:spacing w:line="276" w:lineRule="auto"/>
        <w:ind w:left="1358" w:hanging="450"/>
        <w:rPr>
          <w:rFonts w:ascii="Calibri" w:hAnsi="Calibri" w:cs="Calibri"/>
          <w:sz w:val="22"/>
          <w:lang w:val="de-DE"/>
        </w:rPr>
      </w:pPr>
      <w:r w:rsidRPr="00FD7A57">
        <w:rPr>
          <w:rFonts w:ascii="Calibri" w:hAnsi="Calibri" w:cs="Calibri"/>
          <w:sz w:val="22"/>
          <w:lang w:val="de-DE"/>
        </w:rPr>
        <w:t xml:space="preserve">(d) </w:t>
      </w:r>
      <w:r w:rsidRPr="00FD7A57">
        <w:rPr>
          <w:rFonts w:ascii="Calibri" w:hAnsi="Calibri" w:cs="Calibri"/>
          <w:sz w:val="22"/>
          <w:lang w:val="de-DE"/>
        </w:rPr>
        <w:tab/>
        <w:t>der Auftragnehmer nach den Umständen des Auftrags davon ausgehen konnte, dass die voraussichtlichen Nutzer die erforderliche Qualifikation bereits besitzen (z.B. bei Nachbestellungen).</w:t>
      </w:r>
    </w:p>
    <w:p w14:paraId="0F46ACB2" w14:textId="5FCE2750" w:rsidR="0082322B" w:rsidRPr="00FD7A57" w:rsidRDefault="00635936" w:rsidP="00B04762">
      <w:pPr>
        <w:pStyle w:val="RBTextAltF10"/>
        <w:numPr>
          <w:ilvl w:val="1"/>
          <w:numId w:val="65"/>
        </w:numPr>
        <w:spacing w:line="276" w:lineRule="auto"/>
        <w:rPr>
          <w:rFonts w:ascii="Calibri" w:hAnsi="Calibri" w:cs="Calibri"/>
          <w:sz w:val="22"/>
          <w:lang w:val="de-DE"/>
        </w:rPr>
      </w:pPr>
      <w:r w:rsidRPr="00D45931">
        <w:rPr>
          <w:rFonts w:ascii="Calibri" w:hAnsi="Calibri" w:cs="Calibri"/>
          <w:sz w:val="22"/>
          <w:lang w:val="de-DE"/>
        </w:rPr>
        <w:t xml:space="preserve">Der Auftragnehmer ist verpflichtet, keine Leiharbeiter im Sinne des Arbeitnehmerüberlassungsgesetzes (AÜG) </w:t>
      </w:r>
      <w:r>
        <w:rPr>
          <w:rFonts w:ascii="Calibri" w:hAnsi="Calibri" w:cs="Calibri"/>
          <w:sz w:val="22"/>
          <w:lang w:val="de-DE"/>
        </w:rPr>
        <w:t>und</w:t>
      </w:r>
      <w:r w:rsidRPr="00D45931">
        <w:rPr>
          <w:rFonts w:ascii="Calibri" w:hAnsi="Calibri" w:cs="Calibri"/>
          <w:sz w:val="22"/>
          <w:lang w:val="de-DE"/>
        </w:rPr>
        <w:t xml:space="preserve"> keine Mitarbeiter einzusetzen, die nicht im Besitz einer gültigen Arbeitserlaubnis und eines gültigen Sozialversicherungsausweises sind. Der Auftragnehmer gestattet de</w:t>
      </w:r>
      <w:r>
        <w:rPr>
          <w:rFonts w:ascii="Calibri" w:hAnsi="Calibri" w:cs="Calibri"/>
          <w:sz w:val="22"/>
          <w:lang w:val="de-DE"/>
        </w:rPr>
        <w:t>r</w:t>
      </w:r>
      <w:r w:rsidRPr="00D45931">
        <w:rPr>
          <w:rFonts w:ascii="Calibri" w:hAnsi="Calibri" w:cs="Calibri"/>
          <w:sz w:val="22"/>
          <w:lang w:val="de-DE"/>
        </w:rPr>
        <w:t xml:space="preserve"> Auftraggeber</w:t>
      </w:r>
      <w:r>
        <w:rPr>
          <w:rFonts w:ascii="Calibri" w:hAnsi="Calibri" w:cs="Calibri"/>
          <w:sz w:val="22"/>
          <w:lang w:val="de-DE"/>
        </w:rPr>
        <w:t>in</w:t>
      </w:r>
      <w:r w:rsidRPr="00D45931">
        <w:rPr>
          <w:rFonts w:ascii="Calibri" w:hAnsi="Calibri" w:cs="Calibri"/>
          <w:sz w:val="22"/>
          <w:lang w:val="de-DE"/>
        </w:rPr>
        <w:t xml:space="preserve"> oder einem von </w:t>
      </w:r>
      <w:r>
        <w:rPr>
          <w:rFonts w:ascii="Calibri" w:hAnsi="Calibri" w:cs="Calibri"/>
          <w:sz w:val="22"/>
          <w:lang w:val="de-DE"/>
        </w:rPr>
        <w:t>der Auftraggeberin</w:t>
      </w:r>
      <w:r w:rsidRPr="00D45931">
        <w:rPr>
          <w:rFonts w:ascii="Calibri" w:hAnsi="Calibri" w:cs="Calibri"/>
          <w:sz w:val="22"/>
          <w:lang w:val="de-DE"/>
        </w:rPr>
        <w:t xml:space="preserve"> Bevollmächtigten, entsprechende Kontrollen durchzuführen.</w:t>
      </w:r>
      <w:r>
        <w:rPr>
          <w:rFonts w:ascii="Calibri" w:hAnsi="Calibri" w:cs="Calibri"/>
          <w:sz w:val="22"/>
          <w:lang w:val="de-DE"/>
        </w:rPr>
        <w:t xml:space="preserve"> </w:t>
      </w:r>
      <w:r w:rsidR="00616D9D" w:rsidRPr="00FD7A57">
        <w:rPr>
          <w:rFonts w:ascii="Calibri" w:hAnsi="Calibri" w:cs="Calibri"/>
          <w:sz w:val="22"/>
          <w:lang w:val="de-DE"/>
        </w:rPr>
        <w:t>Der Auftragnehmer verpflichtet sich, zur</w:t>
      </w:r>
      <w:r w:rsidR="00616D9D" w:rsidRPr="00FD7A57">
        <w:rPr>
          <w:rFonts w:ascii="Calibri" w:hAnsi="Calibri" w:cs="Calibri"/>
          <w:color w:val="000000"/>
          <w:sz w:val="22"/>
          <w:lang w:val="de-DE" w:eastAsia="de-DE"/>
        </w:rPr>
        <w:t xml:space="preserve"> Einhaltung der jeweils geltenden tarifvertraglichen bzw. gesetzlichen Bestimmungen zur Entlohnung seiner Beschäftigten. </w:t>
      </w:r>
      <w:r w:rsidR="00616D9D" w:rsidRPr="00FD7A57">
        <w:rPr>
          <w:rFonts w:ascii="Calibri" w:hAnsi="Calibri" w:cs="Calibri"/>
          <w:sz w:val="22"/>
          <w:lang w:val="de-DE"/>
        </w:rPr>
        <w:t>Der Auftragnehmer verpflichtet sich, die Vorgaben des MiLoG nebst einschlägigen Rechtsverordnungen einzuhalten. Insbesondere verpflichtet sich der Auftragnehmer, seinen Arbeitnehmerinnen und Arbeitnehmern bei der Ausführung mindestens diejenigen Arbeitsbedingungen einschließlich des Entgelts zu gewähren, die der nach dem Arbeitnehmerentsendegesetz (AEntG) einzuhaltende Tarifvertrag vorgibt, oder andere gesetzliche Bestimmungen über Mindestentgelte einzuhalten. Die schuldhafte Nichterfüllung dieser Verpflichtungen durch den Auftragnehmer oder seine Nachunternehmer berechtigt d</w:t>
      </w:r>
      <w:r w:rsidR="00CE3AA7" w:rsidRPr="00FD7A57">
        <w:rPr>
          <w:rFonts w:ascii="Calibri" w:hAnsi="Calibri" w:cs="Calibri"/>
          <w:sz w:val="22"/>
          <w:lang w:val="de-DE"/>
        </w:rPr>
        <w:t>ie</w:t>
      </w:r>
      <w:r w:rsidR="00616D9D" w:rsidRPr="00FD7A57">
        <w:rPr>
          <w:rFonts w:ascii="Calibri" w:hAnsi="Calibri" w:cs="Calibri"/>
          <w:sz w:val="22"/>
          <w:lang w:val="de-DE"/>
        </w:rPr>
        <w:t xml:space="preserve"> Auftraggeber</w:t>
      </w:r>
      <w:r w:rsidR="00CE3AA7" w:rsidRPr="00FD7A57">
        <w:rPr>
          <w:rFonts w:ascii="Calibri" w:hAnsi="Calibri" w:cs="Calibri"/>
          <w:sz w:val="22"/>
          <w:lang w:val="de-DE"/>
        </w:rPr>
        <w:t>in</w:t>
      </w:r>
      <w:r w:rsidR="00616D9D" w:rsidRPr="00FD7A57">
        <w:rPr>
          <w:rFonts w:ascii="Calibri" w:hAnsi="Calibri" w:cs="Calibri"/>
          <w:sz w:val="22"/>
          <w:lang w:val="de-DE"/>
        </w:rPr>
        <w:t xml:space="preserve"> zur fristlosen Kündigung</w:t>
      </w:r>
      <w:bookmarkEnd w:id="36"/>
      <w:r w:rsidR="007C5325" w:rsidRPr="00FD7A57">
        <w:rPr>
          <w:rFonts w:ascii="Calibri" w:hAnsi="Calibri" w:cs="Calibri"/>
          <w:sz w:val="22"/>
          <w:lang w:val="de-DE"/>
        </w:rPr>
        <w:t>.</w:t>
      </w:r>
      <w:r w:rsidR="004D74ED" w:rsidRPr="00FD7A57">
        <w:rPr>
          <w:rFonts w:ascii="Calibri" w:hAnsi="Calibri" w:cs="Calibri"/>
          <w:sz w:val="22"/>
          <w:lang w:val="de-DE"/>
        </w:rPr>
        <w:t xml:space="preserve">    </w:t>
      </w:r>
      <w:r w:rsidR="00B04762">
        <w:rPr>
          <w:rFonts w:ascii="Calibri" w:hAnsi="Calibri" w:cs="Calibri"/>
          <w:sz w:val="22"/>
          <w:lang w:val="de-DE"/>
        </w:rPr>
        <w:t xml:space="preserve"> </w:t>
      </w:r>
      <w:r w:rsidR="004D74ED" w:rsidRPr="00FD7A57">
        <w:rPr>
          <w:rFonts w:ascii="Calibri" w:hAnsi="Calibri" w:cs="Calibri"/>
          <w:sz w:val="22"/>
          <w:lang w:val="de-DE"/>
        </w:rPr>
        <w:t xml:space="preserve">                                                             </w:t>
      </w:r>
    </w:p>
    <w:p w14:paraId="67C6EA72" w14:textId="1C8AD7E5" w:rsidR="006633D4" w:rsidRPr="00FD7A57" w:rsidRDefault="00EE602D" w:rsidP="000E13C8">
      <w:pPr>
        <w:pStyle w:val="berschrift1"/>
      </w:pPr>
      <w:bookmarkStart w:id="40" w:name="_Toc116584131"/>
      <w:bookmarkEnd w:id="39"/>
      <w:r w:rsidRPr="00FD7A57">
        <w:t>Erfüllungsort</w:t>
      </w:r>
      <w:bookmarkEnd w:id="40"/>
    </w:p>
    <w:p w14:paraId="39B5B129" w14:textId="7A6E1546" w:rsidR="006633D4" w:rsidRPr="00FD7A57" w:rsidRDefault="00B05453" w:rsidP="00FD7A57">
      <w:pPr>
        <w:pStyle w:val="RBTextAltF10"/>
        <w:spacing w:line="276" w:lineRule="auto"/>
        <w:ind w:left="454"/>
        <w:rPr>
          <w:rFonts w:ascii="Calibri" w:hAnsi="Calibri" w:cs="Calibri"/>
          <w:sz w:val="22"/>
          <w:lang w:val="de-DE"/>
        </w:rPr>
      </w:pPr>
      <w:r w:rsidRPr="00FD7A57">
        <w:rPr>
          <w:rFonts w:ascii="Calibri" w:hAnsi="Calibri" w:cs="Calibri"/>
          <w:sz w:val="22"/>
          <w:lang w:val="de-DE"/>
        </w:rPr>
        <w:t xml:space="preserve">Der </w:t>
      </w:r>
      <w:r w:rsidR="00EE602D" w:rsidRPr="00FD7A57">
        <w:rPr>
          <w:rFonts w:ascii="Calibri" w:hAnsi="Calibri" w:cs="Calibri"/>
          <w:sz w:val="22"/>
          <w:lang w:val="de-DE"/>
        </w:rPr>
        <w:t xml:space="preserve">Erfüllungsort ist der Ort, an dem </w:t>
      </w:r>
      <w:r w:rsidR="00B208E3" w:rsidRPr="00FD7A57">
        <w:rPr>
          <w:rFonts w:ascii="Calibri" w:hAnsi="Calibri" w:cs="Calibri"/>
          <w:sz w:val="22"/>
          <w:lang w:val="de-DE"/>
        </w:rPr>
        <w:t xml:space="preserve">der </w:t>
      </w:r>
      <w:r w:rsidR="00EE602D" w:rsidRPr="00FD7A57">
        <w:rPr>
          <w:rFonts w:ascii="Calibri" w:hAnsi="Calibri" w:cs="Calibri"/>
          <w:sz w:val="22"/>
          <w:lang w:val="de-DE"/>
        </w:rPr>
        <w:t xml:space="preserve">Leistungserfolg gemäß den Vergabeunterlagen einzutreten hat. Fehlt eine derartige vertragliche Festlegung, ist der Erfüllungsort der Sitz </w:t>
      </w:r>
      <w:r w:rsidR="00CE3AA7" w:rsidRPr="00FD7A57">
        <w:rPr>
          <w:rFonts w:ascii="Calibri" w:hAnsi="Calibri" w:cs="Calibri"/>
          <w:sz w:val="22"/>
          <w:lang w:val="de-DE"/>
        </w:rPr>
        <w:t>der Auftraggeberin</w:t>
      </w:r>
      <w:r w:rsidR="00EE602D" w:rsidRPr="00FD7A57">
        <w:rPr>
          <w:rFonts w:ascii="Calibri" w:hAnsi="Calibri" w:cs="Calibri"/>
          <w:sz w:val="22"/>
          <w:lang w:val="de-DE"/>
        </w:rPr>
        <w:t>.</w:t>
      </w:r>
      <w:r w:rsidR="00EE602D" w:rsidRPr="00FD7A57" w:rsidDel="00B05453">
        <w:rPr>
          <w:rFonts w:ascii="Calibri" w:hAnsi="Calibri" w:cs="Calibri"/>
          <w:sz w:val="22"/>
          <w:lang w:val="de-DE"/>
        </w:rPr>
        <w:t xml:space="preserve"> </w:t>
      </w:r>
    </w:p>
    <w:p w14:paraId="63F1DDF3" w14:textId="1281EB74" w:rsidR="0047767B" w:rsidRPr="000E13C8" w:rsidRDefault="0047767B" w:rsidP="000E13C8">
      <w:pPr>
        <w:pStyle w:val="berschrift1"/>
        <w:numPr>
          <w:ilvl w:val="0"/>
          <w:numId w:val="10"/>
        </w:numPr>
      </w:pPr>
      <w:bookmarkStart w:id="41" w:name="_Toc116584132"/>
      <w:bookmarkStart w:id="42" w:name="_Hlk68096842"/>
      <w:r w:rsidRPr="000E13C8">
        <w:lastRenderedPageBreak/>
        <w:t>Verpackung, Transport, Transportkosten</w:t>
      </w:r>
      <w:bookmarkEnd w:id="41"/>
    </w:p>
    <w:p w14:paraId="03E9E8C9" w14:textId="558E4F2D" w:rsidR="0047767B" w:rsidRPr="00FD7A57" w:rsidRDefault="0047767B"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Im Falle von vereinbarten Warenlieferungen gilt das folgende</w:t>
      </w:r>
      <w:r w:rsidR="00FA7931" w:rsidRPr="00FD7A57">
        <w:rPr>
          <w:rFonts w:ascii="Calibri" w:hAnsi="Calibri" w:cs="Calibri"/>
          <w:sz w:val="22"/>
          <w:lang w:val="de-DE"/>
        </w:rPr>
        <w:t>s</w:t>
      </w:r>
      <w:r w:rsidRPr="00FD7A57">
        <w:rPr>
          <w:rFonts w:ascii="Calibri" w:hAnsi="Calibri" w:cs="Calibri"/>
          <w:sz w:val="22"/>
          <w:lang w:val="de-DE"/>
        </w:rPr>
        <w:t>:</w:t>
      </w:r>
    </w:p>
    <w:p w14:paraId="04C3C77D" w14:textId="77777777" w:rsidR="001A1208"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Der Auftragnehmer hat zum sicheren Transport geeignete Packmittel unter Berücksichtigung der speziellen Anforderungen nach Art, Gewicht und Volumen der vertraglichen Leistungen sowie des eingesetzten Transportmittels zu verwenden.</w:t>
      </w:r>
    </w:p>
    <w:p w14:paraId="65C8BAEF" w14:textId="77777777" w:rsidR="001A1208"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Die Kosten für Packmittel, Transportmittel und Transport trägt der Auftragnehmer, soweit nicht ausdrücklich etwas anderes in den Vergabeunterlagen vereinbart ist. Dies gilt auch für Nebenkosten des Transportes.</w:t>
      </w:r>
    </w:p>
    <w:p w14:paraId="60B84953" w14:textId="5E036E36" w:rsidR="001A1208"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 xml:space="preserve">Die Lieferung „frei Haus“ gilt als vereinbart, d.h., der Auftragnehmer trägt die gesamten Transportkosten bis zum Übergabepunkt der </w:t>
      </w:r>
      <w:proofErr w:type="gramStart"/>
      <w:r w:rsidRPr="00FD7A57">
        <w:rPr>
          <w:rFonts w:ascii="Calibri" w:hAnsi="Calibri" w:cs="Calibri"/>
          <w:sz w:val="22"/>
          <w:lang w:val="de-DE"/>
        </w:rPr>
        <w:t>zu liefernden Gegenstände</w:t>
      </w:r>
      <w:proofErr w:type="gramEnd"/>
      <w:r w:rsidRPr="00FD7A57">
        <w:rPr>
          <w:rFonts w:ascii="Calibri" w:hAnsi="Calibri" w:cs="Calibri"/>
          <w:sz w:val="22"/>
          <w:lang w:val="de-DE"/>
        </w:rPr>
        <w:t xml:space="preserve"> an der Ladestelle, andernfalls bei der Postannahmestelle bzw. dem Grundstück der Empfangsstelle. Die Lieferverpflichtung umfasst, soweit dies nach der Art der Leistung zu erwarten ist, über Satz 1 hinaus auch die gebrauchsfertige Aufstellung bzw. das Installieren/Montieren vor Ort an der in den Vergabeunterlagen bzw. im Auftragsschreiben bezeichneten Verwendungsstelle.</w:t>
      </w:r>
    </w:p>
    <w:p w14:paraId="18E1E194" w14:textId="0BAD5650" w:rsidR="001A1208"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Soweit in den Vergabeunterlagen ausdrücklich vereinbart ist, dass d</w:t>
      </w:r>
      <w:r w:rsidR="00CE3AA7" w:rsidRPr="00FD7A57">
        <w:rPr>
          <w:rFonts w:ascii="Calibri" w:hAnsi="Calibri" w:cs="Calibri"/>
          <w:sz w:val="22"/>
          <w:lang w:val="de-DE"/>
        </w:rPr>
        <w:t>ie</w:t>
      </w:r>
      <w:r w:rsidRPr="00FD7A57">
        <w:rPr>
          <w:rFonts w:ascii="Calibri" w:hAnsi="Calibri" w:cs="Calibri"/>
          <w:sz w:val="22"/>
          <w:lang w:val="de-DE"/>
        </w:rPr>
        <w:t xml:space="preserve"> Auftraggeber</w:t>
      </w:r>
      <w:r w:rsidR="00CE3AA7" w:rsidRPr="00FD7A57">
        <w:rPr>
          <w:rFonts w:ascii="Calibri" w:hAnsi="Calibri" w:cs="Calibri"/>
          <w:sz w:val="22"/>
          <w:lang w:val="de-DE"/>
        </w:rPr>
        <w:t>in</w:t>
      </w:r>
      <w:r w:rsidRPr="00FD7A57">
        <w:rPr>
          <w:rFonts w:ascii="Calibri" w:hAnsi="Calibri" w:cs="Calibri"/>
          <w:sz w:val="22"/>
          <w:lang w:val="de-DE"/>
        </w:rPr>
        <w:t xml:space="preserve"> die Transportkosten übernimmt, hat der Auftragnehmer die anfallenden Kosten bis zum Abschluss der Versendung kostenfrei zu verauslagen. Entsprechend in Rechnung gestellte Transportkosten werden vo</w:t>
      </w:r>
      <w:r w:rsidR="00CE3AA7" w:rsidRPr="00FD7A57">
        <w:rPr>
          <w:rFonts w:ascii="Calibri" w:hAnsi="Calibri" w:cs="Calibri"/>
          <w:sz w:val="22"/>
          <w:lang w:val="de-DE"/>
        </w:rPr>
        <w:t>n</w:t>
      </w:r>
      <w:r w:rsidRPr="00FD7A57">
        <w:rPr>
          <w:rFonts w:ascii="Calibri" w:hAnsi="Calibri" w:cs="Calibri"/>
          <w:sz w:val="22"/>
          <w:lang w:val="de-DE"/>
        </w:rPr>
        <w:t xml:space="preserve"> </w:t>
      </w:r>
      <w:r w:rsidR="00CE3AA7" w:rsidRPr="00FD7A57">
        <w:rPr>
          <w:rFonts w:ascii="Calibri" w:hAnsi="Calibri" w:cs="Calibri"/>
          <w:sz w:val="22"/>
          <w:lang w:val="de-DE"/>
        </w:rPr>
        <w:t>der Auftraggeberin</w:t>
      </w:r>
      <w:r w:rsidRPr="00FD7A57">
        <w:rPr>
          <w:rFonts w:ascii="Calibri" w:hAnsi="Calibri" w:cs="Calibri"/>
          <w:sz w:val="22"/>
          <w:lang w:val="de-DE"/>
        </w:rPr>
        <w:t>, soweit sie von ihm zu tragen sind, nur auf Nachweis durch entsprechende Belege oder geeignete Unterlagen gezahlt.</w:t>
      </w:r>
    </w:p>
    <w:p w14:paraId="2C9797E0" w14:textId="77777777" w:rsidR="001A1208"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Kosten einer etwaigen Versicherung sowie zusätzliche Gebühren für Einschreib- und Wertsendungen sind, wenn nichts anderes vereinbart ist, durch den Preis für die Leistung abgegolten.</w:t>
      </w:r>
    </w:p>
    <w:p w14:paraId="2CCDCDAD" w14:textId="4EAA2D30" w:rsidR="0047767B" w:rsidRPr="00FD7A57" w:rsidRDefault="001A1208" w:rsidP="00FD7A57">
      <w:pPr>
        <w:pStyle w:val="RBTextAltF10"/>
        <w:numPr>
          <w:ilvl w:val="1"/>
          <w:numId w:val="37"/>
        </w:numPr>
        <w:spacing w:line="276" w:lineRule="auto"/>
        <w:rPr>
          <w:rFonts w:ascii="Calibri" w:hAnsi="Calibri" w:cs="Calibri"/>
          <w:sz w:val="22"/>
          <w:lang w:val="de-DE"/>
        </w:rPr>
      </w:pPr>
      <w:r w:rsidRPr="00FD7A57">
        <w:rPr>
          <w:rFonts w:ascii="Calibri" w:hAnsi="Calibri" w:cs="Calibri"/>
          <w:sz w:val="22"/>
          <w:lang w:val="de-DE"/>
        </w:rPr>
        <w:t>Zusätzliche Gebühren für beschleunigte Beförderung werden nur erstattet, wenn eine solche Beförderung ausdrücklich und mindestens in Textform (§ 126b BGB) vereinbart worden ist und die hierfür voraussichtlich anfallenden Zusatzkosten vom Auftragnehmer vor der Vereinbarung angegeben wurden</w:t>
      </w:r>
      <w:bookmarkEnd w:id="42"/>
      <w:r w:rsidR="0047767B" w:rsidRPr="00FD7A57">
        <w:rPr>
          <w:rFonts w:ascii="Calibri" w:hAnsi="Calibri" w:cs="Calibri"/>
          <w:sz w:val="22"/>
          <w:lang w:val="de-DE"/>
        </w:rPr>
        <w:t>.</w:t>
      </w:r>
    </w:p>
    <w:p w14:paraId="4862AC44" w14:textId="4F37A073" w:rsidR="00216675" w:rsidRPr="00FD7A57" w:rsidRDefault="009A56FB" w:rsidP="000E13C8">
      <w:pPr>
        <w:pStyle w:val="berschrift1"/>
        <w:numPr>
          <w:ilvl w:val="0"/>
          <w:numId w:val="10"/>
        </w:numPr>
      </w:pPr>
      <w:bookmarkStart w:id="43" w:name="_Toc64568494"/>
      <w:bookmarkStart w:id="44" w:name="_Toc64568548"/>
      <w:bookmarkStart w:id="45" w:name="_Toc64585470"/>
      <w:bookmarkStart w:id="46" w:name="_Toc64568495"/>
      <w:bookmarkStart w:id="47" w:name="_Toc64568549"/>
      <w:bookmarkStart w:id="48" w:name="_Toc64585471"/>
      <w:bookmarkStart w:id="49" w:name="_Toc64568496"/>
      <w:bookmarkStart w:id="50" w:name="_Toc64568550"/>
      <w:bookmarkStart w:id="51" w:name="_Toc64585472"/>
      <w:bookmarkStart w:id="52" w:name="_Toc64568497"/>
      <w:bookmarkStart w:id="53" w:name="_Toc64568551"/>
      <w:bookmarkStart w:id="54" w:name="_Toc64585473"/>
      <w:bookmarkStart w:id="55" w:name="_Toc64568498"/>
      <w:bookmarkStart w:id="56" w:name="_Toc64568552"/>
      <w:bookmarkStart w:id="57" w:name="_Toc64585474"/>
      <w:bookmarkStart w:id="58" w:name="_Toc64568499"/>
      <w:bookmarkStart w:id="59" w:name="_Toc64568553"/>
      <w:bookmarkStart w:id="60" w:name="_Toc64585475"/>
      <w:bookmarkStart w:id="61" w:name="_Toc64568500"/>
      <w:bookmarkStart w:id="62" w:name="_Toc64568554"/>
      <w:bookmarkStart w:id="63" w:name="_Toc64585476"/>
      <w:bookmarkStart w:id="64" w:name="_Toc64568501"/>
      <w:bookmarkStart w:id="65" w:name="_Toc64568555"/>
      <w:bookmarkStart w:id="66" w:name="_Toc64585477"/>
      <w:bookmarkStart w:id="67" w:name="_Toc64568502"/>
      <w:bookmarkStart w:id="68" w:name="_Toc64568556"/>
      <w:bookmarkStart w:id="69" w:name="_Toc64585478"/>
      <w:bookmarkStart w:id="70" w:name="_Toc64568503"/>
      <w:bookmarkStart w:id="71" w:name="_Toc64568557"/>
      <w:bookmarkStart w:id="72" w:name="_Toc64585479"/>
      <w:bookmarkStart w:id="73" w:name="_Toc64568504"/>
      <w:bookmarkStart w:id="74" w:name="_Toc64568558"/>
      <w:bookmarkStart w:id="75" w:name="_Toc64585480"/>
      <w:bookmarkStart w:id="76" w:name="_Toc64568505"/>
      <w:bookmarkStart w:id="77" w:name="_Toc64568559"/>
      <w:bookmarkStart w:id="78" w:name="_Toc64585481"/>
      <w:bookmarkStart w:id="79" w:name="_Toc64568506"/>
      <w:bookmarkStart w:id="80" w:name="_Toc64568560"/>
      <w:bookmarkStart w:id="81" w:name="_Toc64585482"/>
      <w:bookmarkStart w:id="82" w:name="_Toc64568507"/>
      <w:bookmarkStart w:id="83" w:name="_Toc64568561"/>
      <w:bookmarkStart w:id="84" w:name="_Toc64585483"/>
      <w:bookmarkStart w:id="85" w:name="_Toc64568508"/>
      <w:bookmarkStart w:id="86" w:name="_Toc64568562"/>
      <w:bookmarkStart w:id="87" w:name="_Toc64585484"/>
      <w:bookmarkStart w:id="88" w:name="_Toc64568509"/>
      <w:bookmarkStart w:id="89" w:name="_Toc64568563"/>
      <w:bookmarkStart w:id="90" w:name="_Toc64585485"/>
      <w:bookmarkStart w:id="91" w:name="_Toc64568510"/>
      <w:bookmarkStart w:id="92" w:name="_Toc64568564"/>
      <w:bookmarkStart w:id="93" w:name="_Toc64585486"/>
      <w:bookmarkStart w:id="94" w:name="_Toc64568511"/>
      <w:bookmarkStart w:id="95" w:name="_Toc64568565"/>
      <w:bookmarkStart w:id="96" w:name="_Toc64585487"/>
      <w:bookmarkStart w:id="97" w:name="_Toc64568512"/>
      <w:bookmarkStart w:id="98" w:name="_Toc64568566"/>
      <w:bookmarkStart w:id="99" w:name="_Toc64585488"/>
      <w:bookmarkStart w:id="100" w:name="_Toc64568513"/>
      <w:bookmarkStart w:id="101" w:name="_Toc64568567"/>
      <w:bookmarkStart w:id="102" w:name="_Toc64585489"/>
      <w:bookmarkStart w:id="103" w:name="_Toc64568514"/>
      <w:bookmarkStart w:id="104" w:name="_Toc64568568"/>
      <w:bookmarkStart w:id="105" w:name="_Toc64585490"/>
      <w:bookmarkStart w:id="106" w:name="_Toc64568515"/>
      <w:bookmarkStart w:id="107" w:name="_Toc64568569"/>
      <w:bookmarkStart w:id="108" w:name="_Toc64585491"/>
      <w:bookmarkStart w:id="109" w:name="_Toc64568516"/>
      <w:bookmarkStart w:id="110" w:name="_Toc64568570"/>
      <w:bookmarkStart w:id="111" w:name="_Toc64585492"/>
      <w:bookmarkStart w:id="112" w:name="_Toc64568517"/>
      <w:bookmarkStart w:id="113" w:name="_Toc64568571"/>
      <w:bookmarkStart w:id="114" w:name="_Toc64585493"/>
      <w:bookmarkStart w:id="115" w:name="_Toc60934912"/>
      <w:bookmarkStart w:id="116" w:name="_Toc60934913"/>
      <w:bookmarkStart w:id="117" w:name="_Toc60934914"/>
      <w:bookmarkStart w:id="118" w:name="_Toc60934915"/>
      <w:bookmarkStart w:id="119" w:name="_Toc60934916"/>
      <w:bookmarkStart w:id="120" w:name="_Toc60934917"/>
      <w:bookmarkStart w:id="121" w:name="_Toc60934918"/>
      <w:bookmarkStart w:id="122" w:name="_Toc60934919"/>
      <w:bookmarkStart w:id="123" w:name="_Toc60934920"/>
      <w:bookmarkStart w:id="124" w:name="_Toc60934921"/>
      <w:bookmarkStart w:id="125" w:name="_Toc60934922"/>
      <w:bookmarkStart w:id="126" w:name="_Toc60934923"/>
      <w:bookmarkStart w:id="127" w:name="_Toc60934924"/>
      <w:bookmarkStart w:id="128" w:name="_Toc60934925"/>
      <w:bookmarkStart w:id="129" w:name="_Toc60934926"/>
      <w:bookmarkStart w:id="130" w:name="_Toc60934927"/>
      <w:bookmarkStart w:id="131" w:name="_Toc60934928"/>
      <w:bookmarkStart w:id="132" w:name="_Toc60934929"/>
      <w:bookmarkStart w:id="133" w:name="_Toc60934930"/>
      <w:bookmarkStart w:id="134" w:name="_Toc60934931"/>
      <w:bookmarkStart w:id="135" w:name="_Toc60934932"/>
      <w:bookmarkStart w:id="136" w:name="_Toc60934933"/>
      <w:bookmarkStart w:id="137" w:name="_Toc60934934"/>
      <w:bookmarkStart w:id="138" w:name="_Toc116584133"/>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FD7A57">
        <w:t>Änderung der Leistung</w:t>
      </w:r>
      <w:bookmarkEnd w:id="138"/>
      <w:r w:rsidR="00216675" w:rsidRPr="00FD7A57">
        <w:t xml:space="preserve"> </w:t>
      </w:r>
    </w:p>
    <w:p w14:paraId="03E42517" w14:textId="363E20FF" w:rsidR="00216675" w:rsidRPr="00FD7A57" w:rsidRDefault="00216675"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2 VOL/B:</w:t>
      </w:r>
    </w:p>
    <w:p w14:paraId="0C778B0B" w14:textId="39FD9B0D" w:rsidR="00216675" w:rsidRPr="00FD7A57" w:rsidRDefault="009331B3"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Änderungen, die durch Weiterentwicklung der anerkannten Regeln der Technik sowie durch Einführung oder Änderung gesetzlicher Vorschriften und behördlicher Bestimmungen erforderlich werden, hat der Auftragnehmer ohne besonderen Auftrag vorzunehmen; eine zur Preisanpassung berechtigende Änderung gemäß § 2 Nr. 3 VOL/B liegt in solchen Fällen nicht vor</w:t>
      </w:r>
      <w:r w:rsidR="008F4AAB" w:rsidRPr="00FD7A57">
        <w:rPr>
          <w:rFonts w:ascii="Calibri" w:hAnsi="Calibri" w:cs="Calibri"/>
          <w:sz w:val="22"/>
          <w:lang w:val="de-DE"/>
        </w:rPr>
        <w:t>.</w:t>
      </w:r>
      <w:r w:rsidR="00815A36" w:rsidRPr="00FD7A57">
        <w:rPr>
          <w:rFonts w:ascii="Calibri" w:hAnsi="Calibri" w:cs="Calibri"/>
          <w:sz w:val="22"/>
          <w:lang w:val="de-DE"/>
        </w:rPr>
        <w:t xml:space="preserve"> Ziffer 11.5</w:t>
      </w:r>
      <w:r w:rsidR="00D17DF3">
        <w:rPr>
          <w:rFonts w:ascii="Calibri" w:hAnsi="Calibri" w:cs="Calibri"/>
          <w:sz w:val="22"/>
          <w:lang w:val="de-DE"/>
        </w:rPr>
        <w:t>.</w:t>
      </w:r>
      <w:r w:rsidR="00815A36" w:rsidRPr="00FD7A57">
        <w:rPr>
          <w:rFonts w:ascii="Calibri" w:hAnsi="Calibri" w:cs="Calibri"/>
          <w:sz w:val="22"/>
          <w:lang w:val="de-DE"/>
        </w:rPr>
        <w:t xml:space="preserve"> gilt entsprechend.</w:t>
      </w:r>
    </w:p>
    <w:p w14:paraId="17EB751A" w14:textId="6AD2D5AC" w:rsidR="008F4AAB" w:rsidRPr="00FD7A57" w:rsidRDefault="008F4AAB"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 xml:space="preserve">Sind infolge einer Änderung in der Beschaffenheit der Leistung gemäß § 2 Nr. 3 VOL/B neue Preise und gegebenenfalls Vertragsbedingungen zu vereinbaren, hat dies vor Erbringung der geänderten Leistung mindestens in Textform (§ 126b BGB) zu erfolgen. In jedem Fall hat der Auftragnehmer </w:t>
      </w:r>
      <w:r w:rsidR="00CE3AA7" w:rsidRPr="00FD7A57">
        <w:rPr>
          <w:rFonts w:ascii="Calibri" w:hAnsi="Calibri" w:cs="Calibri"/>
          <w:sz w:val="22"/>
          <w:lang w:val="de-DE"/>
        </w:rPr>
        <w:t xml:space="preserve">der Auftraggeberin </w:t>
      </w:r>
      <w:r w:rsidRPr="00FD7A57">
        <w:rPr>
          <w:rFonts w:ascii="Calibri" w:hAnsi="Calibri" w:cs="Calibri"/>
          <w:sz w:val="22"/>
          <w:lang w:val="de-DE"/>
        </w:rPr>
        <w:t xml:space="preserve">vor Ausführung der geänderten Leistungen etwaige </w:t>
      </w:r>
      <w:r w:rsidRPr="00FD7A57">
        <w:rPr>
          <w:rFonts w:ascii="Calibri" w:hAnsi="Calibri" w:cs="Calibri"/>
          <w:sz w:val="22"/>
          <w:lang w:val="de-DE"/>
        </w:rPr>
        <w:lastRenderedPageBreak/>
        <w:t xml:space="preserve">Mehrvergütungsansprüche </w:t>
      </w:r>
      <w:r w:rsidR="00F01A85" w:rsidRPr="00FD7A57">
        <w:rPr>
          <w:rFonts w:ascii="Calibri" w:hAnsi="Calibri" w:cs="Calibri"/>
          <w:sz w:val="22"/>
          <w:lang w:val="de-DE"/>
        </w:rPr>
        <w:t xml:space="preserve">unverzüglich mindestens in Textform (§ 126b BGB) </w:t>
      </w:r>
      <w:r w:rsidRPr="00FD7A57">
        <w:rPr>
          <w:rFonts w:ascii="Calibri" w:hAnsi="Calibri" w:cs="Calibri"/>
          <w:sz w:val="22"/>
          <w:lang w:val="de-DE"/>
        </w:rPr>
        <w:t>anzukündigen und, soweit dies zu diesem Zeitpunkt möglich ist, zu beziffern</w:t>
      </w:r>
      <w:r w:rsidR="00F01A85" w:rsidRPr="00FD7A57">
        <w:rPr>
          <w:rFonts w:ascii="Calibri" w:hAnsi="Calibri" w:cs="Calibri"/>
          <w:sz w:val="22"/>
          <w:lang w:val="de-DE"/>
        </w:rPr>
        <w:t>.</w:t>
      </w:r>
    </w:p>
    <w:p w14:paraId="48ACB593" w14:textId="670DF2DE" w:rsidR="00F01A85" w:rsidRPr="00FD7A57" w:rsidRDefault="00F01A85"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Der Auftragnehmer hat auf Verlangen die durch die Änderung der Leistung bedingten Mehr- oder Minderkosten mindestens in Textform (§ 126b BGB) nachzuweisen.</w:t>
      </w:r>
    </w:p>
    <w:p w14:paraId="1D2B2244" w14:textId="6755B063" w:rsidR="00F01A85" w:rsidRPr="00FD7A57" w:rsidRDefault="00F01A85"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Mehrvergütungsansprüche des Auftragnehmers wegen einer Verzögerung des Zuschlags bzw. Vertragsschlusses kann der Auftragnehmer nur geltend machen, wenn er vor einer Erklärung über die Verlängerung der Bindefrist seines Angebotes oder für den Fall des Ablaufs der Bindefrist vor der Annahme des Angebotes d</w:t>
      </w:r>
      <w:r w:rsidR="00815A36" w:rsidRPr="00FD7A57">
        <w:rPr>
          <w:rFonts w:ascii="Calibri" w:hAnsi="Calibri" w:cs="Calibri"/>
          <w:sz w:val="22"/>
          <w:lang w:val="de-DE"/>
        </w:rPr>
        <w:t>urch die</w:t>
      </w:r>
      <w:r w:rsidRPr="00FD7A57">
        <w:rPr>
          <w:rFonts w:ascii="Calibri" w:hAnsi="Calibri" w:cs="Calibri"/>
          <w:sz w:val="22"/>
          <w:lang w:val="de-DE"/>
        </w:rPr>
        <w:t xml:space="preserve"> Auftraggeber</w:t>
      </w:r>
      <w:r w:rsidR="00815A36" w:rsidRPr="00FD7A57">
        <w:rPr>
          <w:rFonts w:ascii="Calibri" w:hAnsi="Calibri" w:cs="Calibri"/>
          <w:sz w:val="22"/>
          <w:lang w:val="de-DE"/>
        </w:rPr>
        <w:t>in</w:t>
      </w:r>
      <w:r w:rsidRPr="00FD7A57">
        <w:rPr>
          <w:rFonts w:ascii="Calibri" w:hAnsi="Calibri" w:cs="Calibri"/>
          <w:sz w:val="22"/>
          <w:lang w:val="de-DE"/>
        </w:rPr>
        <w:t xml:space="preserve"> zum Abschluss eines Vertrages auf der Grundlage des ursprünglichen Angebotes des Auftragnehmers geprüft und d</w:t>
      </w:r>
      <w:r w:rsidR="00CE3AA7" w:rsidRPr="00FD7A57">
        <w:rPr>
          <w:rFonts w:ascii="Calibri" w:hAnsi="Calibri" w:cs="Calibri"/>
          <w:sz w:val="22"/>
          <w:lang w:val="de-DE"/>
        </w:rPr>
        <w:t>ie</w:t>
      </w:r>
      <w:r w:rsidRPr="00FD7A57">
        <w:rPr>
          <w:rFonts w:ascii="Calibri" w:hAnsi="Calibri" w:cs="Calibri"/>
          <w:sz w:val="22"/>
          <w:lang w:val="de-DE"/>
        </w:rPr>
        <w:t xml:space="preserve"> Auftraggeber</w:t>
      </w:r>
      <w:r w:rsidR="00CE3AA7" w:rsidRPr="00FD7A57">
        <w:rPr>
          <w:rFonts w:ascii="Calibri" w:hAnsi="Calibri" w:cs="Calibri"/>
          <w:sz w:val="22"/>
          <w:lang w:val="de-DE"/>
        </w:rPr>
        <w:t>in</w:t>
      </w:r>
      <w:r w:rsidRPr="00FD7A57">
        <w:rPr>
          <w:rFonts w:ascii="Calibri" w:hAnsi="Calibri" w:cs="Calibri"/>
          <w:sz w:val="22"/>
          <w:lang w:val="de-DE"/>
        </w:rPr>
        <w:t xml:space="preserve"> darauf hingewiesen hat, inwieweit sich die Verzögerung auf die angebotenen Ausführungsfristen und diese sich auf die Preisgrundlagen auswirken. Eine bloße Veränderung der Kalkulationsannahmen des Auftragnehmers führt nicht zu Mehrvergütungsansprüchen des Auftragnehmers. </w:t>
      </w:r>
      <w:r w:rsidRPr="00FD7A57">
        <w:rPr>
          <w:rFonts w:ascii="Calibri" w:hAnsi="Calibri" w:cs="Calibri"/>
          <w:sz w:val="22"/>
        </w:rPr>
        <w:t xml:space="preserve">§ 313 BGB </w:t>
      </w:r>
      <w:proofErr w:type="spellStart"/>
      <w:r w:rsidRPr="00FD7A57">
        <w:rPr>
          <w:rFonts w:ascii="Calibri" w:hAnsi="Calibri" w:cs="Calibri"/>
          <w:sz w:val="22"/>
        </w:rPr>
        <w:t>bleibt</w:t>
      </w:r>
      <w:proofErr w:type="spellEnd"/>
      <w:r w:rsidRPr="00FD7A57">
        <w:rPr>
          <w:rFonts w:ascii="Calibri" w:hAnsi="Calibri" w:cs="Calibri"/>
          <w:sz w:val="22"/>
        </w:rPr>
        <w:t xml:space="preserve"> </w:t>
      </w:r>
      <w:proofErr w:type="spellStart"/>
      <w:r w:rsidRPr="00FD7A57">
        <w:rPr>
          <w:rFonts w:ascii="Calibri" w:hAnsi="Calibri" w:cs="Calibri"/>
          <w:sz w:val="22"/>
        </w:rPr>
        <w:t>unberührt</w:t>
      </w:r>
      <w:proofErr w:type="spellEnd"/>
      <w:r w:rsidRPr="00FD7A57">
        <w:rPr>
          <w:rFonts w:ascii="Calibri" w:hAnsi="Calibri" w:cs="Calibri"/>
          <w:sz w:val="22"/>
        </w:rPr>
        <w:t>.</w:t>
      </w:r>
    </w:p>
    <w:p w14:paraId="3671C98F" w14:textId="303EB173" w:rsidR="00F01A85" w:rsidRPr="00FD7A57" w:rsidRDefault="00F01A85"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Abweichungen des Auftragnehmers von der nach dem Vertrag vorgesehenen Ausführung der Leistung sind nur zulässig, wenn d</w:t>
      </w:r>
      <w:r w:rsidR="00CE3AA7" w:rsidRPr="00FD7A57">
        <w:rPr>
          <w:rFonts w:ascii="Calibri" w:hAnsi="Calibri" w:cs="Calibri"/>
          <w:sz w:val="22"/>
          <w:lang w:val="de-DE"/>
        </w:rPr>
        <w:t>ie</w:t>
      </w:r>
      <w:r w:rsidRPr="00FD7A57">
        <w:rPr>
          <w:rFonts w:ascii="Calibri" w:hAnsi="Calibri" w:cs="Calibri"/>
          <w:sz w:val="22"/>
          <w:lang w:val="de-DE"/>
        </w:rPr>
        <w:t xml:space="preserve"> Auftraggeber</w:t>
      </w:r>
      <w:r w:rsidR="00CE3AA7" w:rsidRPr="00FD7A57">
        <w:rPr>
          <w:rFonts w:ascii="Calibri" w:hAnsi="Calibri" w:cs="Calibri"/>
          <w:sz w:val="22"/>
          <w:lang w:val="de-DE"/>
        </w:rPr>
        <w:t>in</w:t>
      </w:r>
      <w:r w:rsidRPr="00FD7A57">
        <w:rPr>
          <w:rFonts w:ascii="Calibri" w:hAnsi="Calibri" w:cs="Calibri"/>
          <w:sz w:val="22"/>
          <w:lang w:val="de-DE"/>
        </w:rPr>
        <w:t xml:space="preserve"> der beabsichtigten Abweichungen vom Vertrag vor der Ausführung der Leistung mindestens in Textform (§ 126b BGB) ausdrücklich zugestimmt hat. Das gilt auch dann, wenn die beabsichtigten Abweichungen keine Preisänderung zur Folge haben.</w:t>
      </w:r>
    </w:p>
    <w:p w14:paraId="662E54FE" w14:textId="21F41D28" w:rsidR="00F01A85" w:rsidRPr="00FD7A57" w:rsidRDefault="00F01A85"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 xml:space="preserve">Die Annahme </w:t>
      </w:r>
      <w:r w:rsidR="00CE3AA7" w:rsidRPr="00FD7A57">
        <w:rPr>
          <w:rFonts w:ascii="Calibri" w:hAnsi="Calibri" w:cs="Calibri"/>
          <w:sz w:val="22"/>
          <w:lang w:val="de-DE"/>
        </w:rPr>
        <w:t xml:space="preserve">der Auftraggeberin </w:t>
      </w:r>
      <w:r w:rsidRPr="00FD7A57">
        <w:rPr>
          <w:rFonts w:ascii="Calibri" w:hAnsi="Calibri" w:cs="Calibri"/>
          <w:sz w:val="22"/>
          <w:lang w:val="de-DE"/>
        </w:rPr>
        <w:t xml:space="preserve">im Sinne von § 2 Nr. 4 Abs. 1 Satz 3 VOL/B bedarf einer vorherigen Einigung über die Höhe der Vergütung unter Berücksichtigung der Mehr- oder Minderkosten. Sie muss ausdrücklich mindestens in Textform (§ 126b BGB) erklärt </w:t>
      </w:r>
      <w:r w:rsidR="003B29C1" w:rsidRPr="00FD7A57">
        <w:rPr>
          <w:rFonts w:ascii="Calibri" w:hAnsi="Calibri" w:cs="Calibri"/>
          <w:sz w:val="22"/>
          <w:lang w:val="de-DE"/>
        </w:rPr>
        <w:t>w</w:t>
      </w:r>
      <w:r w:rsidR="00A137A0" w:rsidRPr="00FD7A57">
        <w:rPr>
          <w:rFonts w:ascii="Calibri" w:hAnsi="Calibri" w:cs="Calibri"/>
          <w:sz w:val="22"/>
          <w:lang w:val="de-DE"/>
        </w:rPr>
        <w:t>e</w:t>
      </w:r>
      <w:r w:rsidR="003B29C1" w:rsidRPr="00FD7A57">
        <w:rPr>
          <w:rFonts w:ascii="Calibri" w:hAnsi="Calibri" w:cs="Calibri"/>
          <w:sz w:val="22"/>
          <w:lang w:val="de-DE"/>
        </w:rPr>
        <w:t>rden.</w:t>
      </w:r>
    </w:p>
    <w:p w14:paraId="1C6D96D6" w14:textId="238FB2DA" w:rsidR="003B29C1" w:rsidRPr="00FD7A57" w:rsidRDefault="003B29C1" w:rsidP="00FD7A57">
      <w:pPr>
        <w:pStyle w:val="RBTextAltF10"/>
        <w:numPr>
          <w:ilvl w:val="1"/>
          <w:numId w:val="25"/>
        </w:numPr>
        <w:spacing w:line="276" w:lineRule="auto"/>
        <w:rPr>
          <w:rFonts w:ascii="Calibri" w:hAnsi="Calibri" w:cs="Calibri"/>
          <w:sz w:val="22"/>
          <w:lang w:val="de-DE"/>
        </w:rPr>
      </w:pPr>
      <w:r w:rsidRPr="00FD7A57">
        <w:rPr>
          <w:rFonts w:ascii="Calibri" w:hAnsi="Calibri" w:cs="Calibri"/>
          <w:sz w:val="22"/>
          <w:lang w:val="de-DE"/>
        </w:rPr>
        <w:t xml:space="preserve">Können bei Änderungen der Leistungen im Sinne von § 2 VOL/B und </w:t>
      </w:r>
      <w:r w:rsidR="00A137A0" w:rsidRPr="00FD7A57">
        <w:rPr>
          <w:rFonts w:ascii="Calibri" w:hAnsi="Calibri" w:cs="Calibri"/>
          <w:sz w:val="22"/>
          <w:lang w:val="de-DE"/>
        </w:rPr>
        <w:t>Ziffer</w:t>
      </w:r>
      <w:r w:rsidRPr="00FD7A57">
        <w:rPr>
          <w:rFonts w:ascii="Calibri" w:hAnsi="Calibri" w:cs="Calibri"/>
          <w:sz w:val="22"/>
          <w:lang w:val="de-DE"/>
        </w:rPr>
        <w:t xml:space="preserve"> </w:t>
      </w:r>
      <w:r w:rsidR="002F76C4" w:rsidRPr="00FD7A57">
        <w:rPr>
          <w:rFonts w:ascii="Calibri" w:hAnsi="Calibri" w:cs="Calibri"/>
          <w:sz w:val="22"/>
          <w:lang w:val="de-DE"/>
        </w:rPr>
        <w:t>11</w:t>
      </w:r>
      <w:r w:rsidRPr="00FD7A57">
        <w:rPr>
          <w:rFonts w:ascii="Calibri" w:hAnsi="Calibri" w:cs="Calibri"/>
          <w:sz w:val="22"/>
          <w:lang w:val="de-DE"/>
        </w:rPr>
        <w:t xml:space="preserve">.1. bis </w:t>
      </w:r>
      <w:r w:rsidR="00A137A0" w:rsidRPr="00FD7A57">
        <w:rPr>
          <w:rFonts w:ascii="Calibri" w:hAnsi="Calibri" w:cs="Calibri"/>
          <w:sz w:val="22"/>
          <w:lang w:val="de-DE"/>
        </w:rPr>
        <w:t>Ziffer</w:t>
      </w:r>
      <w:r w:rsidRPr="00FD7A57">
        <w:rPr>
          <w:rFonts w:ascii="Calibri" w:hAnsi="Calibri" w:cs="Calibri"/>
          <w:sz w:val="22"/>
          <w:lang w:val="de-DE"/>
        </w:rPr>
        <w:t xml:space="preserve"> </w:t>
      </w:r>
      <w:r w:rsidR="002F76C4" w:rsidRPr="00FD7A57">
        <w:rPr>
          <w:rFonts w:ascii="Calibri" w:hAnsi="Calibri" w:cs="Calibri"/>
          <w:sz w:val="22"/>
          <w:lang w:val="de-DE"/>
        </w:rPr>
        <w:t>11</w:t>
      </w:r>
      <w:r w:rsidRPr="00FD7A57">
        <w:rPr>
          <w:rFonts w:ascii="Calibri" w:hAnsi="Calibri" w:cs="Calibri"/>
          <w:sz w:val="22"/>
          <w:lang w:val="de-DE"/>
        </w:rPr>
        <w:t>.5. neue Preise nicht nach marktwirtschaftlichen Grundsätzen gemäß § 4 der Verordnung PR Nr. 30/53 über die Preise bei öffentlichen Aufträgen gebildet werden, so ist d</w:t>
      </w:r>
      <w:r w:rsidR="00CE3AA7" w:rsidRPr="00FD7A57">
        <w:rPr>
          <w:rFonts w:ascii="Calibri" w:hAnsi="Calibri" w:cs="Calibri"/>
          <w:sz w:val="22"/>
          <w:lang w:val="de-DE"/>
        </w:rPr>
        <w:t>ie</w:t>
      </w:r>
      <w:r w:rsidRPr="00FD7A57">
        <w:rPr>
          <w:rFonts w:ascii="Calibri" w:hAnsi="Calibri" w:cs="Calibri"/>
          <w:sz w:val="22"/>
          <w:lang w:val="de-DE"/>
        </w:rPr>
        <w:t xml:space="preserve"> Auftraggeber</w:t>
      </w:r>
      <w:r w:rsidR="00CE3AA7" w:rsidRPr="00FD7A57">
        <w:rPr>
          <w:rFonts w:ascii="Calibri" w:hAnsi="Calibri" w:cs="Calibri"/>
          <w:sz w:val="22"/>
          <w:lang w:val="de-DE"/>
        </w:rPr>
        <w:t>in</w:t>
      </w:r>
      <w:r w:rsidRPr="00FD7A57">
        <w:rPr>
          <w:rFonts w:ascii="Calibri" w:hAnsi="Calibri" w:cs="Calibri"/>
          <w:sz w:val="22"/>
          <w:lang w:val="de-DE"/>
        </w:rPr>
        <w:t xml:space="preserve"> berechtigt, die Angemessenheit der Mehr- oder Minderkosten durch Sachverständigengutachten feststellen zu lassen.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kann vom Auftragnehmer Einblick in dessen Urkalkulation und, soweit erforderlich, weitere Auskünfte über die Kalkulationsgrundlagen der angebotenen Preise verlangen; das gilt auch in Bezug auf etwaige Unteraufträge. Für eine von dem Gutachten abweichende Angemessenheit der neu festzusetzenden Preise ist der Auftragnehmer darlegungs- und beweispflichtig. Die Kosten des Gutachtens trägt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es sei denn, dass der Auftragnehmer die Einholung des Gutachtens durch sein Verhalten, etwa überhöhte Preisvorstellungen oder unzureichende Mitwirkung bei der Preisfindung, schuldhaft veranlasst hat.</w:t>
      </w:r>
    </w:p>
    <w:p w14:paraId="0A71977F" w14:textId="3BB17CD4" w:rsidR="00CD245C" w:rsidRPr="00D9735D" w:rsidRDefault="00CD245C" w:rsidP="000E13C8">
      <w:pPr>
        <w:pStyle w:val="berschrift1"/>
        <w:numPr>
          <w:ilvl w:val="0"/>
          <w:numId w:val="10"/>
        </w:numPr>
      </w:pPr>
      <w:bookmarkStart w:id="139" w:name="_Toc116584134"/>
      <w:r w:rsidRPr="00D9735D">
        <w:t>Ausführung der Leistung</w:t>
      </w:r>
      <w:r w:rsidR="006A5981" w:rsidRPr="00D9735D">
        <w:t>, Unterrichtungsrecht</w:t>
      </w:r>
      <w:r w:rsidR="006931F2" w:rsidRPr="00D9735D">
        <w:t>, Verantwortlichkeit für Zulieferungen</w:t>
      </w:r>
      <w:bookmarkEnd w:id="139"/>
    </w:p>
    <w:p w14:paraId="42CD8FB8" w14:textId="41F480FE" w:rsidR="00CD245C" w:rsidRPr="00FD7A57" w:rsidRDefault="00CD245C"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4 Nr. 1 Abs. 1 VOL/B:</w:t>
      </w:r>
    </w:p>
    <w:p w14:paraId="630F629A" w14:textId="4FEB725A" w:rsidR="00CD245C" w:rsidRPr="00FD7A57" w:rsidRDefault="00635936" w:rsidP="00FD7A57">
      <w:pPr>
        <w:pStyle w:val="RBTextAltF10"/>
        <w:numPr>
          <w:ilvl w:val="1"/>
          <w:numId w:val="26"/>
        </w:numPr>
        <w:spacing w:line="276" w:lineRule="auto"/>
        <w:rPr>
          <w:rFonts w:ascii="Calibri" w:hAnsi="Calibri" w:cs="Calibri"/>
          <w:sz w:val="22"/>
          <w:lang w:val="de-DE"/>
        </w:rPr>
      </w:pPr>
      <w:r w:rsidRPr="00030A6C">
        <w:rPr>
          <w:rFonts w:ascii="Calibri" w:hAnsi="Calibri" w:cs="Calibri"/>
          <w:sz w:val="22"/>
          <w:lang w:val="de-DE"/>
        </w:rPr>
        <w:t>Zur Gewährleistung einer reibungslosen Leistungserbringung wird durch beide Vertrags-partner jeweils ein Ansprechpartner</w:t>
      </w:r>
      <w:r>
        <w:rPr>
          <w:rFonts w:ascii="Calibri" w:hAnsi="Calibri" w:cs="Calibri"/>
          <w:sz w:val="22"/>
          <w:lang w:val="de-DE"/>
        </w:rPr>
        <w:t xml:space="preserve"> ("Projektleiter")</w:t>
      </w:r>
      <w:r w:rsidRPr="00030A6C">
        <w:rPr>
          <w:rFonts w:ascii="Calibri" w:hAnsi="Calibri" w:cs="Calibri"/>
          <w:sz w:val="22"/>
          <w:lang w:val="de-DE"/>
        </w:rPr>
        <w:t xml:space="preserve"> bestimmt</w:t>
      </w:r>
      <w:r>
        <w:rPr>
          <w:rFonts w:ascii="Calibri" w:hAnsi="Calibri" w:cs="Calibri"/>
          <w:sz w:val="22"/>
          <w:lang w:val="de-DE"/>
        </w:rPr>
        <w:t>.</w:t>
      </w:r>
      <w:r w:rsidRPr="00030A6C">
        <w:rPr>
          <w:rFonts w:ascii="Calibri" w:hAnsi="Calibri" w:cs="Calibri"/>
          <w:sz w:val="22"/>
          <w:lang w:val="de-DE"/>
        </w:rPr>
        <w:t xml:space="preserve"> Der Auftragnehmer erbringt seine Leistungen in selbständiger Verantwortung, wobei er sich der eingesetzten Mitarbeiter </w:t>
      </w:r>
      <w:r w:rsidRPr="00030A6C">
        <w:rPr>
          <w:rFonts w:ascii="Calibri" w:hAnsi="Calibri" w:cs="Calibri"/>
          <w:sz w:val="22"/>
          <w:lang w:val="de-DE"/>
        </w:rPr>
        <w:lastRenderedPageBreak/>
        <w:t>als Erfüllungsgehilfen bedient. Eingesetzte Mitarbeiter organisieren die Leistungserbringung möglichst eigenverantwortlich. Sie unterliegen - soweit überhaupt - ausschließlich den Weisungen des Auftragnehmers.</w:t>
      </w:r>
      <w:r>
        <w:rPr>
          <w:rFonts w:ascii="Calibri" w:hAnsi="Calibri" w:cs="Calibri"/>
          <w:sz w:val="22"/>
          <w:lang w:val="de-DE"/>
        </w:rPr>
        <w:t xml:space="preserve"> </w:t>
      </w:r>
      <w:r w:rsidR="00CD245C" w:rsidRPr="00FD7A57">
        <w:rPr>
          <w:rFonts w:ascii="Calibri" w:hAnsi="Calibri" w:cs="Calibri"/>
          <w:sz w:val="22"/>
          <w:lang w:val="de-DE"/>
        </w:rPr>
        <w:t>Der Auftragnehmer ist verpflichtet, bei der Ausführung der Leistung mindestens diejenigen Mittel, Fähigkeiten, Ressourcen und Mittel (Eignungs</w:t>
      </w:r>
      <w:r>
        <w:rPr>
          <w:rFonts w:ascii="Calibri" w:hAnsi="Calibri" w:cs="Calibri"/>
          <w:sz w:val="22"/>
          <w:lang w:val="de-DE"/>
        </w:rPr>
        <w:t>- und Qualifikations</w:t>
      </w:r>
      <w:r w:rsidR="00CD245C" w:rsidRPr="00FD7A57">
        <w:rPr>
          <w:rFonts w:ascii="Calibri" w:hAnsi="Calibri" w:cs="Calibri"/>
          <w:sz w:val="22"/>
          <w:lang w:val="de-DE"/>
        </w:rPr>
        <w:t>merkmale) einzusetzen, für die er im Zuge des Vergabeverfahrens (z.B. im Teilnahmeantrag oder im Angebot) vor Auftragserteilung angegeben hat, dass er sich ihrer zur Ausführung der Leistung bedienen will oder sie ihm zur Ausführung der Leistung zur Verfügung stehen.</w:t>
      </w:r>
      <w:r>
        <w:rPr>
          <w:rFonts w:ascii="Calibri" w:hAnsi="Calibri" w:cs="Calibri"/>
          <w:sz w:val="22"/>
          <w:lang w:val="de-DE"/>
        </w:rPr>
        <w:t xml:space="preserve"> </w:t>
      </w:r>
      <w:r w:rsidRPr="0008790A">
        <w:rPr>
          <w:rFonts w:ascii="Calibri" w:hAnsi="Calibri" w:cs="Calibri"/>
          <w:sz w:val="22"/>
          <w:lang w:val="de-DE"/>
        </w:rPr>
        <w:t>Der Auftragnehmer ist dafür verantwortlich, die für die Leistungserbringung notwendigen und geeigneten sachlichen und personellen Ressourcen auf eigenen Kosten zu beschaffen und bereitzustellen.</w:t>
      </w:r>
    </w:p>
    <w:p w14:paraId="7761EBA8" w14:textId="51321591" w:rsidR="00CD245C" w:rsidRPr="00FD7A57" w:rsidRDefault="00CD245C"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 xml:space="preserve">Die Verpflichtung des Auftragnehmers nach </w:t>
      </w:r>
      <w:r w:rsidR="00A137A0" w:rsidRPr="00FD7A57">
        <w:rPr>
          <w:rFonts w:ascii="Calibri" w:hAnsi="Calibri" w:cs="Calibri"/>
          <w:sz w:val="22"/>
          <w:lang w:val="de-DE"/>
        </w:rPr>
        <w:t>Ziffer</w:t>
      </w:r>
      <w:r w:rsidRPr="00FD7A57">
        <w:rPr>
          <w:rFonts w:ascii="Calibri" w:hAnsi="Calibri" w:cs="Calibri"/>
          <w:sz w:val="22"/>
          <w:lang w:val="de-DE"/>
        </w:rPr>
        <w:t xml:space="preserve"> </w:t>
      </w:r>
      <w:r w:rsidR="002D7EF3" w:rsidRPr="00FD7A57">
        <w:rPr>
          <w:rFonts w:ascii="Calibri" w:hAnsi="Calibri" w:cs="Calibri"/>
          <w:sz w:val="22"/>
          <w:lang w:val="de-DE"/>
        </w:rPr>
        <w:t>12</w:t>
      </w:r>
      <w:r w:rsidRPr="00FD7A57">
        <w:rPr>
          <w:rFonts w:ascii="Calibri" w:hAnsi="Calibri" w:cs="Calibri"/>
          <w:sz w:val="22"/>
          <w:lang w:val="de-DE"/>
        </w:rPr>
        <w:t>.1</w:t>
      </w:r>
      <w:r w:rsidR="00D17DF3">
        <w:rPr>
          <w:rFonts w:ascii="Calibri" w:hAnsi="Calibri" w:cs="Calibri"/>
          <w:sz w:val="22"/>
          <w:lang w:val="de-DE"/>
        </w:rPr>
        <w:t>.</w:t>
      </w:r>
      <w:r w:rsidRPr="00FD7A57">
        <w:rPr>
          <w:rFonts w:ascii="Calibri" w:hAnsi="Calibri" w:cs="Calibri"/>
          <w:sz w:val="22"/>
          <w:lang w:val="de-DE"/>
        </w:rPr>
        <w:t xml:space="preserve"> erstreckt sich auch auf die Eignungsmerkmale anderer Unternehmen, für die der Auftragnehmer im Zuge des Vergabeverfahrens angegeben hat, dass er sie bei der Auftragsausführung in Anspruch nimmt („Eignungsleihe“). Der Auftragnehmer kann sich nicht darauf berufen, dass ihm die anderen Unternehmen oder deren Eignungsmerkmale nicht (mehr) zur Verfügung stehen. Es obliegt dem Auftragnehmer, die Verfügbarkeit der in Anspruch genommenen Eignungsmerkmale rechtlich hinreichend abzusichern und gegebenenfalls gegenüber den anderen Unternehmen durchzusetzen; soweit dies für den Auftragnehmer unzumutbar oder zur effektiven Wiederherstellung der Verfügbarkeit untauglich ist, kann der Auftragnehmer angemessenen, mindestens gleichwertigen Ersatz beschaffen, entweder durch Herstellung der erforderlichen Eignungsmerkmale im eigenen Unternehmen oder durch Ersetzung des anderen Unternehmens.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kann </w:t>
      </w:r>
      <w:r w:rsidR="00A34D31" w:rsidRPr="00FD7A57">
        <w:rPr>
          <w:rFonts w:ascii="Calibri" w:hAnsi="Calibri" w:cs="Calibri"/>
          <w:sz w:val="22"/>
          <w:lang w:val="de-DE"/>
        </w:rPr>
        <w:t xml:space="preserve">im Rahmen der gesetzlichen Bestimmungen </w:t>
      </w:r>
      <w:r w:rsidRPr="00FD7A57">
        <w:rPr>
          <w:rFonts w:ascii="Calibri" w:hAnsi="Calibri" w:cs="Calibri"/>
          <w:sz w:val="22"/>
          <w:lang w:val="de-DE"/>
        </w:rPr>
        <w:t>vom Auftragnehmer auch während der Auftragsausführung verlangen, dass ein anderes Unternehmen im Sinne von Satz 1 ersetzt wird.</w:t>
      </w:r>
    </w:p>
    <w:p w14:paraId="2E867DA3" w14:textId="3B508497" w:rsidR="00C41B86" w:rsidRPr="00FD7A57" w:rsidRDefault="00C41B86"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 xml:space="preserve">Der Auftragnehmer ist verpflichtet, </w:t>
      </w:r>
      <w:r w:rsidR="00B17898" w:rsidRPr="00FD7A57">
        <w:rPr>
          <w:rFonts w:ascii="Calibri" w:hAnsi="Calibri" w:cs="Calibri"/>
          <w:sz w:val="22"/>
          <w:lang w:val="de-DE"/>
        </w:rPr>
        <w:t xml:space="preserve">der Auftraggeberin </w:t>
      </w:r>
      <w:r w:rsidRPr="00FD7A57">
        <w:rPr>
          <w:rFonts w:ascii="Calibri" w:hAnsi="Calibri" w:cs="Calibri"/>
          <w:sz w:val="22"/>
          <w:lang w:val="de-DE"/>
        </w:rPr>
        <w:t>jedwede Änderung in Bezug auf das Vorliegen von Ausschlussgründen nach § 123 Abs. 1 bis 4 GWB oder nach § 124 Abs. 1 Nr.</w:t>
      </w:r>
      <w:r w:rsidR="00265C38" w:rsidRPr="00FD7A57">
        <w:rPr>
          <w:rFonts w:ascii="Calibri" w:hAnsi="Calibri" w:cs="Calibri"/>
          <w:sz w:val="22"/>
          <w:lang w:val="de-DE"/>
        </w:rPr>
        <w:t> </w:t>
      </w:r>
      <w:r w:rsidRPr="00FD7A57">
        <w:rPr>
          <w:rFonts w:ascii="Calibri" w:hAnsi="Calibri" w:cs="Calibri"/>
          <w:sz w:val="22"/>
          <w:lang w:val="de-DE"/>
        </w:rPr>
        <w:t xml:space="preserve">1, </w:t>
      </w:r>
      <w:r w:rsidR="00CB3C69" w:rsidRPr="00FD7A57">
        <w:rPr>
          <w:rFonts w:ascii="Calibri" w:hAnsi="Calibri" w:cs="Calibri"/>
          <w:sz w:val="22"/>
          <w:lang w:val="de-DE"/>
        </w:rPr>
        <w:t xml:space="preserve">Nr. </w:t>
      </w:r>
      <w:r w:rsidRPr="00FD7A57">
        <w:rPr>
          <w:rFonts w:ascii="Calibri" w:hAnsi="Calibri" w:cs="Calibri"/>
          <w:sz w:val="22"/>
          <w:lang w:val="de-DE"/>
        </w:rPr>
        <w:t xml:space="preserve">3 oder </w:t>
      </w:r>
      <w:r w:rsidR="00CB3C69" w:rsidRPr="00FD7A57">
        <w:rPr>
          <w:rFonts w:ascii="Calibri" w:hAnsi="Calibri" w:cs="Calibri"/>
          <w:sz w:val="22"/>
          <w:lang w:val="de-DE"/>
        </w:rPr>
        <w:t xml:space="preserve">Nr. </w:t>
      </w:r>
      <w:r w:rsidRPr="00FD7A57">
        <w:rPr>
          <w:rFonts w:ascii="Calibri" w:hAnsi="Calibri" w:cs="Calibri"/>
          <w:sz w:val="22"/>
          <w:lang w:val="de-DE"/>
        </w:rPr>
        <w:t>7 GWB sowie für die Auftragsausführung relevante Veränderungen in Bezug auf seine Eignung (Erlaubnis und Befähigung zur Berufsausübung, wirtschaftliche und finanzielle Leistungsfähigkeit sowie berufliche und technische Leistungsfähigkeit) unverzüglich mitzuteilen; das schließt die Pflicht zur Ankündigung absehbarer Veränderungen ein. Dieselben Mitteilungspflichten treffen den Auftragnehmer hinsichtlich etwaiger Ausschlussgründe oder Veränderungen der Eignung in Bezug auf Unterauftragnehmer sowie in Bezug auf andere Unternehmen im Sinne von</w:t>
      </w:r>
      <w:r w:rsidR="00E125A3" w:rsidRPr="00FD7A57">
        <w:rPr>
          <w:rFonts w:ascii="Calibri" w:hAnsi="Calibri" w:cs="Calibri"/>
          <w:sz w:val="22"/>
          <w:lang w:val="de-DE"/>
        </w:rPr>
        <w:t xml:space="preserve"> Ziff</w:t>
      </w:r>
      <w:r w:rsidR="00267A04" w:rsidRPr="00FD7A57">
        <w:rPr>
          <w:rFonts w:ascii="Calibri" w:hAnsi="Calibri" w:cs="Calibri"/>
          <w:sz w:val="22"/>
          <w:lang w:val="de-DE"/>
        </w:rPr>
        <w:t>er</w:t>
      </w:r>
      <w:r w:rsidR="00E125A3" w:rsidRPr="00FD7A57">
        <w:rPr>
          <w:rFonts w:ascii="Calibri" w:hAnsi="Calibri" w:cs="Calibri"/>
          <w:sz w:val="22"/>
          <w:lang w:val="de-DE"/>
        </w:rPr>
        <w:t xml:space="preserve"> 12.2</w:t>
      </w:r>
      <w:r w:rsidRPr="00FD7A57">
        <w:rPr>
          <w:rFonts w:ascii="Calibri" w:hAnsi="Calibri" w:cs="Calibri"/>
          <w:sz w:val="22"/>
          <w:lang w:val="de-DE"/>
        </w:rPr>
        <w:t>. Ist der Auftragnehmer eine Arbeitsgemeinschaft, so gilt die Mitteilungspflicht des Auftragnehmers in Bezug auf die Mitglieder der Arbeitsgemeinschaft entsprechend.</w:t>
      </w:r>
    </w:p>
    <w:p w14:paraId="58F37651" w14:textId="24405E26" w:rsidR="00E63FB4" w:rsidRPr="00FD7A57" w:rsidRDefault="00E63FB4"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Ist der Auftragnehmer eine Arbeitsgemeinschaft und ist nach de</w:t>
      </w:r>
      <w:r w:rsidR="00956811" w:rsidRPr="00FD7A57">
        <w:rPr>
          <w:rFonts w:ascii="Calibri" w:hAnsi="Calibri" w:cs="Calibri"/>
          <w:sz w:val="22"/>
          <w:lang w:val="de-DE"/>
        </w:rPr>
        <w:t>n Vergabeunterlagen</w:t>
      </w:r>
      <w:r w:rsidRPr="00FD7A57">
        <w:rPr>
          <w:rFonts w:ascii="Calibri" w:hAnsi="Calibri" w:cs="Calibri"/>
          <w:sz w:val="22"/>
          <w:lang w:val="de-DE"/>
        </w:rPr>
        <w:t xml:space="preserve"> nicht ausdrücklich etwas anderes geregelt, so gilt Folgendes: </w:t>
      </w:r>
    </w:p>
    <w:p w14:paraId="4156930D" w14:textId="6EDED51B"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t>Die Mitglieder der Arbeitsgemeinschaft haften für die Durchführung des Vertrages und für die Handlungen der Mitglieder als Gesamtschuldner (§§ 421, 31 BGB), soweit nicht nach de</w:t>
      </w:r>
      <w:r w:rsidR="00956811" w:rsidRPr="00FD7A57">
        <w:rPr>
          <w:rFonts w:ascii="Calibri" w:hAnsi="Calibri" w:cs="Calibri"/>
          <w:sz w:val="22"/>
          <w:lang w:val="de-DE"/>
        </w:rPr>
        <w:t>n Vergabeunterlagen</w:t>
      </w:r>
      <w:r w:rsidRPr="00FD7A57">
        <w:rPr>
          <w:rFonts w:ascii="Calibri" w:hAnsi="Calibri" w:cs="Calibri"/>
          <w:sz w:val="22"/>
          <w:lang w:val="de-DE"/>
        </w:rPr>
        <w:t xml:space="preserve"> ausdrücklich eine bestimmte Rechtsform der Arbeitsgemeinschaft geregelt ist</w:t>
      </w:r>
      <w:r w:rsidR="00956811" w:rsidRPr="00FD7A57">
        <w:rPr>
          <w:rFonts w:ascii="Calibri" w:hAnsi="Calibri" w:cs="Calibri"/>
          <w:sz w:val="22"/>
          <w:lang w:val="de-DE"/>
        </w:rPr>
        <w:t>.</w:t>
      </w:r>
    </w:p>
    <w:p w14:paraId="069097E8" w14:textId="4121B93D"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lastRenderedPageBreak/>
        <w:t xml:space="preserve">Das von der Arbeitsgemeinschaft als bevollmächtigter Vertreter (Federführer) benannte Mitglied vertritt die Arbeitsgemeinschaft uneingeschränkt und rechtsverbindlich gegenüber </w:t>
      </w:r>
      <w:r w:rsidR="00B17898" w:rsidRPr="00FD7A57">
        <w:rPr>
          <w:rFonts w:ascii="Calibri" w:hAnsi="Calibri" w:cs="Calibri"/>
          <w:sz w:val="22"/>
          <w:lang w:val="de-DE"/>
        </w:rPr>
        <w:t>der Auftraggeberin</w:t>
      </w:r>
      <w:r w:rsidRPr="00FD7A57">
        <w:rPr>
          <w:rFonts w:ascii="Calibri" w:hAnsi="Calibri" w:cs="Calibri"/>
          <w:sz w:val="22"/>
          <w:lang w:val="de-DE"/>
        </w:rPr>
        <w:t>. Damit ist keine Beschränkung der Vertretung der Arbeitsgemeinschaft durch die übrigen Mitglieder verbunden; insbesondere kann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rechtsverbindliche Erklärungen auch gegenüber einem anderen Mitglied der Arbeitsgemeinschaft abgegeben, etwa im Zuge der Ausführung eines von diesem Mitglied der Arbeitsgemeinschaft auszuführenden Leistungsteils</w:t>
      </w:r>
      <w:r w:rsidR="00956811" w:rsidRPr="00FD7A57">
        <w:rPr>
          <w:rFonts w:ascii="Calibri" w:hAnsi="Calibri" w:cs="Calibri"/>
          <w:sz w:val="22"/>
          <w:lang w:val="de-DE"/>
        </w:rPr>
        <w:t>.</w:t>
      </w:r>
    </w:p>
    <w:p w14:paraId="50F8D41D" w14:textId="0E1D8F6B"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t>Hat der Auftragnehmer in seinem Angebot oder im Zuge des Vergabeverfahrens eine Erklärung über die Art und den Umfang der von den Mitgliedern der Arbeitsgemeinschaft jeweils zu übernehmenden Leistungsteile abgegeben, so ist der Auftragnehmer verpflichtet, den Inhalt dieser Erklärung im Zuge der Auftragsausführung umzusetzen. Das gilt insbesondere für den Fall, dass der Auftragnehmer im Zuge des Vergabeverfahrens angegeben hat, die berufliche Leistungsfähigkeit eines Mitglieds (z.B. einschlägige Referenzen und berufliche Erfahrung, Studien- und Ausbildungsnachweise, Bescheinigungen über die berufliche Befähigung) bei der Auftragsausführung in Anspruch zu nehmen; in diesem Fall hat das entsprechende Mitglied den Leistungsteil auszuführen, für den diese berufliche Leistungsfähigkeit erforderlich ist</w:t>
      </w:r>
      <w:r w:rsidR="00956811" w:rsidRPr="00FD7A57">
        <w:rPr>
          <w:rFonts w:ascii="Calibri" w:hAnsi="Calibri" w:cs="Calibri"/>
          <w:sz w:val="22"/>
          <w:lang w:val="de-DE"/>
        </w:rPr>
        <w:t>.</w:t>
      </w:r>
      <w:r w:rsidRPr="00FD7A57">
        <w:rPr>
          <w:rFonts w:ascii="Calibri" w:hAnsi="Calibri" w:cs="Calibri"/>
          <w:sz w:val="22"/>
          <w:lang w:val="de-DE"/>
        </w:rPr>
        <w:t xml:space="preserve"> </w:t>
      </w:r>
    </w:p>
    <w:p w14:paraId="2869C941" w14:textId="754F2ECF"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t>Die Mitglieder einer Arbeitsgemeinschaft sind verpflichtet, das mit der Ausführung einer Teilleistung betraute Mitglied mit der wirtschaftlichen und finanziellen sowie technischen und beruflichen Leistungsfähigkeit mindestens in dem Umfang auszustatten, wie die Leistungsfähigkeit vom Auftragnehmer im Zuge des Vergabeverfahrens angegeben wurde und für die Ausführung der betroffenen Teilleistung erforderlich ist</w:t>
      </w:r>
      <w:r w:rsidR="00956811" w:rsidRPr="00FD7A57">
        <w:rPr>
          <w:rFonts w:ascii="Calibri" w:hAnsi="Calibri" w:cs="Calibri"/>
          <w:sz w:val="22"/>
          <w:lang w:val="de-DE"/>
        </w:rPr>
        <w:t>.</w:t>
      </w:r>
    </w:p>
    <w:p w14:paraId="4956A4F3" w14:textId="6FEC34F0"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t>Eine Haftpflichtversicherung muss mindestens alle Mitglieder hinsichtlich der jeweils von ihnen auszuführenden Leistungsteile oder die Arbeitsgemeinschaft insgesamt erfassen</w:t>
      </w:r>
      <w:r w:rsidR="00956811" w:rsidRPr="00FD7A57">
        <w:rPr>
          <w:rFonts w:ascii="Calibri" w:hAnsi="Calibri" w:cs="Calibri"/>
          <w:sz w:val="22"/>
          <w:lang w:val="de-DE"/>
        </w:rPr>
        <w:t>.</w:t>
      </w:r>
    </w:p>
    <w:p w14:paraId="6D37530F" w14:textId="51E13FBA" w:rsidR="00E63FB4" w:rsidRPr="00FD7A57" w:rsidRDefault="00E63FB4" w:rsidP="00FD7A57">
      <w:pPr>
        <w:pStyle w:val="RBTextAltF10"/>
        <w:numPr>
          <w:ilvl w:val="0"/>
          <w:numId w:val="48"/>
        </w:numPr>
        <w:spacing w:line="276" w:lineRule="auto"/>
        <w:rPr>
          <w:rFonts w:ascii="Calibri" w:hAnsi="Calibri" w:cs="Calibri"/>
          <w:sz w:val="22"/>
          <w:lang w:val="de-DE"/>
        </w:rPr>
      </w:pPr>
      <w:r w:rsidRPr="00FD7A57">
        <w:rPr>
          <w:rFonts w:ascii="Calibri" w:hAnsi="Calibri" w:cs="Calibri"/>
          <w:sz w:val="22"/>
          <w:lang w:val="de-DE"/>
        </w:rPr>
        <w:t>Sofern der Auftragnehmer im Vergabeverfahren auf Kontroll-, Überwachungs- oder Managementsysteme (z.B. hinsichtlich Qualität, Umwelt oder Lieferanten) eines Mitglieds verwiesen hat, sind diese Systeme auf die gesamte Vertragsdurchführung durch alle Mitglieder zu erstrecken.</w:t>
      </w:r>
    </w:p>
    <w:p w14:paraId="7C9F5617" w14:textId="2DF7B030" w:rsidR="005B27CF" w:rsidRPr="00FD7A57" w:rsidRDefault="005B27CF"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 xml:space="preserve">Zu § 4 Nr. 1 Abs. </w:t>
      </w:r>
      <w:r w:rsidR="00E63FB4" w:rsidRPr="00FD7A57">
        <w:rPr>
          <w:rFonts w:ascii="Calibri" w:hAnsi="Calibri" w:cs="Calibri"/>
          <w:sz w:val="22"/>
          <w:lang w:val="de-DE"/>
        </w:rPr>
        <w:t>2</w:t>
      </w:r>
      <w:r w:rsidRPr="00FD7A57">
        <w:rPr>
          <w:rFonts w:ascii="Calibri" w:hAnsi="Calibri" w:cs="Calibri"/>
          <w:sz w:val="22"/>
          <w:lang w:val="de-DE"/>
        </w:rPr>
        <w:t xml:space="preserve"> VOL/B</w:t>
      </w:r>
    </w:p>
    <w:p w14:paraId="16382339" w14:textId="46827BFD" w:rsidR="00E63FB4" w:rsidRPr="00FD7A57" w:rsidRDefault="00E63FB4"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 xml:space="preserve">Der Auftragnehmer hat die arbeitsschutzrechtlichen Regelungen einzuhalten und die gegebenenfalls im Vertrag konkretisierten Vorgaben </w:t>
      </w:r>
      <w:r w:rsidR="00B17898" w:rsidRPr="00FD7A57">
        <w:rPr>
          <w:rFonts w:ascii="Calibri" w:hAnsi="Calibri" w:cs="Calibri"/>
          <w:sz w:val="22"/>
          <w:lang w:val="de-DE"/>
        </w:rPr>
        <w:t xml:space="preserve">der Auftraggeberin </w:t>
      </w:r>
      <w:r w:rsidRPr="00FD7A57">
        <w:rPr>
          <w:rFonts w:ascii="Calibri" w:hAnsi="Calibri" w:cs="Calibri"/>
          <w:sz w:val="22"/>
          <w:lang w:val="de-DE"/>
        </w:rPr>
        <w:t xml:space="preserve">zur Arbeitssicherheit sowie zum Gesundheitsschutz zu erfüllen. Der Auftragnehmer hat ohne Anspruch auf besondere Vergütung alle zur Verhütung von Personen- und/oder Sachschäden notwendigen und zumutbaren Vorkehrungen zu treffen. Das gilt besonders für Vorsichtsmaßregeln, die nach den Unfallverhütungsvorschriften der Berufsgenossenschaften zur Sicherung seiner Arbeitnehmer erforderlich sind. </w:t>
      </w:r>
    </w:p>
    <w:p w14:paraId="25CCBC27" w14:textId="75AE2258" w:rsidR="00E63FB4" w:rsidRPr="00FD7A57" w:rsidRDefault="00E63FB4"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lastRenderedPageBreak/>
        <w:t xml:space="preserve">Der Auftragnehmer hat bei Leistungen auf Grundstücken </w:t>
      </w:r>
      <w:r w:rsidR="00635936">
        <w:rPr>
          <w:rFonts w:ascii="Calibri" w:hAnsi="Calibri" w:cs="Calibri"/>
          <w:sz w:val="22"/>
          <w:lang w:val="de-DE"/>
        </w:rPr>
        <w:t xml:space="preserve">und Geländen </w:t>
      </w:r>
      <w:r w:rsidR="00B17898" w:rsidRPr="00FD7A57">
        <w:rPr>
          <w:rFonts w:ascii="Calibri" w:hAnsi="Calibri" w:cs="Calibri"/>
          <w:sz w:val="22"/>
          <w:lang w:val="de-DE"/>
        </w:rPr>
        <w:t xml:space="preserve">der Auftraggeberin </w:t>
      </w:r>
      <w:r w:rsidRPr="00FD7A57">
        <w:rPr>
          <w:rFonts w:ascii="Calibri" w:hAnsi="Calibri" w:cs="Calibri"/>
          <w:sz w:val="22"/>
          <w:lang w:val="de-DE"/>
        </w:rPr>
        <w:t xml:space="preserve">seine Arbeitnehmer anzuhalten, </w:t>
      </w:r>
      <w:r w:rsidR="00635936">
        <w:rPr>
          <w:rFonts w:ascii="Calibri" w:hAnsi="Calibri" w:cs="Calibri"/>
          <w:sz w:val="22"/>
          <w:lang w:val="de-DE"/>
        </w:rPr>
        <w:t>die</w:t>
      </w:r>
      <w:r w:rsidR="00635936" w:rsidRPr="008149F4">
        <w:rPr>
          <w:rFonts w:ascii="Calibri" w:hAnsi="Calibri" w:cs="Calibri"/>
          <w:sz w:val="22"/>
          <w:lang w:val="de-DE"/>
        </w:rPr>
        <w:t xml:space="preserve"> </w:t>
      </w:r>
      <w:r w:rsidR="00635936" w:rsidRPr="006D2BEF">
        <w:rPr>
          <w:rFonts w:ascii="Calibri" w:hAnsi="Calibri" w:cs="Calibri"/>
          <w:sz w:val="22"/>
          <w:lang w:val="de-DE"/>
        </w:rPr>
        <w:t>Haus- und Benutzungsordnung für das Gelände</w:t>
      </w:r>
      <w:r w:rsidR="00635936">
        <w:rPr>
          <w:rFonts w:ascii="Calibri" w:hAnsi="Calibri" w:cs="Calibri"/>
          <w:sz w:val="22"/>
          <w:lang w:val="de-DE"/>
        </w:rPr>
        <w:t xml:space="preserve"> sowie etwaige </w:t>
      </w:r>
      <w:r w:rsidR="00635936" w:rsidRPr="00B946D7">
        <w:rPr>
          <w:rFonts w:ascii="Calibri" w:hAnsi="Calibri" w:cs="Calibri"/>
          <w:sz w:val="22"/>
          <w:lang w:val="de-DE"/>
        </w:rPr>
        <w:t xml:space="preserve">praktizierte Kontrollvorschriften und Sicherheitsvorkehrungen </w:t>
      </w:r>
      <w:r w:rsidR="00635936" w:rsidRPr="006D2BEF">
        <w:rPr>
          <w:rFonts w:ascii="Calibri" w:hAnsi="Calibri" w:cs="Calibri"/>
          <w:sz w:val="22"/>
          <w:lang w:val="de-DE"/>
        </w:rPr>
        <w:t xml:space="preserve">der </w:t>
      </w:r>
      <w:r w:rsidR="00B17898" w:rsidRPr="00FD7A57">
        <w:rPr>
          <w:rFonts w:ascii="Calibri" w:hAnsi="Calibri" w:cs="Calibri"/>
          <w:sz w:val="22"/>
          <w:lang w:val="de-DE"/>
        </w:rPr>
        <w:t xml:space="preserve">Auftraggeberin </w:t>
      </w:r>
      <w:r w:rsidR="00635936">
        <w:rPr>
          <w:rFonts w:ascii="Calibri" w:hAnsi="Calibri" w:cs="Calibri"/>
          <w:sz w:val="22"/>
          <w:lang w:val="de-DE"/>
        </w:rPr>
        <w:t xml:space="preserve">in ihrer jeweiligen Fassung </w:t>
      </w:r>
      <w:r w:rsidRPr="00FD7A57">
        <w:rPr>
          <w:rFonts w:ascii="Calibri" w:hAnsi="Calibri" w:cs="Calibri"/>
          <w:sz w:val="22"/>
          <w:lang w:val="de-DE"/>
        </w:rPr>
        <w:t xml:space="preserve">zu </w:t>
      </w:r>
      <w:r w:rsidR="00635936">
        <w:rPr>
          <w:rFonts w:ascii="Calibri" w:hAnsi="Calibri" w:cs="Calibri"/>
          <w:sz w:val="22"/>
          <w:lang w:val="de-DE"/>
        </w:rPr>
        <w:t>beachten</w:t>
      </w:r>
      <w:r w:rsidRPr="00FD7A57">
        <w:rPr>
          <w:rFonts w:ascii="Calibri" w:hAnsi="Calibri" w:cs="Calibri"/>
          <w:sz w:val="22"/>
          <w:lang w:val="de-DE"/>
        </w:rPr>
        <w:t xml:space="preserve">. </w:t>
      </w:r>
      <w:r w:rsidR="00635936" w:rsidRPr="006D2BEF">
        <w:rPr>
          <w:rFonts w:ascii="Calibri" w:hAnsi="Calibri" w:cs="Calibri"/>
          <w:sz w:val="22"/>
          <w:lang w:val="de-DE"/>
        </w:rPr>
        <w:t xml:space="preserve">Der </w:t>
      </w:r>
      <w:r w:rsidR="00635936" w:rsidRPr="00453C59">
        <w:rPr>
          <w:rFonts w:ascii="Calibri" w:hAnsi="Calibri" w:cs="Calibri"/>
          <w:sz w:val="22"/>
          <w:lang w:val="de-DE"/>
        </w:rPr>
        <w:t xml:space="preserve">Auftragnehmer </w:t>
      </w:r>
      <w:r w:rsidR="00635936" w:rsidRPr="006D2BEF">
        <w:rPr>
          <w:rFonts w:ascii="Calibri" w:hAnsi="Calibri" w:cs="Calibri"/>
          <w:sz w:val="22"/>
          <w:lang w:val="de-DE"/>
        </w:rPr>
        <w:t xml:space="preserve">steht dafür ein, dass seine </w:t>
      </w:r>
      <w:r w:rsidR="00635936">
        <w:rPr>
          <w:rFonts w:ascii="Calibri" w:hAnsi="Calibri" w:cs="Calibri"/>
          <w:sz w:val="22"/>
          <w:lang w:val="de-DE"/>
        </w:rPr>
        <w:t>A</w:t>
      </w:r>
      <w:r w:rsidR="00635936" w:rsidRPr="006D2BEF">
        <w:rPr>
          <w:rFonts w:ascii="Calibri" w:hAnsi="Calibri" w:cs="Calibri"/>
          <w:sz w:val="22"/>
          <w:lang w:val="de-DE"/>
        </w:rPr>
        <w:t>rbeitnehmer die in der Haus- und Benutzungsordnung getroffenen Regelungen</w:t>
      </w:r>
      <w:r w:rsidR="00635936">
        <w:rPr>
          <w:rFonts w:ascii="Calibri" w:hAnsi="Calibri" w:cs="Calibri"/>
          <w:sz w:val="22"/>
          <w:lang w:val="de-DE"/>
        </w:rPr>
        <w:t xml:space="preserve"> </w:t>
      </w:r>
      <w:r w:rsidR="00635936" w:rsidRPr="00F264BB">
        <w:rPr>
          <w:rFonts w:ascii="Calibri" w:hAnsi="Calibri" w:cs="Calibri"/>
          <w:sz w:val="22"/>
          <w:lang w:val="de-DE"/>
        </w:rPr>
        <w:t>sowie etwaige praktizierte Kontrollvorschriften und Sicherheitsvorkehrungen</w:t>
      </w:r>
      <w:r w:rsidR="00635936" w:rsidRPr="006D2BEF">
        <w:rPr>
          <w:rFonts w:ascii="Calibri" w:hAnsi="Calibri" w:cs="Calibri"/>
          <w:sz w:val="22"/>
          <w:lang w:val="de-DE"/>
        </w:rPr>
        <w:t xml:space="preserve"> einhalten.</w:t>
      </w:r>
      <w:r w:rsidR="00635936">
        <w:rPr>
          <w:rFonts w:ascii="Calibri" w:hAnsi="Calibri" w:cs="Calibri"/>
          <w:sz w:val="22"/>
          <w:lang w:val="de-DE"/>
        </w:rPr>
        <w:t xml:space="preserve"> </w:t>
      </w:r>
      <w:r w:rsidRPr="00FD7A57">
        <w:rPr>
          <w:rFonts w:ascii="Calibri" w:hAnsi="Calibri" w:cs="Calibri"/>
          <w:sz w:val="22"/>
          <w:lang w:val="de-DE"/>
        </w:rPr>
        <w:t xml:space="preserve">Zuwiderhandelnde können sofort vom Grundstück verwiesen werden. </w:t>
      </w:r>
    </w:p>
    <w:p w14:paraId="2601B560" w14:textId="2385C688" w:rsidR="00E63FB4" w:rsidRPr="00FD7A57" w:rsidRDefault="00E63FB4"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 xml:space="preserve">Der Auftragnehmer ist allein verantwortlich für die gesicherte Aufbewahrung der ihm und seinen Arbeitnehmern gehörenden Materialien, Arbeitsgeräte, Arbeitskleidung usw. sowie der beigestellten Stoffe und Geräte. </w:t>
      </w:r>
    </w:p>
    <w:p w14:paraId="3D9708C4" w14:textId="34689317" w:rsidR="00E63FB4" w:rsidRPr="00FD7A57" w:rsidRDefault="00E63FB4"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Hat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auf Grund gesetzlicher Vorschriften Arbeitnehmern des Auftragnehmers oder dessen Erfüllungs- oder Verrichtungsgehilfen Ersatz zu leisten wegen Personen- oder Sachschäden, die bei oder gelegentlich der Ausführung des Auftrags entstanden sind, so stellt der Auftragnehmer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von darauf beruhenden Ansprüchen frei, wenn die Schäden durch ein dem Auftragnehmer zurechenbares Verschulden herbeigeführt worden sind. Als </w:t>
      </w:r>
      <w:r w:rsidR="00635936">
        <w:rPr>
          <w:rFonts w:ascii="Calibri" w:hAnsi="Calibri" w:cs="Calibri"/>
          <w:sz w:val="22"/>
          <w:lang w:val="de-DE"/>
        </w:rPr>
        <w:t>Verrichtungsgehilfen</w:t>
      </w:r>
      <w:r w:rsidR="00635936" w:rsidRPr="00FD7A57">
        <w:rPr>
          <w:rFonts w:ascii="Calibri" w:hAnsi="Calibri" w:cs="Calibri"/>
          <w:sz w:val="22"/>
          <w:lang w:val="de-DE"/>
        </w:rPr>
        <w:t xml:space="preserve"> </w:t>
      </w:r>
      <w:r w:rsidRPr="00FD7A57">
        <w:rPr>
          <w:rFonts w:ascii="Calibri" w:hAnsi="Calibri" w:cs="Calibri"/>
          <w:sz w:val="22"/>
          <w:lang w:val="de-DE"/>
        </w:rPr>
        <w:t xml:space="preserve">des Auftragnehmers gelten auch </w:t>
      </w:r>
      <w:r w:rsidR="00815A36" w:rsidRPr="00FD7A57">
        <w:rPr>
          <w:rFonts w:ascii="Calibri" w:hAnsi="Calibri" w:cs="Calibri"/>
          <w:sz w:val="22"/>
          <w:lang w:val="de-DE"/>
        </w:rPr>
        <w:t>Mitarbeiter</w:t>
      </w:r>
      <w:r w:rsidRPr="00FD7A57">
        <w:rPr>
          <w:rFonts w:ascii="Calibri" w:hAnsi="Calibri" w:cs="Calibri"/>
          <w:sz w:val="22"/>
          <w:lang w:val="de-DE"/>
        </w:rPr>
        <w:t xml:space="preserve"> de</w:t>
      </w:r>
      <w:r w:rsidR="00815A36" w:rsidRPr="00FD7A57">
        <w:rPr>
          <w:rFonts w:ascii="Calibri" w:hAnsi="Calibri" w:cs="Calibri"/>
          <w:sz w:val="22"/>
          <w:lang w:val="de-DE"/>
        </w:rPr>
        <w:t>r</w:t>
      </w:r>
      <w:r w:rsidRPr="00FD7A57">
        <w:rPr>
          <w:rFonts w:ascii="Calibri" w:hAnsi="Calibri" w:cs="Calibri"/>
          <w:sz w:val="22"/>
          <w:lang w:val="de-DE"/>
        </w:rPr>
        <w:t xml:space="preserve"> Auftraggeber</w:t>
      </w:r>
      <w:r w:rsidR="00815A36" w:rsidRPr="00FD7A57">
        <w:rPr>
          <w:rFonts w:ascii="Calibri" w:hAnsi="Calibri" w:cs="Calibri"/>
          <w:sz w:val="22"/>
          <w:lang w:val="de-DE"/>
        </w:rPr>
        <w:t>in</w:t>
      </w:r>
      <w:r w:rsidRPr="00FD7A57">
        <w:rPr>
          <w:rFonts w:ascii="Calibri" w:hAnsi="Calibri" w:cs="Calibri"/>
          <w:sz w:val="22"/>
          <w:lang w:val="de-DE"/>
        </w:rPr>
        <w:t>, deren sich der Auftragnehmer bei der Ausführung der Arbeiten bedient.</w:t>
      </w:r>
    </w:p>
    <w:p w14:paraId="5A05C72A" w14:textId="4A649531" w:rsidR="008A0958" w:rsidRPr="00F25419" w:rsidRDefault="008A0958" w:rsidP="00F25419">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 xml:space="preserve">Der Auftragnehmer hat bei der Ausführung des Auftrags alle für ihn geltenden rechtlichen Verpflichtungen einzuhalten, insbesondere Steuern, Abgaben und Beiträge zur Sozialversicherung zu entrichten, die arbeitsschutzrechtlichen Regelungen einzuhalten und den Arbeitnehmerinnen und Arbeitnehmern wenigstens diejenigen Mindestarbeitsbedingungen einschließlich des Mindestentgelts zu gewähren, die nach dem Mindestlohngesetz, einem nach dem Tarifvertragsgesetz mit den Wirkungen des Arbeitnehmer-Entsendegesetzes für allgemein verbindlich erklärten Tarifvertrag oder einer nach § 7, § 7a oder § 11 des Arbeitnehmer-Entsendegesetzes oder einer nach § 3a des Arbeitnehmerüberlassungsgesetzes erlassenen Rechtsverordnung für die betreffende Leistung verbindlich vorgegeben werden. Der Auftragnehmer hat durch Prüfung und Abnahme entsprechender Verpflichtungen sicherzustellen, dass die von ihm bei der Auftragsausführung eingesetzten </w:t>
      </w:r>
      <w:proofErr w:type="gramStart"/>
      <w:r w:rsidRPr="00FD7A57">
        <w:rPr>
          <w:rFonts w:ascii="Calibri" w:hAnsi="Calibri" w:cs="Calibri"/>
          <w:sz w:val="22"/>
          <w:lang w:val="de-DE"/>
        </w:rPr>
        <w:t>Unterauftragnehmer</w:t>
      </w:r>
      <w:proofErr w:type="gramEnd"/>
      <w:r w:rsidRPr="00FD7A57">
        <w:rPr>
          <w:rFonts w:ascii="Calibri" w:hAnsi="Calibri" w:cs="Calibri"/>
          <w:sz w:val="22"/>
          <w:lang w:val="de-DE"/>
        </w:rPr>
        <w:t xml:space="preserve"> die in Satz 1 genannten Pflichten ebenfalls einhalten. Für den Fall, dass d</w:t>
      </w:r>
      <w:r w:rsidR="00B17898" w:rsidRPr="00FD7A57">
        <w:rPr>
          <w:rFonts w:ascii="Calibri" w:hAnsi="Calibri" w:cs="Calibri"/>
          <w:sz w:val="22"/>
          <w:lang w:val="de-DE"/>
        </w:rPr>
        <w:t>ie</w:t>
      </w:r>
      <w:r w:rsidRPr="00FD7A57">
        <w:rPr>
          <w:rFonts w:ascii="Calibri" w:hAnsi="Calibri" w:cs="Calibri"/>
          <w:sz w:val="22"/>
          <w:lang w:val="de-DE"/>
        </w:rPr>
        <w:t xml:space="preserve"> Auftraggeber</w:t>
      </w:r>
      <w:r w:rsidR="00B17898" w:rsidRPr="00FD7A57">
        <w:rPr>
          <w:rFonts w:ascii="Calibri" w:hAnsi="Calibri" w:cs="Calibri"/>
          <w:sz w:val="22"/>
          <w:lang w:val="de-DE"/>
        </w:rPr>
        <w:t>in</w:t>
      </w:r>
      <w:r w:rsidRPr="00FD7A57">
        <w:rPr>
          <w:rFonts w:ascii="Calibri" w:hAnsi="Calibri" w:cs="Calibri"/>
          <w:sz w:val="22"/>
          <w:lang w:val="de-DE"/>
        </w:rPr>
        <w:t xml:space="preserve"> von Arbeitnehmern des Auftragnehmers oder eines eingesetzten Unterauftragnehmers oder eines Personaldienstleisters auf Zahlung des Mindestlohns in Anspruch genommen wird, stellt der Auftragnehmer 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w:t>
      </w:r>
      <w:r w:rsidR="00635936">
        <w:rPr>
          <w:rFonts w:ascii="Calibri" w:hAnsi="Calibri" w:cs="Calibri"/>
          <w:sz w:val="22"/>
          <w:lang w:val="de-DE"/>
        </w:rPr>
        <w:t xml:space="preserve">auf erstes schriftliches Anfordern </w:t>
      </w:r>
      <w:r w:rsidRPr="00FD7A57">
        <w:rPr>
          <w:rFonts w:ascii="Calibri" w:hAnsi="Calibri" w:cs="Calibri"/>
          <w:sz w:val="22"/>
          <w:lang w:val="de-DE"/>
        </w:rPr>
        <w:t>von diesen Ansprüchen frei.</w:t>
      </w:r>
      <w:r w:rsidR="00635936">
        <w:rPr>
          <w:rFonts w:ascii="Calibri" w:hAnsi="Calibri" w:cs="Calibri"/>
          <w:sz w:val="22"/>
          <w:lang w:val="de-DE"/>
        </w:rPr>
        <w:t xml:space="preserve"> </w:t>
      </w:r>
      <w:r w:rsidR="00635936" w:rsidRPr="005E530D">
        <w:rPr>
          <w:rFonts w:ascii="Calibri" w:hAnsi="Calibri" w:cs="Calibri"/>
          <w:sz w:val="22"/>
          <w:lang w:val="de-DE"/>
        </w:rPr>
        <w:t>Die Freistellungspflicht des Auftragnehmers bezieht sich auf alle Aufwendungen, die de</w:t>
      </w:r>
      <w:r w:rsidR="00635936">
        <w:rPr>
          <w:rFonts w:ascii="Calibri" w:hAnsi="Calibri" w:cs="Calibri"/>
          <w:sz w:val="22"/>
          <w:lang w:val="de-DE"/>
        </w:rPr>
        <w:t>r</w:t>
      </w:r>
      <w:r w:rsidR="00635936" w:rsidRPr="005E530D">
        <w:rPr>
          <w:rFonts w:ascii="Calibri" w:hAnsi="Calibri" w:cs="Calibri"/>
          <w:sz w:val="22"/>
          <w:lang w:val="de-DE"/>
        </w:rPr>
        <w:t xml:space="preserve"> Auftraggeber</w:t>
      </w:r>
      <w:r w:rsidR="00635936">
        <w:rPr>
          <w:rFonts w:ascii="Calibri" w:hAnsi="Calibri" w:cs="Calibri"/>
          <w:sz w:val="22"/>
          <w:lang w:val="de-DE"/>
        </w:rPr>
        <w:t>in</w:t>
      </w:r>
      <w:r w:rsidR="00635936" w:rsidRPr="005E530D">
        <w:rPr>
          <w:rFonts w:ascii="Calibri" w:hAnsi="Calibri" w:cs="Calibri"/>
          <w:sz w:val="22"/>
          <w:lang w:val="de-DE"/>
        </w:rPr>
        <w:t xml:space="preserve"> aus oder im Zusammenhang mit der Inanspruchnahme durch einen Dritten notwendigerweise erwachsen</w:t>
      </w:r>
      <w:r w:rsidR="00635936">
        <w:rPr>
          <w:rFonts w:ascii="Calibri" w:hAnsi="Calibri" w:cs="Calibri"/>
          <w:sz w:val="22"/>
          <w:lang w:val="de-DE"/>
        </w:rPr>
        <w:t xml:space="preserve">. </w:t>
      </w:r>
      <w:r w:rsidR="00635936" w:rsidRPr="003B0C6F">
        <w:rPr>
          <w:rFonts w:ascii="Calibri" w:hAnsi="Calibri" w:cs="Calibri"/>
          <w:sz w:val="22"/>
          <w:lang w:val="de-DE"/>
        </w:rPr>
        <w:t xml:space="preserve">Der Auftragnehmer übernimmt </w:t>
      </w:r>
      <w:r w:rsidR="00635936">
        <w:rPr>
          <w:rFonts w:ascii="Calibri" w:hAnsi="Calibri" w:cs="Calibri"/>
          <w:sz w:val="22"/>
          <w:lang w:val="de-DE"/>
        </w:rPr>
        <w:t xml:space="preserve">dabei insbesondere </w:t>
      </w:r>
      <w:r w:rsidR="00635936" w:rsidRPr="003B0C6F">
        <w:rPr>
          <w:rFonts w:ascii="Calibri" w:hAnsi="Calibri" w:cs="Calibri"/>
          <w:sz w:val="22"/>
          <w:lang w:val="de-DE"/>
        </w:rPr>
        <w:t>im Innenverhältnis zu</w:t>
      </w:r>
      <w:r w:rsidR="00635936">
        <w:rPr>
          <w:rFonts w:ascii="Calibri" w:hAnsi="Calibri" w:cs="Calibri"/>
          <w:sz w:val="22"/>
          <w:lang w:val="de-DE"/>
        </w:rPr>
        <w:t>r</w:t>
      </w:r>
      <w:r w:rsidR="00635936" w:rsidRPr="003B0C6F">
        <w:rPr>
          <w:rFonts w:ascii="Calibri" w:hAnsi="Calibri" w:cs="Calibri"/>
          <w:sz w:val="22"/>
          <w:lang w:val="de-DE"/>
        </w:rPr>
        <w:t xml:space="preserve"> Auftraggeber</w:t>
      </w:r>
      <w:r w:rsidR="00635936">
        <w:rPr>
          <w:rFonts w:ascii="Calibri" w:hAnsi="Calibri" w:cs="Calibri"/>
          <w:sz w:val="22"/>
          <w:lang w:val="de-DE"/>
        </w:rPr>
        <w:t>in</w:t>
      </w:r>
      <w:r w:rsidR="00635936" w:rsidRPr="003B0C6F">
        <w:rPr>
          <w:rFonts w:ascii="Calibri" w:hAnsi="Calibri" w:cs="Calibri"/>
          <w:sz w:val="22"/>
          <w:lang w:val="de-DE"/>
        </w:rPr>
        <w:t xml:space="preserve"> die Verpflichtungen, welche Auftraggeber und Auftragnehmer als Mitbürgen gemäß § 14 Arbeitnehmer-Entsendegesetzes treffen, allein und in vollem Umfang. Gleiches gilt für die Beauftragung von Verleihern nach dem AÜG.</w:t>
      </w:r>
    </w:p>
    <w:p w14:paraId="22A6555C" w14:textId="77777777" w:rsidR="006931F2" w:rsidRPr="00FD7A57" w:rsidRDefault="006931F2" w:rsidP="00FD7A57">
      <w:pPr>
        <w:pStyle w:val="RBTextAltF10"/>
        <w:spacing w:line="276" w:lineRule="auto"/>
        <w:ind w:left="360"/>
        <w:rPr>
          <w:rFonts w:ascii="Calibri" w:hAnsi="Calibri" w:cs="Calibri"/>
          <w:sz w:val="22"/>
          <w:lang w:val="de-DE"/>
        </w:rPr>
      </w:pPr>
      <w:bookmarkStart w:id="140" w:name="_Hlk68098035"/>
      <w:r w:rsidRPr="00FD7A57">
        <w:rPr>
          <w:rFonts w:ascii="Calibri" w:hAnsi="Calibri" w:cs="Calibri"/>
          <w:sz w:val="22"/>
          <w:lang w:val="de-DE"/>
        </w:rPr>
        <w:t>Zu § 4 Nr. 2 VOL/B:</w:t>
      </w:r>
    </w:p>
    <w:p w14:paraId="62255D5F" w14:textId="2ADF9C6B" w:rsidR="006931F2" w:rsidRPr="00FD7A57" w:rsidRDefault="006931F2"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lastRenderedPageBreak/>
        <w:t>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kann sich über die vertragsgemäße Ausführung der Leistung unterrichten</w:t>
      </w:r>
      <w:r w:rsidR="00635936">
        <w:rPr>
          <w:rFonts w:ascii="Calibri" w:hAnsi="Calibri" w:cs="Calibri"/>
          <w:sz w:val="22"/>
          <w:lang w:val="de-DE"/>
        </w:rPr>
        <w:t>; berufsrechtliche Besonderheiten werden berücksichtigt.</w:t>
      </w:r>
    </w:p>
    <w:p w14:paraId="4E7BF322" w14:textId="77777777" w:rsidR="006931F2" w:rsidRPr="00FD7A57" w:rsidRDefault="006931F2"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4 Nr. 3 VOL/B:</w:t>
      </w:r>
    </w:p>
    <w:p w14:paraId="042B2F3B" w14:textId="6933B066" w:rsidR="006931F2" w:rsidRPr="00FD7A57" w:rsidRDefault="006931F2"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Der Auftragnehmer bleibt, soweit nichts anderes vereinbart wird, für die Leistung auch dann verantwortlich, wenn 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die für die Ausführung der Leistung erforderlichen Pläne, Zeichnungen und Berechnungen geprüft und dem Auftrag zugrunde gelegt hat.</w:t>
      </w:r>
    </w:p>
    <w:p w14:paraId="236D7A4E" w14:textId="07BF8FAD" w:rsidR="00FF35D2" w:rsidRDefault="006931F2" w:rsidP="00FD7A57">
      <w:pPr>
        <w:pStyle w:val="RBTextAltF10"/>
        <w:numPr>
          <w:ilvl w:val="1"/>
          <w:numId w:val="26"/>
        </w:numPr>
        <w:spacing w:line="276" w:lineRule="auto"/>
        <w:rPr>
          <w:rFonts w:ascii="Calibri" w:hAnsi="Calibri" w:cs="Calibri"/>
          <w:sz w:val="22"/>
          <w:lang w:val="de-DE"/>
        </w:rPr>
      </w:pPr>
      <w:r w:rsidRPr="00FD7A57">
        <w:rPr>
          <w:rFonts w:ascii="Calibri" w:hAnsi="Calibri" w:cs="Calibri"/>
          <w:sz w:val="22"/>
          <w:lang w:val="de-DE"/>
        </w:rPr>
        <w:t>Mängelanzeigen im Sinne von § 4 Nr. 3 VOL/B können auch in Textform (§ 126b BGB) erfolgen</w:t>
      </w:r>
      <w:bookmarkEnd w:id="140"/>
      <w:r w:rsidR="00A43F7C" w:rsidRPr="00FD7A57">
        <w:rPr>
          <w:rFonts w:ascii="Calibri" w:hAnsi="Calibri" w:cs="Calibri"/>
          <w:sz w:val="22"/>
          <w:lang w:val="de-DE"/>
        </w:rPr>
        <w:t>.</w:t>
      </w:r>
    </w:p>
    <w:p w14:paraId="339C1E60" w14:textId="77777777" w:rsidR="00FF0A25" w:rsidRPr="00A575E2" w:rsidRDefault="00FF0A25" w:rsidP="00FF0A25">
      <w:pPr>
        <w:pStyle w:val="RBTextAltF10"/>
        <w:numPr>
          <w:ilvl w:val="1"/>
          <w:numId w:val="26"/>
        </w:numPr>
        <w:spacing w:line="276" w:lineRule="auto"/>
        <w:rPr>
          <w:rFonts w:ascii="Calibri" w:hAnsi="Calibri" w:cs="Calibri"/>
          <w:sz w:val="22"/>
          <w:lang w:val="de-DE"/>
        </w:rPr>
      </w:pPr>
      <w:r w:rsidRPr="00A575E2">
        <w:rPr>
          <w:rFonts w:ascii="Calibri" w:hAnsi="Calibri" w:cs="Calibri"/>
          <w:sz w:val="22"/>
          <w:lang w:val="de-DE"/>
        </w:rPr>
        <w:t>Auslieferung</w:t>
      </w:r>
    </w:p>
    <w:p w14:paraId="07461322"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Die Leistung des AN beinhaltet neben der Lieferung an den Erfüllungsort auch das Abladen der Fahrzeuge</w:t>
      </w:r>
      <w:r>
        <w:rPr>
          <w:rFonts w:ascii="Calibri" w:hAnsi="Calibri" w:cs="Calibri"/>
          <w:sz w:val="22"/>
          <w:lang w:val="de-DE"/>
        </w:rPr>
        <w:t>/Geräte</w:t>
      </w:r>
      <w:r w:rsidRPr="00A575E2">
        <w:rPr>
          <w:rFonts w:ascii="Calibri" w:hAnsi="Calibri" w:cs="Calibri"/>
          <w:sz w:val="22"/>
          <w:lang w:val="de-DE"/>
        </w:rPr>
        <w:t xml:space="preserve"> sowie die Bereitstellung entsprechender Geräte für den Abladevorgang. Der Liefertermin ist mindestens 2 Wochen vor Auslieferung mit der entsprechenden Abnahmestelle des AG abzusprechen. Die Anlieferung hat ausschließlich innerhalb der folgenden Zeiträume zu erfolgen:</w:t>
      </w:r>
    </w:p>
    <w:p w14:paraId="2658B30E" w14:textId="77777777" w:rsidR="00FF0A25"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Montag bis Donnerstag von 08:00 - 15:00 Uhr</w:t>
      </w:r>
    </w:p>
    <w:p w14:paraId="33D9E04D"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Die Lieferzeitpunkte sind monatlich vom AN dem AG aktualisiert mitzuteilen. Dies erfolgt jeweils in der letzten Woche des Monats selbstständig vom AN. Der AG stellt dem AN nach Zuschlagserteilung die dafür notwendige Vorlage zur Verfügung.</w:t>
      </w:r>
    </w:p>
    <w:p w14:paraId="487EB700" w14:textId="77777777" w:rsidR="00FF0A25" w:rsidRPr="00B523B8" w:rsidRDefault="00FF0A25" w:rsidP="00FF0A25">
      <w:pPr>
        <w:pStyle w:val="RBTextAltF10"/>
        <w:spacing w:line="276" w:lineRule="auto"/>
        <w:ind w:left="792"/>
        <w:rPr>
          <w:rFonts w:ascii="Calibri" w:hAnsi="Calibri" w:cs="Calibri"/>
          <w:sz w:val="22"/>
          <w:highlight w:val="red"/>
          <w:lang w:val="de-DE"/>
        </w:rPr>
      </w:pPr>
      <w:r w:rsidRPr="00A575E2">
        <w:rPr>
          <w:rFonts w:ascii="Calibri" w:hAnsi="Calibri" w:cs="Calibri"/>
          <w:sz w:val="22"/>
          <w:lang w:val="de-DE"/>
        </w:rPr>
        <w:t xml:space="preserve">Die Lieferung „frei Haus“ gilt als vereinbart, d.h., der AN trägt die gesamten Transportkosten bis zum Übergabepunkt der </w:t>
      </w:r>
      <w:proofErr w:type="gramStart"/>
      <w:r w:rsidRPr="00A575E2">
        <w:rPr>
          <w:rFonts w:ascii="Calibri" w:hAnsi="Calibri" w:cs="Calibri"/>
          <w:sz w:val="22"/>
          <w:lang w:val="de-DE"/>
        </w:rPr>
        <w:t>zu liefernden Gegenstände</w:t>
      </w:r>
      <w:proofErr w:type="gramEnd"/>
      <w:r w:rsidRPr="00A575E2">
        <w:rPr>
          <w:rFonts w:ascii="Calibri" w:hAnsi="Calibri" w:cs="Calibri"/>
          <w:sz w:val="22"/>
          <w:lang w:val="de-DE"/>
        </w:rPr>
        <w:t xml:space="preserve"> an der Ladestelle, andernfalls bei der Postannahmestelle bzw. dem Grundstück der Empfangsstelle. Die Lieferverpflichtung umfasst, soweit dies nach der Art der Leistung zu erwarten ist, über Satz 1 hinaus auch die gebrauchsfertige Aufstellung bzw. das Installieren/Montieren sowie die Durchführung einer Funktionsprüfung vor Ort an der in den Vergabeunterlagen bzw. im Auftragsschreiben bezeichneten Verwendungsstelle.</w:t>
      </w:r>
    </w:p>
    <w:p w14:paraId="403F4A59"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Bei Auslieferung des Fahrzeugs/Gerätes übergibt der AN/Lieferant dem Abnehmenden des AG das vorausgefüllte Übergabe-/Wareneingangsprotokoll (Lieferschein). Der AG stellt dem AN nach Zuschlagserteilung die dafür notwendige Vorlage zur Verfügung.</w:t>
      </w:r>
    </w:p>
    <w:p w14:paraId="57141FE2" w14:textId="77777777" w:rsidR="00FF0A25"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 xml:space="preserve">Die Auslieferung (Übergabe oder Abnahme) </w:t>
      </w:r>
      <w:r>
        <w:rPr>
          <w:rFonts w:ascii="Calibri" w:hAnsi="Calibri" w:cs="Calibri"/>
          <w:sz w:val="22"/>
          <w:lang w:val="de-DE"/>
        </w:rPr>
        <w:t>ist</w:t>
      </w:r>
      <w:r w:rsidRPr="00A575E2">
        <w:rPr>
          <w:rFonts w:ascii="Calibri" w:hAnsi="Calibri" w:cs="Calibri"/>
          <w:sz w:val="22"/>
          <w:lang w:val="de-DE"/>
        </w:rPr>
        <w:t xml:space="preserve"> jeweils vom Lieferanten und vom Übernehmenden/Abnehmenden auf dem Übergabe-/Wareneingangsprotokoll in zweifacher Ausfertigung (eine Ausfertigung für den AN und eine Ausfertigung für den AG) mit </w:t>
      </w:r>
      <w:r>
        <w:rPr>
          <w:rFonts w:ascii="Calibri" w:hAnsi="Calibri" w:cs="Calibri"/>
          <w:sz w:val="22"/>
          <w:lang w:val="de-DE"/>
        </w:rPr>
        <w:t xml:space="preserve">Vornamen, Name sowie </w:t>
      </w:r>
      <w:r w:rsidRPr="00A575E2">
        <w:rPr>
          <w:rFonts w:ascii="Calibri" w:hAnsi="Calibri" w:cs="Calibri"/>
          <w:sz w:val="22"/>
          <w:lang w:val="de-DE"/>
        </w:rPr>
        <w:t>Datum zu unterzeichnen.</w:t>
      </w:r>
    </w:p>
    <w:p w14:paraId="3A17FBFE" w14:textId="77777777" w:rsidR="00FF0A25" w:rsidRDefault="00FF0A25" w:rsidP="00FF0A25">
      <w:pPr>
        <w:pStyle w:val="RBTextAltF10"/>
        <w:spacing w:line="276" w:lineRule="auto"/>
        <w:ind w:left="792"/>
        <w:rPr>
          <w:rFonts w:ascii="Calibri" w:hAnsi="Calibri" w:cs="Calibri"/>
          <w:sz w:val="22"/>
          <w:lang w:val="de-DE"/>
        </w:rPr>
      </w:pPr>
    </w:p>
    <w:p w14:paraId="452AFF69"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Abnahme und Übergabe</w:t>
      </w:r>
    </w:p>
    <w:p w14:paraId="1D954B91"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Abnahme:</w:t>
      </w:r>
    </w:p>
    <w:p w14:paraId="0380CD26"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Am Erfüllungsort steht eine Fachkraft zur Verfügung und nimmt das Fahrzeug/Gerät entgegen und prüft gemäß der Leistungsbeschreibung und sonstigen zugehörigen Unterlagen den Zustand des ausgelieferten Materials. Die Abnahme</w:t>
      </w:r>
      <w:r>
        <w:rPr>
          <w:rFonts w:ascii="Calibri" w:hAnsi="Calibri" w:cs="Calibri"/>
          <w:sz w:val="22"/>
          <w:lang w:val="de-DE"/>
        </w:rPr>
        <w:t xml:space="preserve"> führt dahingehend der Auftragnehmer </w:t>
      </w:r>
      <w:r>
        <w:rPr>
          <w:rFonts w:ascii="Calibri" w:hAnsi="Calibri" w:cs="Calibri"/>
          <w:sz w:val="22"/>
          <w:lang w:val="de-DE"/>
        </w:rPr>
        <w:lastRenderedPageBreak/>
        <w:t>zusammen mit der Fachkraft durch und</w:t>
      </w:r>
      <w:r w:rsidRPr="00A575E2">
        <w:rPr>
          <w:rFonts w:ascii="Calibri" w:hAnsi="Calibri" w:cs="Calibri"/>
          <w:sz w:val="22"/>
          <w:lang w:val="de-DE"/>
        </w:rPr>
        <w:t xml:space="preserve"> beinhaltet zudem, wenn in den Leistungsbeschreibungen nicht anders beschrieben, je nach Fahrzeug und Gerät, die Aufstellung, den Aufbau, die Programmierung der Software, das Montieren an weitere </w:t>
      </w:r>
      <w:proofErr w:type="spellStart"/>
      <w:r w:rsidRPr="00A575E2">
        <w:rPr>
          <w:rFonts w:ascii="Calibri" w:hAnsi="Calibri" w:cs="Calibri"/>
          <w:sz w:val="22"/>
          <w:lang w:val="de-DE"/>
        </w:rPr>
        <w:t>Fzg</w:t>
      </w:r>
      <w:proofErr w:type="spellEnd"/>
      <w:r w:rsidRPr="00A575E2">
        <w:rPr>
          <w:rFonts w:ascii="Calibri" w:hAnsi="Calibri" w:cs="Calibri"/>
          <w:sz w:val="22"/>
          <w:lang w:val="de-DE"/>
        </w:rPr>
        <w:t>/Geräte, die Durchführung einer Funktionsprüfung sowie die Einweisung von Werkstattpersonal sowie Kraftfahrer und Bediener.</w:t>
      </w:r>
    </w:p>
    <w:p w14:paraId="7F4AEB9D"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 xml:space="preserve">Wird das Fahrzeug oder Gerät vom Lieferanten mängelbehaftet </w:t>
      </w:r>
      <w:r>
        <w:rPr>
          <w:rFonts w:ascii="Calibri" w:hAnsi="Calibri" w:cs="Calibri"/>
          <w:sz w:val="22"/>
          <w:lang w:val="de-DE"/>
        </w:rPr>
        <w:t xml:space="preserve">am Erfüllungsort </w:t>
      </w:r>
      <w:r w:rsidRPr="00A575E2">
        <w:rPr>
          <w:rFonts w:ascii="Calibri" w:hAnsi="Calibri" w:cs="Calibri"/>
          <w:sz w:val="22"/>
          <w:lang w:val="de-DE"/>
        </w:rPr>
        <w:t>an den AG übergeben, so ist lediglich die Übergabe auf dem Übergabe-/Wareneingangsprotokoll zu dokumentieren. Die Mängel sind dem AN unverzüglich schriftlich anzuzeigen, so dass diese zeitnah behoben werden können. Nach Beseitigung der Mängel ist eine erneute Abnahme durchzuführen und dies in einem weiteren Übergabe-/Wareneingangsprotokoll schriftlich festzuhalten, zu unterzeichnen und jeweils ein Exemplar dem AN sowie dem AG zu übergeben.</w:t>
      </w:r>
    </w:p>
    <w:p w14:paraId="783DEACE"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Übergabe:</w:t>
      </w:r>
    </w:p>
    <w:p w14:paraId="7A65DBF1"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 xml:space="preserve">Ist am Erfüllungsort keine Fachkraft verfügbar, die das Fahrzeug/Gerät gemäß den Leistungsbeschreibungen abnehmen kann, wird lediglich die Übergabe des Fahrzeugs/Geräts dokumentiert. </w:t>
      </w:r>
      <w:r w:rsidRPr="002044D0">
        <w:rPr>
          <w:rFonts w:ascii="Calibri" w:hAnsi="Calibri" w:cs="Calibri"/>
          <w:sz w:val="22"/>
          <w:lang w:val="de-DE"/>
        </w:rPr>
        <w:t>Der AG verpflichtet sich, das Fahrzeug/Gerät innerhalb von 7 Kalendertagen abzunehmen und dies dem AN schriftlich zu bestätigen</w:t>
      </w:r>
      <w:r w:rsidRPr="00A575E2">
        <w:rPr>
          <w:rFonts w:ascii="Calibri" w:hAnsi="Calibri" w:cs="Calibri"/>
          <w:sz w:val="22"/>
          <w:lang w:val="de-DE"/>
        </w:rPr>
        <w:t>.</w:t>
      </w:r>
    </w:p>
    <w:p w14:paraId="30B3972D" w14:textId="77777777" w:rsidR="00FF0A25" w:rsidRPr="00A575E2" w:rsidRDefault="00FF0A25" w:rsidP="00FF0A25">
      <w:pPr>
        <w:pStyle w:val="RBTextAltF10"/>
        <w:spacing w:line="276" w:lineRule="auto"/>
        <w:rPr>
          <w:rFonts w:ascii="Calibri" w:hAnsi="Calibri" w:cs="Calibri"/>
          <w:sz w:val="22"/>
          <w:lang w:val="de-DE"/>
        </w:rPr>
      </w:pPr>
    </w:p>
    <w:p w14:paraId="74BB5F1A"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Zulassung</w:t>
      </w:r>
    </w:p>
    <w:p w14:paraId="533C6CC5" w14:textId="77777777" w:rsidR="00FF0A25" w:rsidRPr="00A575E2"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 xml:space="preserve">Die Fahrzeuge und Geräte werden zum Zeitpunkt der Auslieferung in einem zulassungsfähigen und dem Stand der Technik entsprechenden Zustand übergeben. Dies beinhaltet auch die Einführung oder Änderung gesetzlicher Vorschriften und behördlicher Bestimmungen. Änderungen und Anpassungen hat der AN ohne besonderen Auftrag vorzunehmen. Eine zur Preisanpassung berechtigende Änderung gemäß § 2 Nr. 3 VOL/B liegt in solchen Fällen nicht vor. </w:t>
      </w:r>
    </w:p>
    <w:p w14:paraId="50259303" w14:textId="77777777" w:rsidR="00FF0A25" w:rsidRPr="00E723E3" w:rsidRDefault="00FF0A25" w:rsidP="00FF0A25">
      <w:pPr>
        <w:pStyle w:val="RBTextAltF10"/>
        <w:spacing w:line="276" w:lineRule="auto"/>
        <w:ind w:left="792"/>
        <w:rPr>
          <w:rFonts w:ascii="Calibri" w:hAnsi="Calibri" w:cs="Calibri"/>
          <w:sz w:val="22"/>
          <w:lang w:val="de-DE"/>
        </w:rPr>
      </w:pPr>
      <w:r w:rsidRPr="00A575E2">
        <w:rPr>
          <w:rFonts w:ascii="Calibri" w:hAnsi="Calibri" w:cs="Calibri"/>
          <w:sz w:val="22"/>
          <w:lang w:val="de-DE"/>
        </w:rPr>
        <w:t xml:space="preserve">Die Dokumente für die Zulassung werden vom AN vor Auslieferung an den AG versendet. </w:t>
      </w:r>
      <w:r w:rsidRPr="00E723E3">
        <w:rPr>
          <w:rFonts w:ascii="Calibri" w:hAnsi="Calibri" w:cs="Calibri"/>
          <w:sz w:val="22"/>
          <w:lang w:val="de-DE"/>
        </w:rPr>
        <w:t>Dies beinhaltet auch die Berücksichtigung neu eingeführter oder geänderter gesetzlicher Vorschriften und behördlicher Bestimmungen</w:t>
      </w:r>
      <w:r>
        <w:rPr>
          <w:rFonts w:ascii="Calibri" w:hAnsi="Calibri" w:cs="Calibri"/>
          <w:sz w:val="22"/>
          <w:lang w:val="de-DE"/>
        </w:rPr>
        <w:t>.</w:t>
      </w:r>
    </w:p>
    <w:p w14:paraId="3D77AFB2" w14:textId="19F9B6ED" w:rsidR="00FF0A25" w:rsidRPr="00FD7A57" w:rsidRDefault="004E4E6D" w:rsidP="00FF0A25">
      <w:pPr>
        <w:pStyle w:val="RBTextAltF10"/>
        <w:spacing w:line="276" w:lineRule="auto"/>
        <w:ind w:left="792"/>
        <w:rPr>
          <w:rFonts w:ascii="Calibri" w:hAnsi="Calibri" w:cs="Calibri"/>
          <w:sz w:val="22"/>
          <w:lang w:val="de-DE"/>
        </w:rPr>
      </w:pPr>
      <w:r w:rsidRPr="004E4E6D">
        <w:rPr>
          <w:rFonts w:ascii="Calibri" w:hAnsi="Calibri" w:cs="Calibri"/>
          <w:sz w:val="22"/>
          <w:lang w:val="ro-RO"/>
        </w:rPr>
        <w:t>Für den Fall, dass die Unterlagen für die Zulassung unvollständig oder fehlerhaft erstellt bzw. übermittelt werden, vereinbaren die Parteien eine </w:t>
      </w:r>
      <w:r w:rsidRPr="004E4E6D">
        <w:rPr>
          <w:rFonts w:ascii="Calibri" w:hAnsi="Calibri" w:cs="Calibri"/>
          <w:b/>
          <w:bCs/>
          <w:sz w:val="22"/>
          <w:lang w:val="ro-RO"/>
        </w:rPr>
        <w:t>Hemmung des Ablaufs der Garantiefrist</w:t>
      </w:r>
      <w:r w:rsidRPr="004E4E6D">
        <w:rPr>
          <w:rFonts w:ascii="Calibri" w:hAnsi="Calibri" w:cs="Calibri"/>
          <w:sz w:val="22"/>
          <w:lang w:val="ro-RO"/>
        </w:rPr>
        <w:t>. Die Garantiezeit verlängert sich automatisch und stillschweigend um den Zeitraum zwischen der Übergabe des Fahrzeugs und dem Tag der Gestellung der korrekten Unterlagen. Der Auftraggeber behält sich zudem die Geltendmachung eines </w:t>
      </w:r>
      <w:r w:rsidRPr="004E4E6D">
        <w:rPr>
          <w:rFonts w:ascii="Calibri" w:hAnsi="Calibri" w:cs="Calibri"/>
          <w:b/>
          <w:bCs/>
          <w:sz w:val="22"/>
          <w:lang w:val="ro-RO"/>
        </w:rPr>
        <w:t>Nutzungsausfallschadens</w:t>
      </w:r>
      <w:r w:rsidRPr="004E4E6D">
        <w:rPr>
          <w:rFonts w:ascii="Calibri" w:hAnsi="Calibri" w:cs="Calibri"/>
          <w:sz w:val="22"/>
          <w:lang w:val="ro-RO"/>
        </w:rPr>
        <w:t xml:space="preserve"> für die entgangenen Gebrauchsvorteile für den Zeitraum der Nicht-Zulassungsfähigkeit vor.</w:t>
      </w:r>
    </w:p>
    <w:p w14:paraId="52B03120" w14:textId="479BE7C1" w:rsidR="00FA2590" w:rsidRPr="00FD7A57" w:rsidRDefault="00FA2590" w:rsidP="000E13C8">
      <w:pPr>
        <w:pStyle w:val="berschrift1"/>
        <w:numPr>
          <w:ilvl w:val="0"/>
          <w:numId w:val="10"/>
        </w:numPr>
      </w:pPr>
      <w:bookmarkStart w:id="141" w:name="_Toc60934937"/>
      <w:bookmarkStart w:id="142" w:name="_Toc116584135"/>
      <w:bookmarkEnd w:id="141"/>
      <w:r w:rsidRPr="00FD7A57">
        <w:t>Unterbeauftragung (Nachunternehmer)</w:t>
      </w:r>
      <w:bookmarkEnd w:id="142"/>
    </w:p>
    <w:p w14:paraId="023B402B" w14:textId="21506DDB" w:rsidR="00FA2590" w:rsidRPr="00FD7A57" w:rsidRDefault="00FA2590"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4 Nr. 4 VOL/B:</w:t>
      </w:r>
    </w:p>
    <w:p w14:paraId="5FEAC445" w14:textId="39FAFA50" w:rsidR="00635936" w:rsidRPr="00F25419" w:rsidRDefault="00635936" w:rsidP="00F25419">
      <w:pPr>
        <w:pStyle w:val="RBTextAltF10"/>
        <w:numPr>
          <w:ilvl w:val="1"/>
          <w:numId w:val="49"/>
        </w:numPr>
        <w:spacing w:line="276" w:lineRule="auto"/>
        <w:rPr>
          <w:rFonts w:ascii="Calibri" w:hAnsi="Calibri" w:cs="Calibri"/>
          <w:sz w:val="22"/>
          <w:lang w:val="de-DE"/>
        </w:rPr>
      </w:pPr>
      <w:r>
        <w:rPr>
          <w:rFonts w:ascii="Calibri" w:hAnsi="Calibri" w:cs="Calibri"/>
          <w:sz w:val="22"/>
          <w:lang w:val="de-DE"/>
        </w:rPr>
        <w:t xml:space="preserve">Entsprechend § 4 Nr. 4 S. 1 VOL/B </w:t>
      </w:r>
      <w:r w:rsidRPr="001B064A">
        <w:rPr>
          <w:rFonts w:ascii="Calibri" w:hAnsi="Calibri" w:cs="Calibri"/>
          <w:sz w:val="22"/>
          <w:lang w:val="de-DE"/>
        </w:rPr>
        <w:t xml:space="preserve">darf </w:t>
      </w:r>
      <w:r>
        <w:rPr>
          <w:rFonts w:ascii="Calibri" w:hAnsi="Calibri" w:cs="Calibri"/>
          <w:sz w:val="22"/>
          <w:lang w:val="de-DE"/>
        </w:rPr>
        <w:t xml:space="preserve">der Auftragnehmer </w:t>
      </w:r>
      <w:r w:rsidRPr="001B064A">
        <w:rPr>
          <w:rFonts w:ascii="Calibri" w:hAnsi="Calibri" w:cs="Calibri"/>
          <w:sz w:val="22"/>
          <w:lang w:val="de-DE"/>
        </w:rPr>
        <w:t>die Ausführung der Leistung oder wesentlicher Teile davon nur mit vorheriger Zustimmung de</w:t>
      </w:r>
      <w:r>
        <w:rPr>
          <w:rFonts w:ascii="Calibri" w:hAnsi="Calibri" w:cs="Calibri"/>
          <w:sz w:val="22"/>
          <w:lang w:val="de-DE"/>
        </w:rPr>
        <w:t>r Auftraggeberin</w:t>
      </w:r>
      <w:r w:rsidRPr="001B064A">
        <w:rPr>
          <w:rFonts w:ascii="Calibri" w:hAnsi="Calibri" w:cs="Calibri"/>
          <w:sz w:val="22"/>
          <w:lang w:val="de-DE"/>
        </w:rPr>
        <w:t xml:space="preserve"> an </w:t>
      </w:r>
      <w:r>
        <w:rPr>
          <w:rFonts w:ascii="Calibri" w:hAnsi="Calibri" w:cs="Calibri"/>
          <w:sz w:val="22"/>
          <w:lang w:val="de-DE"/>
        </w:rPr>
        <w:t>andere</w:t>
      </w:r>
      <w:r w:rsidRPr="001B064A">
        <w:rPr>
          <w:rFonts w:ascii="Calibri" w:hAnsi="Calibri" w:cs="Calibri"/>
          <w:sz w:val="22"/>
          <w:lang w:val="de-DE"/>
        </w:rPr>
        <w:t xml:space="preserve"> </w:t>
      </w:r>
      <w:r w:rsidRPr="001B064A">
        <w:rPr>
          <w:rFonts w:ascii="Calibri" w:hAnsi="Calibri" w:cs="Calibri"/>
          <w:sz w:val="22"/>
          <w:lang w:val="de-DE"/>
        </w:rPr>
        <w:lastRenderedPageBreak/>
        <w:t>übertragen. D</w:t>
      </w:r>
      <w:r>
        <w:rPr>
          <w:rFonts w:ascii="Calibri" w:hAnsi="Calibri" w:cs="Calibri"/>
          <w:sz w:val="22"/>
          <w:lang w:val="de-DE"/>
        </w:rPr>
        <w:t>ie Auftraggeberin</w:t>
      </w:r>
      <w:r w:rsidRPr="001B064A">
        <w:rPr>
          <w:rFonts w:ascii="Calibri" w:hAnsi="Calibri" w:cs="Calibri"/>
          <w:sz w:val="22"/>
          <w:lang w:val="de-DE"/>
        </w:rPr>
        <w:t xml:space="preserve"> kann die Zustimmung verweigern, wenn Anlass für Zweifel besteht, dass der Unterauftragnehmer die ihm übertragenen Leistungen ordnungsgemäß und vertragsgerecht erbringt, insbesondere wenn Ausschlussgründe gem. §§ 123 oder 124 GWB vorliegen oder Zweifel an seiner Fachkunde oder Leistungsfähigkeit </w:t>
      </w:r>
      <w:r>
        <w:rPr>
          <w:rFonts w:ascii="Calibri" w:hAnsi="Calibri" w:cs="Calibri"/>
          <w:sz w:val="22"/>
          <w:lang w:val="de-DE"/>
        </w:rPr>
        <w:t xml:space="preserve">(Eignung) </w:t>
      </w:r>
      <w:r w:rsidRPr="001B064A">
        <w:rPr>
          <w:rFonts w:ascii="Calibri" w:hAnsi="Calibri" w:cs="Calibri"/>
          <w:sz w:val="22"/>
          <w:lang w:val="de-DE"/>
        </w:rPr>
        <w:t xml:space="preserve">bestehen. Zu den im Angebot </w:t>
      </w:r>
      <w:r>
        <w:rPr>
          <w:rFonts w:ascii="Calibri" w:hAnsi="Calibri" w:cs="Calibri"/>
          <w:sz w:val="22"/>
          <w:lang w:val="de-DE"/>
        </w:rPr>
        <w:t xml:space="preserve">zu den </w:t>
      </w:r>
      <w:r w:rsidRPr="001B064A">
        <w:rPr>
          <w:rFonts w:ascii="Calibri" w:hAnsi="Calibri" w:cs="Calibri"/>
          <w:sz w:val="22"/>
          <w:lang w:val="de-DE"/>
        </w:rPr>
        <w:t>jeweiligen Leistungsbereichen benannten Unterauftragnehmern gilt die Zustimmung de</w:t>
      </w:r>
      <w:r>
        <w:rPr>
          <w:rFonts w:ascii="Calibri" w:hAnsi="Calibri" w:cs="Calibri"/>
          <w:sz w:val="22"/>
          <w:lang w:val="de-DE"/>
        </w:rPr>
        <w:t>r Auftraggeberin</w:t>
      </w:r>
      <w:r w:rsidRPr="001B064A">
        <w:rPr>
          <w:rFonts w:ascii="Calibri" w:hAnsi="Calibri" w:cs="Calibri"/>
          <w:sz w:val="22"/>
          <w:lang w:val="de-DE"/>
        </w:rPr>
        <w:t xml:space="preserve"> bereits mit Vertragsschluss als erteilt.</w:t>
      </w:r>
    </w:p>
    <w:p w14:paraId="36196A58" w14:textId="2B99AEFA"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 xml:space="preserve">Eine Unterbeauftragung liegt vor, wenn die Teilleistung von einem anderen, rechtlich selbständigen Unternehmen (Unterauftragnehmer, Nachunternehmer) </w:t>
      </w:r>
      <w:r w:rsidR="007F4BB6">
        <w:rPr>
          <w:rFonts w:ascii="Calibri" w:hAnsi="Calibri" w:cs="Calibri"/>
          <w:sz w:val="22"/>
          <w:lang w:val="de-DE"/>
        </w:rPr>
        <w:t xml:space="preserve">oder freien Mitarbeiter </w:t>
      </w:r>
      <w:r w:rsidRPr="00FD7A57">
        <w:rPr>
          <w:rFonts w:ascii="Calibri" w:hAnsi="Calibri" w:cs="Calibri"/>
          <w:sz w:val="22"/>
          <w:lang w:val="de-DE"/>
        </w:rPr>
        <w:t xml:space="preserve">für den Auftragnehmer ausgeführt wird. Das gilt auch dann, wenn dieses andere Unternehmen zum selben Konzern </w:t>
      </w:r>
      <w:proofErr w:type="gramStart"/>
      <w:r w:rsidRPr="00FD7A57">
        <w:rPr>
          <w:rFonts w:ascii="Calibri" w:hAnsi="Calibri" w:cs="Calibri"/>
          <w:sz w:val="22"/>
          <w:lang w:val="de-DE"/>
        </w:rPr>
        <w:t>gehört</w:t>
      </w:r>
      <w:proofErr w:type="gramEnd"/>
      <w:r w:rsidRPr="00FD7A57">
        <w:rPr>
          <w:rFonts w:ascii="Calibri" w:hAnsi="Calibri" w:cs="Calibri"/>
          <w:sz w:val="22"/>
          <w:lang w:val="de-DE"/>
        </w:rPr>
        <w:t xml:space="preserve"> wie der Auftragnehmer oder wenn der Auftragnehmer an dem anderen Unternehmen beteiligt ist. Unterauftragnehmer sind auch Unter-Unterauftragnehmer der zweiten oder weiteren Reihe.</w:t>
      </w:r>
    </w:p>
    <w:p w14:paraId="689169E6" w14:textId="6599F952"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 xml:space="preserve">Unwesentliche Teilleistungen i.S.v. § 4 Nr. 4 VOL/B </w:t>
      </w:r>
      <w:r w:rsidR="007F4BB6">
        <w:rPr>
          <w:rFonts w:ascii="Calibri" w:hAnsi="Calibri" w:cs="Calibri"/>
          <w:sz w:val="22"/>
          <w:lang w:val="de-DE"/>
        </w:rPr>
        <w:t xml:space="preserve">und Ziffer 13.1. </w:t>
      </w:r>
      <w:r w:rsidRPr="00FD7A57">
        <w:rPr>
          <w:rFonts w:ascii="Calibri" w:hAnsi="Calibri" w:cs="Calibri"/>
          <w:sz w:val="22"/>
          <w:lang w:val="de-DE"/>
        </w:rPr>
        <w:t xml:space="preserve">sind solche, die sich als lediglich untergeordnete Hilfsdienste oder Hilfsfunktionen darstellen oder </w:t>
      </w:r>
      <w:r w:rsidR="007F4BB6">
        <w:rPr>
          <w:rFonts w:ascii="Calibri" w:hAnsi="Calibri" w:cs="Calibri"/>
          <w:sz w:val="22"/>
          <w:lang w:val="de-DE"/>
        </w:rPr>
        <w:t>lediglich</w:t>
      </w:r>
      <w:r w:rsidR="007F4BB6" w:rsidRPr="00FD7A57">
        <w:rPr>
          <w:rFonts w:ascii="Calibri" w:hAnsi="Calibri" w:cs="Calibri"/>
          <w:sz w:val="22"/>
          <w:lang w:val="de-DE"/>
        </w:rPr>
        <w:t xml:space="preserve"> </w:t>
      </w:r>
      <w:r w:rsidRPr="00FD7A57">
        <w:rPr>
          <w:rFonts w:ascii="Calibri" w:hAnsi="Calibri" w:cs="Calibri"/>
          <w:sz w:val="22"/>
          <w:lang w:val="de-DE"/>
        </w:rPr>
        <w:t xml:space="preserve">die Zulieferung von standardisierten Zutaten oder Stoffen für vom Auftragnehmer herzustellende Erzeugnisse </w:t>
      </w:r>
      <w:r w:rsidR="007F4BB6">
        <w:rPr>
          <w:rFonts w:ascii="Calibri" w:hAnsi="Calibri" w:cs="Calibri"/>
          <w:sz w:val="22"/>
          <w:lang w:val="de-DE"/>
        </w:rPr>
        <w:t>betreffen</w:t>
      </w:r>
      <w:r w:rsidRPr="00FD7A57">
        <w:rPr>
          <w:rFonts w:ascii="Calibri" w:hAnsi="Calibri" w:cs="Calibri"/>
          <w:sz w:val="22"/>
          <w:lang w:val="de-DE"/>
        </w:rPr>
        <w:t>. Als wesentliche Teilleistungen gelten insbesondere solche, die die Qualität der Leistung beeinflussen oder in der Leistungsbeschreibung explizit aufgeführt sind und nicht nur in zu vernachlässigendem Umfang anfallen.</w:t>
      </w:r>
    </w:p>
    <w:p w14:paraId="4D7817CF" w14:textId="718F24F5" w:rsidR="00FA2590" w:rsidRPr="00F25419" w:rsidRDefault="00FA2590" w:rsidP="00F25419">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Unterauftragnehmer werden nicht Vertragspartner de</w:t>
      </w:r>
      <w:r w:rsidR="009F0579" w:rsidRPr="00FD7A57">
        <w:rPr>
          <w:rFonts w:ascii="Calibri" w:hAnsi="Calibri" w:cs="Calibri"/>
          <w:sz w:val="22"/>
          <w:lang w:val="de-DE"/>
        </w:rPr>
        <w:t>r</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 132 Abs. 2 Nr. 4 </w:t>
      </w:r>
      <w:proofErr w:type="spellStart"/>
      <w:r w:rsidR="000E6042" w:rsidRPr="00FD7A57">
        <w:rPr>
          <w:rFonts w:ascii="Calibri" w:hAnsi="Calibri" w:cs="Calibri"/>
          <w:sz w:val="22"/>
          <w:lang w:val="de-DE"/>
        </w:rPr>
        <w:t>lit</w:t>
      </w:r>
      <w:proofErr w:type="spellEnd"/>
      <w:r w:rsidR="000E6042" w:rsidRPr="00FD7A57">
        <w:rPr>
          <w:rFonts w:ascii="Calibri" w:hAnsi="Calibri" w:cs="Calibri"/>
          <w:sz w:val="22"/>
          <w:lang w:val="de-DE"/>
        </w:rPr>
        <w:t>.</w:t>
      </w:r>
      <w:r w:rsidR="00267A04" w:rsidRPr="00FD7A57">
        <w:rPr>
          <w:rFonts w:ascii="Calibri" w:hAnsi="Calibri" w:cs="Calibri"/>
          <w:sz w:val="22"/>
          <w:lang w:val="de-DE"/>
        </w:rPr>
        <w:t> </w:t>
      </w:r>
      <w:r w:rsidRPr="00FD7A57">
        <w:rPr>
          <w:rFonts w:ascii="Calibri" w:hAnsi="Calibri" w:cs="Calibri"/>
          <w:sz w:val="22"/>
          <w:lang w:val="de-DE"/>
        </w:rPr>
        <w:t xml:space="preserve">c GWB bleibt unberührt. Der Auftragnehmer ist für die Vertragserfüllung gegenüber </w:t>
      </w:r>
      <w:r w:rsidR="009F0579" w:rsidRPr="00FD7A57">
        <w:rPr>
          <w:rFonts w:ascii="Calibri" w:hAnsi="Calibri" w:cs="Calibri"/>
          <w:sz w:val="22"/>
          <w:lang w:val="de-DE"/>
        </w:rPr>
        <w:t>der Auftraggeberin</w:t>
      </w:r>
      <w:r w:rsidRPr="00FD7A57">
        <w:rPr>
          <w:rFonts w:ascii="Calibri" w:hAnsi="Calibri" w:cs="Calibri"/>
          <w:sz w:val="22"/>
          <w:lang w:val="de-DE"/>
        </w:rPr>
        <w:t xml:space="preserve"> allein verantwortlich.</w:t>
      </w:r>
      <w:r w:rsidR="007F4BB6">
        <w:rPr>
          <w:rFonts w:ascii="Calibri" w:hAnsi="Calibri" w:cs="Calibri"/>
          <w:sz w:val="22"/>
          <w:lang w:val="de-DE"/>
        </w:rPr>
        <w:t xml:space="preserve"> </w:t>
      </w:r>
      <w:r w:rsidR="007F4BB6" w:rsidRPr="001B064A">
        <w:rPr>
          <w:rFonts w:ascii="Calibri" w:hAnsi="Calibri" w:cs="Calibri"/>
          <w:sz w:val="22"/>
          <w:lang w:val="de-DE"/>
        </w:rPr>
        <w:t>Der Einsatz von Unterauftragnehmern lässt die Haftung des A</w:t>
      </w:r>
      <w:r w:rsidR="007F4BB6">
        <w:rPr>
          <w:rFonts w:ascii="Calibri" w:hAnsi="Calibri" w:cs="Calibri"/>
          <w:sz w:val="22"/>
          <w:lang w:val="de-DE"/>
        </w:rPr>
        <w:t>uftragnehmers</w:t>
      </w:r>
      <w:r w:rsidR="007F4BB6" w:rsidRPr="001B064A">
        <w:rPr>
          <w:rFonts w:ascii="Calibri" w:hAnsi="Calibri" w:cs="Calibri"/>
          <w:sz w:val="22"/>
          <w:lang w:val="de-DE"/>
        </w:rPr>
        <w:t xml:space="preserve"> gegenüber de</w:t>
      </w:r>
      <w:r w:rsidR="007F4BB6">
        <w:rPr>
          <w:rFonts w:ascii="Calibri" w:hAnsi="Calibri" w:cs="Calibri"/>
          <w:sz w:val="22"/>
          <w:lang w:val="de-DE"/>
        </w:rPr>
        <w:t>r</w:t>
      </w:r>
      <w:r w:rsidR="007F4BB6" w:rsidRPr="001B064A">
        <w:rPr>
          <w:rFonts w:ascii="Calibri" w:hAnsi="Calibri" w:cs="Calibri"/>
          <w:sz w:val="22"/>
          <w:lang w:val="de-DE"/>
        </w:rPr>
        <w:t xml:space="preserve"> A</w:t>
      </w:r>
      <w:r w:rsidR="007F4BB6">
        <w:rPr>
          <w:rFonts w:ascii="Calibri" w:hAnsi="Calibri" w:cs="Calibri"/>
          <w:sz w:val="22"/>
          <w:lang w:val="de-DE"/>
        </w:rPr>
        <w:t>uftraggeberin</w:t>
      </w:r>
      <w:r w:rsidR="007F4BB6" w:rsidRPr="001B064A">
        <w:rPr>
          <w:rFonts w:ascii="Calibri" w:hAnsi="Calibri" w:cs="Calibri"/>
          <w:sz w:val="22"/>
          <w:lang w:val="de-DE"/>
        </w:rPr>
        <w:t xml:space="preserve"> unberührt.</w:t>
      </w:r>
      <w:r w:rsidR="007F4BB6">
        <w:rPr>
          <w:rFonts w:ascii="Calibri" w:hAnsi="Calibri" w:cs="Calibri"/>
          <w:sz w:val="22"/>
          <w:lang w:val="de-DE"/>
        </w:rPr>
        <w:t xml:space="preserve"> </w:t>
      </w:r>
      <w:r w:rsidR="007F4BB6" w:rsidRPr="001B064A">
        <w:rPr>
          <w:rFonts w:ascii="Calibri" w:hAnsi="Calibri" w:cs="Calibri"/>
          <w:sz w:val="22"/>
          <w:lang w:val="de-DE"/>
        </w:rPr>
        <w:t xml:space="preserve">Fallen ein oder mehrere Unterauftragnehmer während der Vertragslaufzeit aus, </w:t>
      </w:r>
      <w:r w:rsidR="007F4BB6">
        <w:rPr>
          <w:rFonts w:ascii="Calibri" w:hAnsi="Calibri" w:cs="Calibri"/>
          <w:sz w:val="22"/>
          <w:lang w:val="de-DE"/>
        </w:rPr>
        <w:t xml:space="preserve">bleibt der Auftragnehmer </w:t>
      </w:r>
      <w:r w:rsidR="007F4BB6" w:rsidRPr="001B064A">
        <w:rPr>
          <w:rFonts w:ascii="Calibri" w:hAnsi="Calibri" w:cs="Calibri"/>
          <w:sz w:val="22"/>
          <w:lang w:val="de-DE"/>
        </w:rPr>
        <w:t xml:space="preserve">weiterhin </w:t>
      </w:r>
      <w:r w:rsidR="007F4BB6">
        <w:rPr>
          <w:rFonts w:ascii="Calibri" w:hAnsi="Calibri" w:cs="Calibri"/>
          <w:sz w:val="22"/>
          <w:lang w:val="de-DE"/>
        </w:rPr>
        <w:t xml:space="preserve">zur </w:t>
      </w:r>
      <w:r w:rsidR="007F4BB6" w:rsidRPr="001B064A">
        <w:rPr>
          <w:rFonts w:ascii="Calibri" w:hAnsi="Calibri" w:cs="Calibri"/>
          <w:sz w:val="22"/>
          <w:lang w:val="de-DE"/>
        </w:rPr>
        <w:t>ordnungsgemäße</w:t>
      </w:r>
      <w:r w:rsidR="007F4BB6">
        <w:rPr>
          <w:rFonts w:ascii="Calibri" w:hAnsi="Calibri" w:cs="Calibri"/>
          <w:sz w:val="22"/>
          <w:lang w:val="de-DE"/>
        </w:rPr>
        <w:t>n</w:t>
      </w:r>
      <w:r w:rsidR="007F4BB6" w:rsidRPr="001B064A">
        <w:rPr>
          <w:rFonts w:ascii="Calibri" w:hAnsi="Calibri" w:cs="Calibri"/>
          <w:sz w:val="22"/>
          <w:lang w:val="de-DE"/>
        </w:rPr>
        <w:t xml:space="preserve"> Leistungserbringung</w:t>
      </w:r>
      <w:r w:rsidR="007F4BB6">
        <w:rPr>
          <w:rFonts w:ascii="Calibri" w:hAnsi="Calibri" w:cs="Calibri"/>
          <w:sz w:val="22"/>
          <w:lang w:val="de-DE"/>
        </w:rPr>
        <w:t xml:space="preserve"> verpflichtet</w:t>
      </w:r>
      <w:r w:rsidR="007F4BB6" w:rsidRPr="001B064A">
        <w:rPr>
          <w:rFonts w:ascii="Calibri" w:hAnsi="Calibri" w:cs="Calibri"/>
          <w:sz w:val="22"/>
          <w:lang w:val="de-DE"/>
        </w:rPr>
        <w:t>.</w:t>
      </w:r>
    </w:p>
    <w:p w14:paraId="7B783390" w14:textId="5EFEB5A0"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In Abweichung von § 4 Nr. 4 Satz 2 VOL/B ist eine Zustimmung de</w:t>
      </w:r>
      <w:r w:rsidR="009F0579" w:rsidRPr="00FD7A57">
        <w:rPr>
          <w:rFonts w:ascii="Calibri" w:hAnsi="Calibri" w:cs="Calibri"/>
          <w:sz w:val="22"/>
          <w:lang w:val="de-DE"/>
        </w:rPr>
        <w:t>r</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auch dann erforderlich, wenn der Betrieb des Auftragnehmers auf die betreffende Teilleistung nicht eingerichtet ist. Die Zustimmung nach § 4 Nr. 4 Satz 1 VOL/B</w:t>
      </w:r>
      <w:r w:rsidR="007F4BB6">
        <w:rPr>
          <w:rFonts w:ascii="Calibri" w:hAnsi="Calibri" w:cs="Calibri"/>
          <w:sz w:val="22"/>
          <w:lang w:val="de-DE"/>
        </w:rPr>
        <w:t xml:space="preserve"> und Ziffer 13.1.</w:t>
      </w:r>
      <w:r w:rsidRPr="00FD7A57">
        <w:rPr>
          <w:rFonts w:ascii="Calibri" w:hAnsi="Calibri" w:cs="Calibri"/>
          <w:sz w:val="22"/>
          <w:lang w:val="de-DE"/>
        </w:rPr>
        <w:t xml:space="preserve"> kann 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von einer vorherigen Prüfung entsprechend </w:t>
      </w:r>
      <w:r w:rsidR="00E125A3" w:rsidRPr="00FD7A57">
        <w:rPr>
          <w:rFonts w:ascii="Calibri" w:hAnsi="Calibri" w:cs="Calibri"/>
          <w:sz w:val="22"/>
          <w:lang w:val="de-DE"/>
        </w:rPr>
        <w:t>Ziff</w:t>
      </w:r>
      <w:r w:rsidR="00294402" w:rsidRPr="00FD7A57">
        <w:rPr>
          <w:rFonts w:ascii="Calibri" w:hAnsi="Calibri" w:cs="Calibri"/>
          <w:sz w:val="22"/>
          <w:lang w:val="de-DE"/>
        </w:rPr>
        <w:t>er</w:t>
      </w:r>
      <w:r w:rsidRPr="00FD7A57">
        <w:rPr>
          <w:rFonts w:ascii="Calibri" w:hAnsi="Calibri" w:cs="Calibri"/>
          <w:sz w:val="22"/>
          <w:lang w:val="de-DE"/>
        </w:rPr>
        <w:t xml:space="preserve"> 1</w:t>
      </w:r>
      <w:r w:rsidR="00E125A3" w:rsidRPr="00FD7A57">
        <w:rPr>
          <w:rFonts w:ascii="Calibri" w:hAnsi="Calibri" w:cs="Calibri"/>
          <w:sz w:val="22"/>
          <w:lang w:val="de-DE"/>
        </w:rPr>
        <w:t>3</w:t>
      </w:r>
      <w:r w:rsidRPr="00FD7A57">
        <w:rPr>
          <w:rFonts w:ascii="Calibri" w:hAnsi="Calibri" w:cs="Calibri"/>
          <w:sz w:val="22"/>
          <w:lang w:val="de-DE"/>
        </w:rPr>
        <w:t>.</w:t>
      </w:r>
      <w:r w:rsidR="007F4BB6">
        <w:rPr>
          <w:rFonts w:ascii="Calibri" w:hAnsi="Calibri" w:cs="Calibri"/>
          <w:sz w:val="22"/>
          <w:lang w:val="de-DE"/>
        </w:rPr>
        <w:t xml:space="preserve">7. </w:t>
      </w:r>
      <w:r w:rsidRPr="00FD7A57">
        <w:rPr>
          <w:rFonts w:ascii="Calibri" w:hAnsi="Calibri" w:cs="Calibri"/>
          <w:sz w:val="22"/>
          <w:lang w:val="de-DE"/>
        </w:rPr>
        <w:t xml:space="preserve">abhängig machen. Der Auftragnehmer hat </w:t>
      </w:r>
      <w:r w:rsidR="009F0579" w:rsidRPr="00FD7A57">
        <w:rPr>
          <w:rFonts w:ascii="Calibri" w:hAnsi="Calibri" w:cs="Calibri"/>
          <w:sz w:val="22"/>
          <w:lang w:val="de-DE"/>
        </w:rPr>
        <w:t xml:space="preserve">der Auftraggeberin </w:t>
      </w:r>
      <w:r w:rsidRPr="00FD7A57">
        <w:rPr>
          <w:rFonts w:ascii="Calibri" w:hAnsi="Calibri" w:cs="Calibri"/>
          <w:sz w:val="22"/>
          <w:lang w:val="de-DE"/>
        </w:rPr>
        <w:t xml:space="preserve">die hierfür erforderlichen Erklärungen und Nachweise zum Nichtvorliegen von Ausschlussgründen in Bezug auf den Unterauftragnehmer sowie zur Eignung des Unterauftragnehmers (Erlaubnis und Befähigung zur Berufsausübung, wirtschaftliche und finanzielle Leistungsfähigkeit sowie berufliche und technische Leistungsfähigkeit) für die </w:t>
      </w:r>
      <w:proofErr w:type="gramStart"/>
      <w:r w:rsidRPr="00FD7A57">
        <w:rPr>
          <w:rFonts w:ascii="Calibri" w:hAnsi="Calibri" w:cs="Calibri"/>
          <w:sz w:val="22"/>
          <w:lang w:val="de-DE"/>
        </w:rPr>
        <w:t>von diesem auszuführende</w:t>
      </w:r>
      <w:r w:rsidR="00664600" w:rsidRPr="00FD7A57">
        <w:rPr>
          <w:rFonts w:ascii="Calibri" w:hAnsi="Calibri" w:cs="Calibri"/>
          <w:sz w:val="22"/>
          <w:lang w:val="de-DE"/>
        </w:rPr>
        <w:t>n</w:t>
      </w:r>
      <w:r w:rsidRPr="00FD7A57">
        <w:rPr>
          <w:rFonts w:ascii="Calibri" w:hAnsi="Calibri" w:cs="Calibri"/>
          <w:sz w:val="22"/>
          <w:lang w:val="de-DE"/>
        </w:rPr>
        <w:t xml:space="preserve"> Teilleistungen</w:t>
      </w:r>
      <w:proofErr w:type="gramEnd"/>
      <w:r w:rsidRPr="00FD7A57">
        <w:rPr>
          <w:rFonts w:ascii="Calibri" w:hAnsi="Calibri" w:cs="Calibri"/>
          <w:sz w:val="22"/>
          <w:lang w:val="de-DE"/>
        </w:rPr>
        <w:t xml:space="preserve"> vorzulegen.</w:t>
      </w:r>
    </w:p>
    <w:p w14:paraId="48E998D3" w14:textId="09F1DB1B"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 xml:space="preserve">Der Auftragnehmer ist verpflichtet, diejenigen Unterauftragnehmer, die er in seinem Angebot oder im Zuge des Vergabeverfahrens angegeben hat, bei der Auftragsausführung in dem angegebenen Umfang einzusetzen. Das gilt insbesondere für den Fall, dass der Bieter angegeben hat, dass er sich bei zur Ausführung der Leistung der beruflichen oder technischen Leistungsfähigkeit eines Unterauftragnehmers bedienen will. Es obliegt dem Auftragnehmer, die Verfügbarkeit der Unterauftragnehmer rechtlich hinreichend abzusichern und gegebenenfalls durchzusetzen. </w:t>
      </w:r>
      <w:r w:rsidR="00E125A3" w:rsidRPr="00FD7A57">
        <w:rPr>
          <w:rFonts w:ascii="Calibri" w:hAnsi="Calibri" w:cs="Calibri"/>
          <w:sz w:val="22"/>
          <w:lang w:val="de-DE"/>
        </w:rPr>
        <w:t>Ziff</w:t>
      </w:r>
      <w:r w:rsidR="00294402" w:rsidRPr="00FD7A57">
        <w:rPr>
          <w:rFonts w:ascii="Calibri" w:hAnsi="Calibri" w:cs="Calibri"/>
          <w:sz w:val="22"/>
          <w:lang w:val="de-DE"/>
        </w:rPr>
        <w:t>er</w:t>
      </w:r>
      <w:r w:rsidRPr="00FD7A57">
        <w:rPr>
          <w:rFonts w:ascii="Calibri" w:hAnsi="Calibri" w:cs="Calibri"/>
          <w:sz w:val="22"/>
          <w:lang w:val="de-DE"/>
        </w:rPr>
        <w:t xml:space="preserve"> </w:t>
      </w:r>
      <w:r w:rsidR="00E125A3" w:rsidRPr="00FD7A57">
        <w:rPr>
          <w:rFonts w:ascii="Calibri" w:hAnsi="Calibri" w:cs="Calibri"/>
          <w:sz w:val="22"/>
          <w:lang w:val="de-DE"/>
        </w:rPr>
        <w:t>12</w:t>
      </w:r>
      <w:r w:rsidRPr="00FD7A57">
        <w:rPr>
          <w:rFonts w:ascii="Calibri" w:hAnsi="Calibri" w:cs="Calibri"/>
          <w:sz w:val="22"/>
          <w:lang w:val="de-DE"/>
        </w:rPr>
        <w:t>.1 gilt entsprechend für Unterauftragnehmer und ist vom Auftragnehmer durch Prüfung und Abnahme entsprechender Verpflichtungen der Unterauftragnehmer sicherzustellen.</w:t>
      </w:r>
    </w:p>
    <w:p w14:paraId="4F5251CC" w14:textId="4BDCB28B"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lastRenderedPageBreak/>
        <w:t>Bei Vorliegen zwingender Ausschlussgründe gemäß § 123 Abs. 1 bis 4 GWB oder fakultativer Ausschlussgründe gemäß § 124 Abs. 1 GWB in Bezug auf einen Unterauftragnehmer kann 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auch während der Auftragsausführung verlangen, dass der Unterauftragnehmer ersetzt wird. Dasselbe gilt für den Fall, dass ein Unterauftragnehmer über die für die von ihm zu erbringende Teilleistung erforderliche Eignung (Erlaubnis und Befähigung zur Berufsausübung, wirtschaftliche und finanzielle Leistungsfähigkeit sowie berufliche und technische Leistungsfähigkeit) nicht (mehr) verfügt. D</w:t>
      </w:r>
      <w:r w:rsidR="009F0579" w:rsidRPr="00FD7A57">
        <w:rPr>
          <w:rFonts w:ascii="Calibri" w:hAnsi="Calibri" w:cs="Calibri"/>
          <w:sz w:val="22"/>
          <w:lang w:val="de-DE"/>
        </w:rPr>
        <w:t>ie</w:t>
      </w:r>
      <w:r w:rsidRPr="00FD7A57">
        <w:rPr>
          <w:rFonts w:ascii="Calibri" w:hAnsi="Calibri" w:cs="Calibri"/>
          <w:sz w:val="22"/>
          <w:lang w:val="de-DE"/>
        </w:rPr>
        <w:t xml:space="preserve"> Auftraggeber</w:t>
      </w:r>
      <w:r w:rsidR="009F0579" w:rsidRPr="00FD7A57">
        <w:rPr>
          <w:rFonts w:ascii="Calibri" w:hAnsi="Calibri" w:cs="Calibri"/>
          <w:sz w:val="22"/>
          <w:lang w:val="de-DE"/>
        </w:rPr>
        <w:t>in</w:t>
      </w:r>
      <w:r w:rsidRPr="00FD7A57">
        <w:rPr>
          <w:rFonts w:ascii="Calibri" w:hAnsi="Calibri" w:cs="Calibri"/>
          <w:sz w:val="22"/>
          <w:lang w:val="de-DE"/>
        </w:rPr>
        <w:t xml:space="preserve"> kann für die Ersetzung des Unterauftragnehmers eine Frist setzen. Die Ersetzung kann durch Unterbeauftragung eines anderen Unterauftragnehmers oder durch Leistungserbringung im eigenen Betrieb des Auftragnehmers erfolgen. Für den Fall einer Eignungsleihe von einem Unterauftragnehmer gilt ergänzend </w:t>
      </w:r>
      <w:r w:rsidR="00E125A3" w:rsidRPr="00FD7A57">
        <w:rPr>
          <w:rFonts w:ascii="Calibri" w:hAnsi="Calibri" w:cs="Calibri"/>
          <w:sz w:val="22"/>
          <w:lang w:val="de-DE"/>
        </w:rPr>
        <w:t>Ziff</w:t>
      </w:r>
      <w:r w:rsidR="00294402" w:rsidRPr="00FD7A57">
        <w:rPr>
          <w:rFonts w:ascii="Calibri" w:hAnsi="Calibri" w:cs="Calibri"/>
          <w:sz w:val="22"/>
          <w:lang w:val="de-DE"/>
        </w:rPr>
        <w:t>er</w:t>
      </w:r>
      <w:r w:rsidR="00E125A3" w:rsidRPr="00FD7A57">
        <w:rPr>
          <w:rFonts w:ascii="Calibri" w:hAnsi="Calibri" w:cs="Calibri"/>
          <w:sz w:val="22"/>
          <w:lang w:val="de-DE"/>
        </w:rPr>
        <w:t xml:space="preserve"> 12</w:t>
      </w:r>
      <w:r w:rsidRPr="00FD7A57">
        <w:rPr>
          <w:rFonts w:ascii="Calibri" w:hAnsi="Calibri" w:cs="Calibri"/>
          <w:sz w:val="22"/>
          <w:lang w:val="de-DE"/>
        </w:rPr>
        <w:t>.</w:t>
      </w:r>
      <w:r w:rsidR="00B02537" w:rsidRPr="00FD7A57">
        <w:rPr>
          <w:rFonts w:ascii="Calibri" w:hAnsi="Calibri" w:cs="Calibri"/>
          <w:sz w:val="22"/>
          <w:lang w:val="de-DE"/>
        </w:rPr>
        <w:t>2</w:t>
      </w:r>
      <w:r w:rsidRPr="00FD7A57">
        <w:rPr>
          <w:rFonts w:ascii="Calibri" w:hAnsi="Calibri" w:cs="Calibri"/>
          <w:sz w:val="22"/>
          <w:lang w:val="de-DE"/>
        </w:rPr>
        <w:t>.</w:t>
      </w:r>
    </w:p>
    <w:p w14:paraId="2F0105B7" w14:textId="6C8A981C" w:rsidR="00FA2590" w:rsidRPr="00FD7A57" w:rsidRDefault="00FA2590" w:rsidP="00FD7A57">
      <w:pPr>
        <w:pStyle w:val="RBTextAltF10"/>
        <w:numPr>
          <w:ilvl w:val="1"/>
          <w:numId w:val="49"/>
        </w:numPr>
        <w:spacing w:line="276" w:lineRule="auto"/>
        <w:rPr>
          <w:rFonts w:ascii="Calibri" w:hAnsi="Calibri" w:cs="Calibri"/>
          <w:sz w:val="22"/>
          <w:lang w:val="de-DE"/>
        </w:rPr>
      </w:pPr>
      <w:r w:rsidRPr="00FD7A57">
        <w:rPr>
          <w:rFonts w:ascii="Calibri" w:hAnsi="Calibri" w:cs="Calibri"/>
          <w:sz w:val="22"/>
          <w:lang w:val="de-DE"/>
        </w:rPr>
        <w:t xml:space="preserve">Für eine vom Auftragnehmer beabsichtigte Auswechslung eines Unterauftragnehmers gelten § 4 Nr. 4 VOL/B und </w:t>
      </w:r>
      <w:r w:rsidR="00E125A3" w:rsidRPr="00FD7A57">
        <w:rPr>
          <w:rFonts w:ascii="Calibri" w:hAnsi="Calibri" w:cs="Calibri"/>
          <w:sz w:val="22"/>
          <w:lang w:val="de-DE"/>
        </w:rPr>
        <w:t>Ziff</w:t>
      </w:r>
      <w:r w:rsidR="00294402" w:rsidRPr="00FD7A57">
        <w:rPr>
          <w:rFonts w:ascii="Calibri" w:hAnsi="Calibri" w:cs="Calibri"/>
          <w:sz w:val="22"/>
          <w:lang w:val="de-DE"/>
        </w:rPr>
        <w:t>er</w:t>
      </w:r>
      <w:r w:rsidRPr="00FD7A57">
        <w:rPr>
          <w:rFonts w:ascii="Calibri" w:hAnsi="Calibri" w:cs="Calibri"/>
          <w:sz w:val="22"/>
          <w:lang w:val="de-DE"/>
        </w:rPr>
        <w:t xml:space="preserve"> 1</w:t>
      </w:r>
      <w:r w:rsidR="00E125A3" w:rsidRPr="00FD7A57">
        <w:rPr>
          <w:rFonts w:ascii="Calibri" w:hAnsi="Calibri" w:cs="Calibri"/>
          <w:sz w:val="22"/>
          <w:lang w:val="de-DE"/>
        </w:rPr>
        <w:t>3</w:t>
      </w:r>
      <w:r w:rsidRPr="00FD7A57">
        <w:rPr>
          <w:rFonts w:ascii="Calibri" w:hAnsi="Calibri" w:cs="Calibri"/>
          <w:sz w:val="22"/>
          <w:lang w:val="de-DE"/>
        </w:rPr>
        <w:t>.</w:t>
      </w:r>
      <w:r w:rsidR="007F4BB6">
        <w:rPr>
          <w:rFonts w:ascii="Calibri" w:hAnsi="Calibri" w:cs="Calibri"/>
          <w:sz w:val="22"/>
          <w:lang w:val="de-DE"/>
        </w:rPr>
        <w:t>5.</w:t>
      </w:r>
      <w:r w:rsidR="007F4BB6" w:rsidRPr="00FD7A57">
        <w:rPr>
          <w:rFonts w:ascii="Calibri" w:hAnsi="Calibri" w:cs="Calibri"/>
          <w:sz w:val="22"/>
          <w:lang w:val="de-DE"/>
        </w:rPr>
        <w:t xml:space="preserve"> </w:t>
      </w:r>
      <w:r w:rsidRPr="00FD7A57">
        <w:rPr>
          <w:rFonts w:ascii="Calibri" w:hAnsi="Calibri" w:cs="Calibri"/>
          <w:sz w:val="22"/>
          <w:lang w:val="de-DE"/>
        </w:rPr>
        <w:t xml:space="preserve">entsprechend; für den Fall einer Eignungsleihe von dem auszutauschenden Unterauftragnehmer gilt ergänzend </w:t>
      </w:r>
      <w:r w:rsidR="00E125A3" w:rsidRPr="00FD7A57">
        <w:rPr>
          <w:rFonts w:ascii="Calibri" w:hAnsi="Calibri" w:cs="Calibri"/>
          <w:sz w:val="22"/>
          <w:lang w:val="de-DE"/>
        </w:rPr>
        <w:t>Ziff</w:t>
      </w:r>
      <w:r w:rsidR="00294402" w:rsidRPr="00FD7A57">
        <w:rPr>
          <w:rFonts w:ascii="Calibri" w:hAnsi="Calibri" w:cs="Calibri"/>
          <w:sz w:val="22"/>
          <w:lang w:val="de-DE"/>
        </w:rPr>
        <w:t>er</w:t>
      </w:r>
      <w:r w:rsidRPr="00FD7A57">
        <w:rPr>
          <w:rFonts w:ascii="Calibri" w:hAnsi="Calibri" w:cs="Calibri"/>
          <w:sz w:val="22"/>
          <w:lang w:val="de-DE"/>
        </w:rPr>
        <w:t xml:space="preserve"> </w:t>
      </w:r>
      <w:r w:rsidR="00E125A3" w:rsidRPr="00FD7A57">
        <w:rPr>
          <w:rFonts w:ascii="Calibri" w:hAnsi="Calibri" w:cs="Calibri"/>
          <w:sz w:val="22"/>
          <w:lang w:val="de-DE"/>
        </w:rPr>
        <w:t>12</w:t>
      </w:r>
      <w:r w:rsidRPr="00FD7A57">
        <w:rPr>
          <w:rFonts w:ascii="Calibri" w:hAnsi="Calibri" w:cs="Calibri"/>
          <w:sz w:val="22"/>
          <w:lang w:val="de-DE"/>
        </w:rPr>
        <w:t>.</w:t>
      </w:r>
      <w:r w:rsidR="00B02537" w:rsidRPr="00FD7A57">
        <w:rPr>
          <w:rFonts w:ascii="Calibri" w:hAnsi="Calibri" w:cs="Calibri"/>
          <w:sz w:val="22"/>
          <w:lang w:val="de-DE"/>
        </w:rPr>
        <w:t>2</w:t>
      </w:r>
      <w:r w:rsidRPr="00FD7A57">
        <w:rPr>
          <w:rFonts w:ascii="Calibri" w:hAnsi="Calibri" w:cs="Calibri"/>
          <w:sz w:val="22"/>
          <w:lang w:val="de-DE"/>
        </w:rPr>
        <w:t>.</w:t>
      </w:r>
    </w:p>
    <w:p w14:paraId="23709405" w14:textId="5229BB05" w:rsidR="00FA2590" w:rsidRPr="00FD7A57" w:rsidRDefault="00FA2590" w:rsidP="000E13C8">
      <w:pPr>
        <w:pStyle w:val="berschrift1"/>
        <w:numPr>
          <w:ilvl w:val="0"/>
          <w:numId w:val="10"/>
        </w:numPr>
      </w:pPr>
      <w:bookmarkStart w:id="143" w:name="_Toc116584136"/>
      <w:r w:rsidRPr="00FD7A57">
        <w:t>Behinderung und Unterbrechung der Leistung</w:t>
      </w:r>
      <w:bookmarkEnd w:id="143"/>
    </w:p>
    <w:p w14:paraId="2841B032" w14:textId="77777777" w:rsidR="00FA2590" w:rsidRPr="00FD7A57" w:rsidRDefault="00FA2590"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4 Nr. 4 VOL/B:</w:t>
      </w:r>
    </w:p>
    <w:p w14:paraId="7B1141B5" w14:textId="4232400E" w:rsidR="00FA2590" w:rsidRPr="00FD7A57" w:rsidRDefault="00FA2590" w:rsidP="00FD7A57">
      <w:pPr>
        <w:pStyle w:val="RBTextAltF10"/>
        <w:numPr>
          <w:ilvl w:val="1"/>
          <w:numId w:val="50"/>
        </w:numPr>
        <w:spacing w:line="276" w:lineRule="auto"/>
        <w:rPr>
          <w:rFonts w:ascii="Calibri" w:hAnsi="Calibri" w:cs="Calibri"/>
          <w:sz w:val="22"/>
          <w:lang w:val="de-DE"/>
        </w:rPr>
      </w:pPr>
      <w:r w:rsidRPr="00FD7A57">
        <w:rPr>
          <w:rFonts w:ascii="Calibri" w:hAnsi="Calibri" w:cs="Calibri"/>
          <w:sz w:val="22"/>
          <w:lang w:val="de-DE"/>
        </w:rPr>
        <w:t xml:space="preserve">Sobald der Auftragnehmer erkennen kann, dass </w:t>
      </w:r>
      <w:r w:rsidR="00B02537" w:rsidRPr="00FD7A57">
        <w:rPr>
          <w:rFonts w:ascii="Calibri" w:hAnsi="Calibri" w:cs="Calibri"/>
          <w:sz w:val="22"/>
          <w:lang w:val="de-DE"/>
        </w:rPr>
        <w:t>eine</w:t>
      </w:r>
      <w:r w:rsidRPr="00FD7A57">
        <w:rPr>
          <w:rFonts w:ascii="Calibri" w:hAnsi="Calibri" w:cs="Calibri"/>
          <w:sz w:val="22"/>
          <w:lang w:val="de-DE"/>
        </w:rPr>
        <w:t xml:space="preserve"> vereinbarte Ausführungsfrist nicht eingehalten wird, hat er dies </w:t>
      </w:r>
      <w:r w:rsidR="009F0579" w:rsidRPr="00FD7A57">
        <w:rPr>
          <w:rFonts w:ascii="Calibri" w:hAnsi="Calibri" w:cs="Calibri"/>
          <w:sz w:val="22"/>
          <w:lang w:val="de-DE"/>
        </w:rPr>
        <w:t xml:space="preserve">der Auftraggeberin </w:t>
      </w:r>
      <w:r w:rsidRPr="00FD7A57">
        <w:rPr>
          <w:rFonts w:ascii="Calibri" w:hAnsi="Calibri" w:cs="Calibri"/>
          <w:sz w:val="22"/>
          <w:lang w:val="de-DE"/>
        </w:rPr>
        <w:t>unverzüglich mindestens in Textform (§ 126b BGB) mitzuteilen. Der Auftragnehmer hat so früh wie möglich eine neue Frist vorzuschlagen.</w:t>
      </w:r>
    </w:p>
    <w:p w14:paraId="7BE1E9CE" w14:textId="0C9583C5" w:rsidR="00FA2590" w:rsidRPr="00FD7A57" w:rsidRDefault="00FA2590" w:rsidP="00FD7A57">
      <w:pPr>
        <w:pStyle w:val="RBTextAltF10"/>
        <w:numPr>
          <w:ilvl w:val="1"/>
          <w:numId w:val="50"/>
        </w:numPr>
        <w:spacing w:line="276" w:lineRule="auto"/>
        <w:rPr>
          <w:rFonts w:ascii="Calibri" w:hAnsi="Calibri" w:cs="Calibri"/>
          <w:sz w:val="22"/>
          <w:lang w:val="de-DE"/>
        </w:rPr>
      </w:pPr>
      <w:r w:rsidRPr="00FD7A57">
        <w:rPr>
          <w:rFonts w:ascii="Calibri" w:hAnsi="Calibri" w:cs="Calibri"/>
          <w:sz w:val="22"/>
          <w:lang w:val="de-DE"/>
        </w:rPr>
        <w:t>Streiks und Aussperrungen gelten nicht als offenkundige Tatsachen i.S.v. § 5 Nr. 1 Satz 2 VOL/B.</w:t>
      </w:r>
    </w:p>
    <w:p w14:paraId="5EECC6C0" w14:textId="7BE7F395" w:rsidR="00FA2590" w:rsidRPr="00FD7A57" w:rsidRDefault="00FA2590" w:rsidP="00FD7A57">
      <w:pPr>
        <w:pStyle w:val="RBTextAltF10"/>
        <w:numPr>
          <w:ilvl w:val="1"/>
          <w:numId w:val="50"/>
        </w:numPr>
        <w:spacing w:line="276" w:lineRule="auto"/>
        <w:rPr>
          <w:rFonts w:ascii="Calibri" w:hAnsi="Calibri" w:cs="Calibri"/>
          <w:sz w:val="22"/>
          <w:lang w:val="de-DE"/>
        </w:rPr>
      </w:pPr>
      <w:r w:rsidRPr="00FD7A57">
        <w:rPr>
          <w:rFonts w:ascii="Calibri" w:hAnsi="Calibri" w:cs="Calibri"/>
          <w:sz w:val="22"/>
          <w:lang w:val="de-DE"/>
        </w:rPr>
        <w:t>Behinderungsanzeigen im Sinne von § 5 Nr. 1 Satz 1 VOL/B und Mitteilungen im Sinne von § 5 Nr. 3 VOL/B können auch in Textform (§ 126b BGB) erfolgen.</w:t>
      </w:r>
    </w:p>
    <w:p w14:paraId="25F87E2B" w14:textId="22BAE51D" w:rsidR="00FA2590" w:rsidRPr="00FD7A57" w:rsidRDefault="00FA2590" w:rsidP="00FD7A57">
      <w:pPr>
        <w:pStyle w:val="RBTextAltF10"/>
        <w:numPr>
          <w:ilvl w:val="1"/>
          <w:numId w:val="50"/>
        </w:numPr>
        <w:spacing w:line="276" w:lineRule="auto"/>
        <w:rPr>
          <w:rFonts w:ascii="Calibri" w:hAnsi="Calibri" w:cs="Calibri"/>
          <w:sz w:val="22"/>
          <w:lang w:val="de-DE"/>
        </w:rPr>
      </w:pPr>
      <w:r w:rsidRPr="00FD7A57">
        <w:rPr>
          <w:rFonts w:ascii="Calibri" w:hAnsi="Calibri" w:cs="Calibri"/>
          <w:sz w:val="22"/>
          <w:lang w:val="de-DE"/>
        </w:rPr>
        <w:t>Im Falle einer Kündigung oder eines Rücktritts vom Vertrag nach § 5 Nr. 2 Abs. 2 VOL/B entstehen dem Auftragnehmer keine Schadenersatzansprüche.</w:t>
      </w:r>
    </w:p>
    <w:p w14:paraId="7AC09B4A" w14:textId="3B0E0207" w:rsidR="00BD7E3B" w:rsidRPr="00FD7A57" w:rsidRDefault="00BD7E3B" w:rsidP="000E13C8">
      <w:pPr>
        <w:pStyle w:val="berschrift1"/>
        <w:numPr>
          <w:ilvl w:val="0"/>
          <w:numId w:val="10"/>
        </w:numPr>
      </w:pPr>
      <w:bookmarkStart w:id="144" w:name="_Toc116584137"/>
      <w:r w:rsidRPr="00FD7A57">
        <w:t>Personalmanagement des Auftragnehmers</w:t>
      </w:r>
      <w:bookmarkEnd w:id="144"/>
    </w:p>
    <w:p w14:paraId="469D8C36" w14:textId="6D743D36" w:rsidR="00BD7E3B" w:rsidRDefault="007F4BB6" w:rsidP="00FD7A57">
      <w:pPr>
        <w:pStyle w:val="RBTextAltF10"/>
        <w:numPr>
          <w:ilvl w:val="1"/>
          <w:numId w:val="39"/>
        </w:numPr>
        <w:spacing w:line="276" w:lineRule="auto"/>
        <w:rPr>
          <w:rFonts w:ascii="Calibri" w:hAnsi="Calibri" w:cs="Calibri"/>
          <w:sz w:val="22"/>
          <w:lang w:val="de-DE"/>
        </w:rPr>
      </w:pPr>
      <w:r>
        <w:rPr>
          <w:rFonts w:ascii="Calibri" w:hAnsi="Calibri" w:cs="Calibri"/>
          <w:sz w:val="22"/>
          <w:lang w:val="de-DE"/>
        </w:rPr>
        <w:t xml:space="preserve">Für den Fall, dass der Auftragnehmer Aufgaben der öffentlichen Verwaltung </w:t>
      </w:r>
      <w:proofErr w:type="spellStart"/>
      <w:r>
        <w:rPr>
          <w:rFonts w:ascii="Calibri" w:hAnsi="Calibri" w:cs="Calibri"/>
          <w:sz w:val="22"/>
          <w:lang w:val="de-DE"/>
        </w:rPr>
        <w:t>i.S.d</w:t>
      </w:r>
      <w:proofErr w:type="spellEnd"/>
      <w:r>
        <w:rPr>
          <w:rFonts w:ascii="Calibri" w:hAnsi="Calibri" w:cs="Calibri"/>
          <w:sz w:val="22"/>
          <w:lang w:val="de-DE"/>
        </w:rPr>
        <w:t>. § 1 VerpflG wahrnimmt, darf</w:t>
      </w:r>
      <w:r w:rsidRPr="00FD7A57">
        <w:rPr>
          <w:rFonts w:ascii="Calibri" w:hAnsi="Calibri" w:cs="Calibri"/>
          <w:sz w:val="22"/>
          <w:lang w:val="de-DE"/>
        </w:rPr>
        <w:t xml:space="preserve"> </w:t>
      </w:r>
      <w:r>
        <w:rPr>
          <w:rFonts w:ascii="Calibri" w:hAnsi="Calibri" w:cs="Calibri"/>
          <w:sz w:val="22"/>
          <w:lang w:val="de-DE"/>
        </w:rPr>
        <w:t>der</w:t>
      </w:r>
      <w:r w:rsidRPr="00FD7A57">
        <w:rPr>
          <w:rFonts w:ascii="Calibri" w:hAnsi="Calibri" w:cs="Calibri"/>
          <w:sz w:val="22"/>
          <w:lang w:val="de-DE"/>
        </w:rPr>
        <w:t xml:space="preserve"> </w:t>
      </w:r>
      <w:r w:rsidR="00BD7E3B" w:rsidRPr="00FD7A57">
        <w:rPr>
          <w:rFonts w:ascii="Calibri" w:hAnsi="Calibri" w:cs="Calibri"/>
          <w:sz w:val="22"/>
          <w:lang w:val="de-DE"/>
        </w:rPr>
        <w:t xml:space="preserve">Auftragnehmer für die Leistungserbringung ausschließlich Personen einsetzen, die vor Aufnahme ihrer Tätigkeit wirksam auf die gewissenhafte Erfüllung ihrer Obliegenheiten </w:t>
      </w:r>
      <w:r w:rsidR="006459B3" w:rsidRPr="00FD7A57">
        <w:rPr>
          <w:rFonts w:ascii="Calibri" w:hAnsi="Calibri" w:cs="Calibri"/>
          <w:sz w:val="22"/>
          <w:lang w:val="de-DE"/>
        </w:rPr>
        <w:t>gemäß dem Gesetz</w:t>
      </w:r>
      <w:r w:rsidR="00BD7E3B" w:rsidRPr="00FD7A57">
        <w:rPr>
          <w:rFonts w:ascii="Calibri" w:hAnsi="Calibri" w:cs="Calibri"/>
          <w:sz w:val="22"/>
          <w:lang w:val="de-DE"/>
        </w:rPr>
        <w:t xml:space="preserve"> über die förmliche Verpflichtung nichtbeamteter Personen (Verpflichtungsgesetz vom 2. März 1974, BGBl. I S. 469, 547, geändert durch Gesetz vom 15. August 1974, BGBl. I S. 1942, VerpflG) in Verbindung mit § 11 Absatz 1 Nr. 4 des Strafgesetzbuches (StGB) verpflichtet wurden. Diese Personen haben gem</w:t>
      </w:r>
      <w:r w:rsidR="002D6184" w:rsidRPr="00FD7A57">
        <w:rPr>
          <w:rFonts w:ascii="Calibri" w:hAnsi="Calibri" w:cs="Calibri"/>
          <w:sz w:val="22"/>
          <w:lang w:val="de-DE"/>
        </w:rPr>
        <w:t>äß</w:t>
      </w:r>
      <w:r w:rsidR="00BD7E3B" w:rsidRPr="00FD7A57">
        <w:rPr>
          <w:rFonts w:ascii="Calibri" w:hAnsi="Calibri" w:cs="Calibri"/>
          <w:sz w:val="22"/>
          <w:lang w:val="de-DE"/>
        </w:rPr>
        <w:t xml:space="preserve"> § 1 VerpflG die über die Verpflichtung geführte Niederschrift zu unterzeichnen. Kann die Verpflichtung aus Gründen, die der </w:t>
      </w:r>
      <w:proofErr w:type="gramStart"/>
      <w:r w:rsidR="00BD7E3B" w:rsidRPr="00FD7A57">
        <w:rPr>
          <w:rFonts w:ascii="Calibri" w:hAnsi="Calibri" w:cs="Calibri"/>
          <w:sz w:val="22"/>
          <w:lang w:val="de-DE"/>
        </w:rPr>
        <w:t>zu verpflichtenden Person</w:t>
      </w:r>
      <w:proofErr w:type="gramEnd"/>
      <w:r w:rsidR="00BD7E3B" w:rsidRPr="00FD7A57">
        <w:rPr>
          <w:rFonts w:ascii="Calibri" w:hAnsi="Calibri" w:cs="Calibri"/>
          <w:sz w:val="22"/>
          <w:lang w:val="de-DE"/>
        </w:rPr>
        <w:t xml:space="preserve"> zurechenbar sind, nicht oder nicht wirksam durchgeführt werden, kann d</w:t>
      </w:r>
      <w:r w:rsidR="009F0579" w:rsidRPr="00FD7A57">
        <w:rPr>
          <w:rFonts w:ascii="Calibri" w:hAnsi="Calibri" w:cs="Calibri"/>
          <w:sz w:val="22"/>
          <w:lang w:val="de-DE"/>
        </w:rPr>
        <w:t>ie</w:t>
      </w:r>
      <w:r w:rsidR="00BD7E3B" w:rsidRPr="00FD7A57">
        <w:rPr>
          <w:rFonts w:ascii="Calibri" w:hAnsi="Calibri" w:cs="Calibri"/>
          <w:sz w:val="22"/>
          <w:lang w:val="de-DE"/>
        </w:rPr>
        <w:t xml:space="preserve"> A</w:t>
      </w:r>
      <w:r w:rsidR="006459B3" w:rsidRPr="00FD7A57">
        <w:rPr>
          <w:rFonts w:ascii="Calibri" w:hAnsi="Calibri" w:cs="Calibri"/>
          <w:sz w:val="22"/>
          <w:lang w:val="de-DE"/>
        </w:rPr>
        <w:t>uftraggeber</w:t>
      </w:r>
      <w:r w:rsidR="009F0579" w:rsidRPr="00FD7A57">
        <w:rPr>
          <w:rFonts w:ascii="Calibri" w:hAnsi="Calibri" w:cs="Calibri"/>
          <w:sz w:val="22"/>
          <w:lang w:val="de-DE"/>
        </w:rPr>
        <w:t>in</w:t>
      </w:r>
      <w:r w:rsidR="00BD7E3B" w:rsidRPr="00FD7A57">
        <w:rPr>
          <w:rFonts w:ascii="Calibri" w:hAnsi="Calibri" w:cs="Calibri"/>
          <w:sz w:val="22"/>
          <w:lang w:val="de-DE"/>
        </w:rPr>
        <w:t xml:space="preserve"> mit dieser Begründung den Austausch dieser Person verlangen, ohne dass er hierdurch in Annahmeverzug gerät. Die durch den Austausch entstehenden Kosten gehen zu Lasten des A</w:t>
      </w:r>
      <w:r w:rsidR="006459B3" w:rsidRPr="00FD7A57">
        <w:rPr>
          <w:rFonts w:ascii="Calibri" w:hAnsi="Calibri" w:cs="Calibri"/>
          <w:sz w:val="22"/>
          <w:lang w:val="de-DE"/>
        </w:rPr>
        <w:t>uftragnehmers</w:t>
      </w:r>
      <w:r w:rsidR="00BD7E3B" w:rsidRPr="00FD7A57">
        <w:rPr>
          <w:rFonts w:ascii="Calibri" w:hAnsi="Calibri" w:cs="Calibri"/>
          <w:sz w:val="22"/>
          <w:lang w:val="de-DE"/>
        </w:rPr>
        <w:t>.</w:t>
      </w:r>
    </w:p>
    <w:p w14:paraId="35C79C59" w14:textId="78DDE545" w:rsidR="007F4BB6" w:rsidRPr="00F25419" w:rsidRDefault="007F4BB6" w:rsidP="00F25419">
      <w:pPr>
        <w:pStyle w:val="RBTextAltF10"/>
        <w:numPr>
          <w:ilvl w:val="1"/>
          <w:numId w:val="39"/>
        </w:numPr>
        <w:spacing w:line="276" w:lineRule="auto"/>
        <w:rPr>
          <w:rFonts w:ascii="Calibri" w:hAnsi="Calibri" w:cs="Calibri"/>
          <w:sz w:val="22"/>
          <w:lang w:val="de-DE"/>
        </w:rPr>
      </w:pPr>
      <w:r w:rsidRPr="00542E84">
        <w:rPr>
          <w:rFonts w:ascii="Calibri" w:hAnsi="Calibri" w:cs="Calibri"/>
          <w:sz w:val="22"/>
          <w:lang w:val="de-DE"/>
        </w:rPr>
        <w:lastRenderedPageBreak/>
        <w:t>Der Auftragnehmer garantiert die Zuverlässigkeit und Eignung</w:t>
      </w:r>
      <w:r>
        <w:rPr>
          <w:rFonts w:ascii="Calibri" w:hAnsi="Calibri" w:cs="Calibri"/>
          <w:sz w:val="22"/>
          <w:lang w:val="de-DE"/>
        </w:rPr>
        <w:t xml:space="preserve"> sowie Qualifikation</w:t>
      </w:r>
      <w:r w:rsidRPr="00542E84">
        <w:rPr>
          <w:rFonts w:ascii="Calibri" w:hAnsi="Calibri" w:cs="Calibri"/>
          <w:sz w:val="22"/>
          <w:lang w:val="de-DE"/>
        </w:rPr>
        <w:t>, insbesondere die zur Leistungserbringung notwendige fachliche Qualifikation, der bei</w:t>
      </w:r>
      <w:r>
        <w:rPr>
          <w:rFonts w:ascii="Calibri" w:hAnsi="Calibri" w:cs="Calibri"/>
          <w:sz w:val="22"/>
          <w:lang w:val="de-DE"/>
        </w:rPr>
        <w:t xml:space="preserve"> der</w:t>
      </w:r>
      <w:r w:rsidRPr="00542E84">
        <w:rPr>
          <w:rFonts w:ascii="Calibri" w:hAnsi="Calibri" w:cs="Calibri"/>
          <w:sz w:val="22"/>
          <w:lang w:val="de-DE"/>
        </w:rPr>
        <w:t xml:space="preserve"> Auftraggeber</w:t>
      </w:r>
      <w:r>
        <w:rPr>
          <w:rFonts w:ascii="Calibri" w:hAnsi="Calibri" w:cs="Calibri"/>
          <w:sz w:val="22"/>
          <w:lang w:val="de-DE"/>
        </w:rPr>
        <w:t>in</w:t>
      </w:r>
      <w:r w:rsidRPr="00542E84">
        <w:rPr>
          <w:rFonts w:ascii="Calibri" w:hAnsi="Calibri" w:cs="Calibri"/>
          <w:sz w:val="22"/>
          <w:lang w:val="de-DE"/>
        </w:rPr>
        <w:t xml:space="preserve"> </w:t>
      </w:r>
      <w:r>
        <w:rPr>
          <w:rFonts w:ascii="Calibri" w:hAnsi="Calibri" w:cs="Calibri"/>
          <w:sz w:val="22"/>
          <w:lang w:val="de-DE"/>
        </w:rPr>
        <w:t xml:space="preserve">vom Auftragnehmer </w:t>
      </w:r>
      <w:r w:rsidRPr="00542E84">
        <w:rPr>
          <w:rFonts w:ascii="Calibri" w:hAnsi="Calibri" w:cs="Calibri"/>
          <w:sz w:val="22"/>
          <w:lang w:val="de-DE"/>
        </w:rPr>
        <w:t>eingesetzten Mitarbeiter. D</w:t>
      </w:r>
      <w:r>
        <w:rPr>
          <w:rFonts w:ascii="Calibri" w:hAnsi="Calibri" w:cs="Calibri"/>
          <w:sz w:val="22"/>
          <w:lang w:val="de-DE"/>
        </w:rPr>
        <w:t>ie</w:t>
      </w:r>
      <w:r w:rsidRPr="00542E84">
        <w:rPr>
          <w:rFonts w:ascii="Calibri" w:hAnsi="Calibri" w:cs="Calibri"/>
          <w:sz w:val="22"/>
          <w:lang w:val="de-DE"/>
        </w:rPr>
        <w:t xml:space="preserve"> </w:t>
      </w:r>
      <w:r w:rsidRPr="00E16CA1">
        <w:rPr>
          <w:rFonts w:ascii="Calibri" w:hAnsi="Calibri" w:cs="Calibri"/>
          <w:sz w:val="22"/>
          <w:lang w:val="de-DE"/>
        </w:rPr>
        <w:t xml:space="preserve">Auftraggeberin </w:t>
      </w:r>
      <w:r w:rsidRPr="00542E84">
        <w:rPr>
          <w:rFonts w:ascii="Calibri" w:hAnsi="Calibri" w:cs="Calibri"/>
          <w:sz w:val="22"/>
          <w:lang w:val="de-DE"/>
        </w:rPr>
        <w:t>ist berechtigt, vom Auftragnehmer einen entsprechenden Nachweis zu verlangen.</w:t>
      </w:r>
    </w:p>
    <w:p w14:paraId="2A878BFD" w14:textId="6A6BC413" w:rsidR="00664600" w:rsidRPr="00FD7A57" w:rsidRDefault="00664600"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 xml:space="preserve">Die Vertragsparteien vereinbaren </w:t>
      </w:r>
      <w:r w:rsidR="007F4BB6">
        <w:rPr>
          <w:rFonts w:ascii="Calibri" w:hAnsi="Calibri" w:cs="Calibri"/>
          <w:sz w:val="22"/>
          <w:lang w:val="de-DE"/>
        </w:rPr>
        <w:t xml:space="preserve">zudem </w:t>
      </w:r>
      <w:r w:rsidRPr="00FD7A57">
        <w:rPr>
          <w:rFonts w:ascii="Calibri" w:hAnsi="Calibri" w:cs="Calibri"/>
          <w:sz w:val="22"/>
          <w:lang w:val="de-DE"/>
        </w:rPr>
        <w:t>ein Projekt-Team:</w:t>
      </w:r>
    </w:p>
    <w:p w14:paraId="2D1225FA" w14:textId="529E03C8" w:rsidR="00664600" w:rsidRPr="00FD7A57" w:rsidRDefault="00664600"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ab/>
      </w:r>
      <w:r w:rsidRPr="00FD7A57">
        <w:rPr>
          <w:rFonts w:ascii="Calibri" w:hAnsi="Calibri" w:cs="Calibri"/>
          <w:sz w:val="22"/>
          <w:lang w:val="de-DE"/>
        </w:rPr>
        <w:tab/>
      </w:r>
      <w:r w:rsidRPr="00FD7A57">
        <w:rPr>
          <w:rFonts w:ascii="Calibri" w:hAnsi="Calibri" w:cs="Calibri"/>
          <w:sz w:val="22"/>
          <w:lang w:val="de-DE"/>
        </w:rPr>
        <w:tab/>
      </w:r>
      <w:r w:rsidR="00F55DB6">
        <w:rPr>
          <w:rFonts w:ascii="Calibri" w:hAnsi="Calibri" w:cs="Calibri"/>
          <w:sz w:val="22"/>
        </w:rPr>
        <w:fldChar w:fldCharType="begin">
          <w:ffData>
            <w:name w:val=""/>
            <w:enabled/>
            <w:calcOnExit w:val="0"/>
            <w:checkBox>
              <w:sizeAuto/>
              <w:default w:val="0"/>
            </w:checkBox>
          </w:ffData>
        </w:fldChar>
      </w:r>
      <w:r w:rsidR="00F55DB6" w:rsidRPr="0077047B">
        <w:rPr>
          <w:rFonts w:ascii="Calibri" w:hAnsi="Calibri" w:cs="Calibri"/>
          <w:sz w:val="22"/>
          <w:lang w:val="de-DE"/>
        </w:rPr>
        <w:instrText xml:space="preserve"> FORMCHECKBOX </w:instrText>
      </w:r>
      <w:r w:rsidR="00F55DB6">
        <w:rPr>
          <w:rFonts w:ascii="Calibri" w:hAnsi="Calibri" w:cs="Calibri"/>
          <w:sz w:val="22"/>
        </w:rPr>
      </w:r>
      <w:r w:rsidR="00F55DB6">
        <w:rPr>
          <w:rFonts w:ascii="Calibri" w:hAnsi="Calibri" w:cs="Calibri"/>
          <w:sz w:val="22"/>
        </w:rPr>
        <w:fldChar w:fldCharType="separate"/>
      </w:r>
      <w:r w:rsidR="00F55DB6">
        <w:rPr>
          <w:rFonts w:ascii="Calibri" w:hAnsi="Calibri" w:cs="Calibri"/>
          <w:sz w:val="22"/>
        </w:rPr>
        <w:fldChar w:fldCharType="end"/>
      </w:r>
      <w:r w:rsidRPr="00FD7A57">
        <w:rPr>
          <w:rFonts w:ascii="Calibri" w:hAnsi="Calibri" w:cs="Calibri"/>
          <w:sz w:val="22"/>
          <w:lang w:val="de-DE"/>
        </w:rPr>
        <w:tab/>
      </w:r>
      <w:r w:rsidRPr="00FD7A57">
        <w:rPr>
          <w:rFonts w:ascii="Calibri" w:hAnsi="Calibri" w:cs="Calibri"/>
          <w:b/>
          <w:bCs/>
          <w:sz w:val="22"/>
          <w:lang w:val="de-DE"/>
        </w:rPr>
        <w:t>Nein</w:t>
      </w:r>
      <w:r w:rsidRPr="00FD7A57">
        <w:rPr>
          <w:rFonts w:ascii="Calibri" w:hAnsi="Calibri" w:cs="Calibri"/>
          <w:sz w:val="22"/>
          <w:lang w:val="de-DE"/>
        </w:rPr>
        <w:t>; die Regelungen in Ziffer 15.</w:t>
      </w:r>
      <w:r w:rsidR="007F4BB6">
        <w:rPr>
          <w:rFonts w:ascii="Calibri" w:hAnsi="Calibri" w:cs="Calibri"/>
          <w:sz w:val="22"/>
          <w:lang w:val="de-DE"/>
        </w:rPr>
        <w:t>4.</w:t>
      </w:r>
      <w:r w:rsidR="007F4BB6" w:rsidRPr="00FD7A57">
        <w:rPr>
          <w:rFonts w:ascii="Calibri" w:hAnsi="Calibri" w:cs="Calibri"/>
          <w:sz w:val="22"/>
          <w:lang w:val="de-DE"/>
        </w:rPr>
        <w:t xml:space="preserve"> </w:t>
      </w:r>
      <w:r w:rsidRPr="00FD7A57">
        <w:rPr>
          <w:rFonts w:ascii="Calibri" w:hAnsi="Calibri" w:cs="Calibri"/>
          <w:sz w:val="22"/>
          <w:lang w:val="de-DE"/>
        </w:rPr>
        <w:t>bis 15.</w:t>
      </w:r>
      <w:r w:rsidR="007F4BB6">
        <w:rPr>
          <w:rFonts w:ascii="Calibri" w:hAnsi="Calibri" w:cs="Calibri"/>
          <w:sz w:val="22"/>
          <w:lang w:val="de-DE"/>
        </w:rPr>
        <w:t>8.</w:t>
      </w:r>
      <w:r w:rsidR="007F4BB6" w:rsidRPr="00FD7A57">
        <w:rPr>
          <w:rFonts w:ascii="Calibri" w:hAnsi="Calibri" w:cs="Calibri"/>
          <w:sz w:val="22"/>
          <w:lang w:val="de-DE"/>
        </w:rPr>
        <w:t xml:space="preserve"> </w:t>
      </w:r>
      <w:r w:rsidRPr="00FD7A57">
        <w:rPr>
          <w:rFonts w:ascii="Calibri" w:hAnsi="Calibri" w:cs="Calibri"/>
          <w:sz w:val="22"/>
          <w:lang w:val="de-DE"/>
        </w:rPr>
        <w:t xml:space="preserve">werden </w:t>
      </w:r>
      <w:r w:rsidRPr="00FD7A57">
        <w:rPr>
          <w:rFonts w:ascii="Calibri" w:hAnsi="Calibri" w:cs="Calibri"/>
          <w:sz w:val="22"/>
          <w:u w:val="single"/>
          <w:lang w:val="de-DE"/>
        </w:rPr>
        <w:t>nicht</w:t>
      </w:r>
      <w:r w:rsidRPr="00FD7A57">
        <w:rPr>
          <w:rFonts w:ascii="Calibri" w:hAnsi="Calibri" w:cs="Calibri"/>
          <w:sz w:val="22"/>
          <w:lang w:val="de-DE"/>
        </w:rPr>
        <w:t xml:space="preserve"> Vertragsbestandteil.</w:t>
      </w:r>
    </w:p>
    <w:p w14:paraId="2C47C316" w14:textId="0A788A8E" w:rsidR="00664600" w:rsidRPr="00FD7A57" w:rsidRDefault="00190583" w:rsidP="00FD7A57">
      <w:pPr>
        <w:pStyle w:val="RBTextAltF10"/>
        <w:spacing w:line="276" w:lineRule="auto"/>
        <w:ind w:left="908"/>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sidRPr="0077047B">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664600" w:rsidRPr="00FD7A57">
        <w:rPr>
          <w:rFonts w:ascii="Calibri" w:hAnsi="Calibri" w:cs="Calibri"/>
          <w:sz w:val="22"/>
          <w:lang w:val="de-DE"/>
        </w:rPr>
        <w:tab/>
      </w:r>
      <w:r w:rsidR="00664600" w:rsidRPr="00FD7A57">
        <w:rPr>
          <w:rFonts w:ascii="Calibri" w:hAnsi="Calibri" w:cs="Calibri"/>
          <w:b/>
          <w:bCs/>
          <w:sz w:val="22"/>
          <w:lang w:val="de-DE"/>
        </w:rPr>
        <w:t>Ja</w:t>
      </w:r>
      <w:r w:rsidR="00664600" w:rsidRPr="00FD7A57">
        <w:rPr>
          <w:rFonts w:ascii="Calibri" w:hAnsi="Calibri" w:cs="Calibri"/>
          <w:sz w:val="22"/>
          <w:lang w:val="de-DE"/>
        </w:rPr>
        <w:t>; die Regelungen in Ziffer 15.</w:t>
      </w:r>
      <w:r w:rsidR="007F4BB6">
        <w:rPr>
          <w:rFonts w:ascii="Calibri" w:hAnsi="Calibri" w:cs="Calibri"/>
          <w:sz w:val="22"/>
          <w:lang w:val="de-DE"/>
        </w:rPr>
        <w:t>4.</w:t>
      </w:r>
      <w:r w:rsidR="007F4BB6" w:rsidRPr="00FD7A57">
        <w:rPr>
          <w:rFonts w:ascii="Calibri" w:hAnsi="Calibri" w:cs="Calibri"/>
          <w:sz w:val="22"/>
          <w:lang w:val="de-DE"/>
        </w:rPr>
        <w:t xml:space="preserve"> </w:t>
      </w:r>
      <w:r w:rsidR="00664600" w:rsidRPr="00FD7A57">
        <w:rPr>
          <w:rFonts w:ascii="Calibri" w:hAnsi="Calibri" w:cs="Calibri"/>
          <w:sz w:val="22"/>
          <w:lang w:val="de-DE"/>
        </w:rPr>
        <w:t>bis 15.</w:t>
      </w:r>
      <w:r w:rsidR="007F4BB6">
        <w:rPr>
          <w:rFonts w:ascii="Calibri" w:hAnsi="Calibri" w:cs="Calibri"/>
          <w:sz w:val="22"/>
          <w:lang w:val="de-DE"/>
        </w:rPr>
        <w:t>8.</w:t>
      </w:r>
      <w:r w:rsidR="007F4BB6" w:rsidRPr="00FD7A57">
        <w:rPr>
          <w:rFonts w:ascii="Calibri" w:hAnsi="Calibri" w:cs="Calibri"/>
          <w:sz w:val="22"/>
          <w:lang w:val="de-DE"/>
        </w:rPr>
        <w:t xml:space="preserve"> </w:t>
      </w:r>
      <w:r w:rsidR="00664600" w:rsidRPr="00FD7A57">
        <w:rPr>
          <w:rFonts w:ascii="Calibri" w:hAnsi="Calibri" w:cs="Calibri"/>
          <w:sz w:val="22"/>
          <w:lang w:val="de-DE"/>
        </w:rPr>
        <w:t>werden Vertragsbestandteil.</w:t>
      </w:r>
      <w:r w:rsidR="00664600" w:rsidRPr="00FD7A57" w:rsidDel="004972AD">
        <w:rPr>
          <w:rFonts w:ascii="Calibri" w:hAnsi="Calibri" w:cs="Calibri"/>
          <w:sz w:val="22"/>
          <w:lang w:val="de-DE"/>
        </w:rPr>
        <w:t xml:space="preserve"> </w:t>
      </w:r>
    </w:p>
    <w:p w14:paraId="5813DF9C" w14:textId="77777777" w:rsidR="00664600" w:rsidRPr="00FD7A57" w:rsidRDefault="00664600"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Die Leistungserbringung erfolgt während der gesamten Vertragslaufzeit durch die als Projektteam-Mitglieder festgelegten Personen des Auftragnehmers gemäß Anlage „</w:t>
      </w:r>
      <w:r w:rsidRPr="00FD7A57">
        <w:rPr>
          <w:rFonts w:ascii="Calibri" w:hAnsi="Calibri" w:cs="Calibri"/>
          <w:b/>
          <w:bCs/>
          <w:sz w:val="22"/>
          <w:lang w:val="de-DE"/>
        </w:rPr>
        <w:t>Formblatt F-Team</w:t>
      </w:r>
      <w:r w:rsidRPr="00FD7A57">
        <w:rPr>
          <w:rFonts w:ascii="Calibri" w:hAnsi="Calibri" w:cs="Calibri"/>
          <w:sz w:val="22"/>
          <w:lang w:val="de-DE"/>
        </w:rPr>
        <w:t>“. Sie können nur aus wichtigem Grund durch Personen mit mindestens vergleichbarer Eignung (Qualifikation/berufliche Erfahrung) ausgetauscht werden.</w:t>
      </w:r>
    </w:p>
    <w:p w14:paraId="4685B109" w14:textId="66F19DEB" w:rsidR="00BD7E3B" w:rsidRPr="00FD7A57" w:rsidRDefault="00BD7E3B"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Der A</w:t>
      </w:r>
      <w:r w:rsidR="00353BDF" w:rsidRPr="00FD7A57">
        <w:rPr>
          <w:rFonts w:ascii="Calibri" w:hAnsi="Calibri" w:cs="Calibri"/>
          <w:sz w:val="22"/>
          <w:lang w:val="de-DE"/>
        </w:rPr>
        <w:t>uftragnehmer</w:t>
      </w:r>
      <w:r w:rsidRPr="00FD7A57">
        <w:rPr>
          <w:rFonts w:ascii="Calibri" w:hAnsi="Calibri" w:cs="Calibri"/>
          <w:sz w:val="22"/>
          <w:lang w:val="de-DE"/>
        </w:rPr>
        <w:t xml:space="preserve"> hat einen beabsichtigten Austausch unverzüglich anzuzeigen, wenn z. B. die als geeignet festgestellte/n Person/en aus </w:t>
      </w:r>
      <w:r w:rsidR="007F4BB6">
        <w:rPr>
          <w:rFonts w:ascii="Calibri" w:hAnsi="Calibri" w:cs="Calibri"/>
          <w:sz w:val="22"/>
          <w:lang w:val="de-DE"/>
        </w:rPr>
        <w:t>sachlichen</w:t>
      </w:r>
      <w:r w:rsidR="007F4BB6" w:rsidRPr="00FD7A57">
        <w:rPr>
          <w:rFonts w:ascii="Calibri" w:hAnsi="Calibri" w:cs="Calibri"/>
          <w:sz w:val="22"/>
          <w:lang w:val="de-DE"/>
        </w:rPr>
        <w:t xml:space="preserve"> </w:t>
      </w:r>
      <w:r w:rsidRPr="00FD7A57">
        <w:rPr>
          <w:rFonts w:ascii="Calibri" w:hAnsi="Calibri" w:cs="Calibri"/>
          <w:sz w:val="22"/>
          <w:lang w:val="de-DE"/>
        </w:rPr>
        <w:t>Gründen nicht zur Verfügung steht/stehen. Es ist eine Ersatzperson zu benennen, die erforderlichen Eignungs</w:t>
      </w:r>
      <w:r w:rsidR="007F4BB6">
        <w:rPr>
          <w:rFonts w:ascii="Calibri" w:hAnsi="Calibri" w:cs="Calibri"/>
          <w:sz w:val="22"/>
          <w:lang w:val="de-DE"/>
        </w:rPr>
        <w:t>- und Qualifikations</w:t>
      </w:r>
      <w:r w:rsidRPr="00FD7A57">
        <w:rPr>
          <w:rFonts w:ascii="Calibri" w:hAnsi="Calibri" w:cs="Calibri"/>
          <w:sz w:val="22"/>
          <w:lang w:val="de-DE"/>
        </w:rPr>
        <w:t>nachweise sind vorzulegen. Der Einsatz ist erst nach schriftlicher Zustimmung de</w:t>
      </w:r>
      <w:r w:rsidR="00664600" w:rsidRPr="00FD7A57">
        <w:rPr>
          <w:rFonts w:ascii="Calibri" w:hAnsi="Calibri" w:cs="Calibri"/>
          <w:sz w:val="22"/>
          <w:lang w:val="de-DE"/>
        </w:rPr>
        <w:t>r</w:t>
      </w:r>
      <w:r w:rsidRPr="00FD7A57">
        <w:rPr>
          <w:rFonts w:ascii="Calibri" w:hAnsi="Calibri" w:cs="Calibri"/>
          <w:sz w:val="22"/>
          <w:lang w:val="de-DE"/>
        </w:rPr>
        <w:t xml:space="preserve"> A</w:t>
      </w:r>
      <w:r w:rsidR="00353BDF" w:rsidRPr="00FD7A57">
        <w:rPr>
          <w:rFonts w:ascii="Calibri" w:hAnsi="Calibri" w:cs="Calibri"/>
          <w:sz w:val="22"/>
          <w:lang w:val="de-DE"/>
        </w:rPr>
        <w:t>uftraggeber</w:t>
      </w:r>
      <w:r w:rsidR="00664600" w:rsidRPr="00FD7A57">
        <w:rPr>
          <w:rFonts w:ascii="Calibri" w:hAnsi="Calibri" w:cs="Calibri"/>
          <w:sz w:val="22"/>
          <w:lang w:val="de-DE"/>
        </w:rPr>
        <w:t>in</w:t>
      </w:r>
      <w:r w:rsidRPr="00FD7A57">
        <w:rPr>
          <w:rFonts w:ascii="Calibri" w:hAnsi="Calibri" w:cs="Calibri"/>
          <w:sz w:val="22"/>
          <w:lang w:val="de-DE"/>
        </w:rPr>
        <w:t xml:space="preserve"> zulässig.</w:t>
      </w:r>
    </w:p>
    <w:p w14:paraId="11E571E0" w14:textId="5E441DE1" w:rsidR="00BD7E3B" w:rsidRPr="00FD7A57" w:rsidRDefault="00BD7E3B"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D</w:t>
      </w:r>
      <w:r w:rsidR="00664600" w:rsidRPr="00FD7A57">
        <w:rPr>
          <w:rFonts w:ascii="Calibri" w:hAnsi="Calibri" w:cs="Calibri"/>
          <w:sz w:val="22"/>
          <w:lang w:val="de-DE"/>
        </w:rPr>
        <w:t>ie</w:t>
      </w:r>
      <w:r w:rsidRPr="00FD7A57">
        <w:rPr>
          <w:rFonts w:ascii="Calibri" w:hAnsi="Calibri" w:cs="Calibri"/>
          <w:sz w:val="22"/>
          <w:lang w:val="de-DE"/>
        </w:rPr>
        <w:t xml:space="preserve"> A</w:t>
      </w:r>
      <w:r w:rsidR="00353BDF" w:rsidRPr="00FD7A57">
        <w:rPr>
          <w:rFonts w:ascii="Calibri" w:hAnsi="Calibri" w:cs="Calibri"/>
          <w:sz w:val="22"/>
          <w:lang w:val="de-DE"/>
        </w:rPr>
        <w:t>uftraggeber</w:t>
      </w:r>
      <w:r w:rsidR="00664600" w:rsidRPr="00FD7A57">
        <w:rPr>
          <w:rFonts w:ascii="Calibri" w:hAnsi="Calibri" w:cs="Calibri"/>
          <w:sz w:val="22"/>
          <w:lang w:val="de-DE"/>
        </w:rPr>
        <w:t>in</w:t>
      </w:r>
      <w:r w:rsidRPr="00FD7A57">
        <w:rPr>
          <w:rFonts w:ascii="Calibri" w:hAnsi="Calibri" w:cs="Calibri"/>
          <w:sz w:val="22"/>
          <w:lang w:val="de-DE"/>
        </w:rPr>
        <w:t xml:space="preserve"> kann aus </w:t>
      </w:r>
      <w:r w:rsidR="00A74310">
        <w:rPr>
          <w:rFonts w:ascii="Calibri" w:hAnsi="Calibri" w:cs="Calibri"/>
          <w:sz w:val="22"/>
          <w:lang w:val="de-DE"/>
        </w:rPr>
        <w:t>sachlichen</w:t>
      </w:r>
      <w:r w:rsidR="00A74310" w:rsidRPr="00FD7A57">
        <w:rPr>
          <w:rFonts w:ascii="Calibri" w:hAnsi="Calibri" w:cs="Calibri"/>
          <w:sz w:val="22"/>
          <w:lang w:val="de-DE"/>
        </w:rPr>
        <w:t xml:space="preserve"> </w:t>
      </w:r>
      <w:r w:rsidRPr="00FD7A57">
        <w:rPr>
          <w:rFonts w:ascii="Calibri" w:hAnsi="Calibri" w:cs="Calibri"/>
          <w:sz w:val="22"/>
          <w:lang w:val="de-DE"/>
        </w:rPr>
        <w:t>Gründen den Austausch der vom A</w:t>
      </w:r>
      <w:r w:rsidR="00353BDF" w:rsidRPr="00FD7A57">
        <w:rPr>
          <w:rFonts w:ascii="Calibri" w:hAnsi="Calibri" w:cs="Calibri"/>
          <w:sz w:val="22"/>
          <w:lang w:val="de-DE"/>
        </w:rPr>
        <w:t>uftragnehmer</w:t>
      </w:r>
      <w:r w:rsidRPr="00FD7A57">
        <w:rPr>
          <w:rFonts w:ascii="Calibri" w:hAnsi="Calibri" w:cs="Calibri"/>
          <w:sz w:val="22"/>
          <w:lang w:val="de-DE"/>
        </w:rPr>
        <w:t xml:space="preserve"> zur Vertragserfüllung eingesetzten Personen fordern. Der A</w:t>
      </w:r>
      <w:r w:rsidR="00353BDF" w:rsidRPr="00FD7A57">
        <w:rPr>
          <w:rFonts w:ascii="Calibri" w:hAnsi="Calibri" w:cs="Calibri"/>
          <w:sz w:val="22"/>
          <w:lang w:val="de-DE"/>
        </w:rPr>
        <w:t>uftragnehmer</w:t>
      </w:r>
      <w:r w:rsidRPr="00FD7A57">
        <w:rPr>
          <w:rFonts w:ascii="Calibri" w:hAnsi="Calibri" w:cs="Calibri"/>
          <w:sz w:val="22"/>
          <w:lang w:val="de-DE"/>
        </w:rPr>
        <w:t xml:space="preserve"> hat </w:t>
      </w:r>
      <w:r w:rsidR="003D3A08" w:rsidRPr="00FD7A57">
        <w:rPr>
          <w:rFonts w:ascii="Calibri" w:hAnsi="Calibri" w:cs="Calibri"/>
          <w:sz w:val="22"/>
          <w:lang w:val="de-DE"/>
        </w:rPr>
        <w:t xml:space="preserve">der Auftraggeberin </w:t>
      </w:r>
      <w:r w:rsidRPr="00FD7A57">
        <w:rPr>
          <w:rFonts w:ascii="Calibri" w:hAnsi="Calibri" w:cs="Calibri"/>
          <w:sz w:val="22"/>
          <w:lang w:val="de-DE"/>
        </w:rPr>
        <w:t xml:space="preserve">innerhalb von 2 Wochen ab Zugang der schriftlichen Mitteilung </w:t>
      </w:r>
      <w:r w:rsidR="003D3A08" w:rsidRPr="00FD7A57">
        <w:rPr>
          <w:rFonts w:ascii="Calibri" w:hAnsi="Calibri" w:cs="Calibri"/>
          <w:sz w:val="22"/>
          <w:lang w:val="de-DE"/>
        </w:rPr>
        <w:t xml:space="preserve">der Auftraggeberin </w:t>
      </w:r>
      <w:r w:rsidRPr="00FD7A57">
        <w:rPr>
          <w:rFonts w:ascii="Calibri" w:hAnsi="Calibri" w:cs="Calibri"/>
          <w:sz w:val="22"/>
          <w:lang w:val="de-DE"/>
        </w:rPr>
        <w:t>eine gleichwertige Ersatzperson vorzuschlagen und die erforderlichen Eignungs</w:t>
      </w:r>
      <w:r w:rsidR="00A74310">
        <w:rPr>
          <w:rFonts w:ascii="Calibri" w:hAnsi="Calibri" w:cs="Calibri"/>
          <w:sz w:val="22"/>
          <w:lang w:val="de-DE"/>
        </w:rPr>
        <w:t>- und Qualifikations</w:t>
      </w:r>
      <w:r w:rsidRPr="00FD7A57">
        <w:rPr>
          <w:rFonts w:ascii="Calibri" w:hAnsi="Calibri" w:cs="Calibri"/>
          <w:sz w:val="22"/>
          <w:lang w:val="de-DE"/>
        </w:rPr>
        <w:t xml:space="preserve">nachweise vorzulegen. Der Einsatz ist erst nach schriftlicher Zustimmung </w:t>
      </w:r>
      <w:r w:rsidR="003D3A08" w:rsidRPr="00FD7A57">
        <w:rPr>
          <w:rFonts w:ascii="Calibri" w:hAnsi="Calibri" w:cs="Calibri"/>
          <w:sz w:val="22"/>
          <w:lang w:val="de-DE"/>
        </w:rPr>
        <w:t xml:space="preserve">der Auftraggeberin </w:t>
      </w:r>
      <w:r w:rsidRPr="00FD7A57">
        <w:rPr>
          <w:rFonts w:ascii="Calibri" w:hAnsi="Calibri" w:cs="Calibri"/>
          <w:sz w:val="22"/>
          <w:lang w:val="de-DE"/>
        </w:rPr>
        <w:t>zulässig.</w:t>
      </w:r>
    </w:p>
    <w:p w14:paraId="2A4E5C6B" w14:textId="3308679B" w:rsidR="00BD7E3B" w:rsidRPr="00FD7A57" w:rsidRDefault="00BD7E3B"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 xml:space="preserve">Die durch einen solchen Austausch von Personen in </w:t>
      </w:r>
      <w:r w:rsidR="00353BDF" w:rsidRPr="00FD7A57">
        <w:rPr>
          <w:rFonts w:ascii="Calibri" w:hAnsi="Calibri" w:cs="Calibri"/>
          <w:sz w:val="22"/>
          <w:lang w:val="de-DE"/>
        </w:rPr>
        <w:t>Ziffer 1</w:t>
      </w:r>
      <w:r w:rsidR="006B09BF" w:rsidRPr="00FD7A57">
        <w:rPr>
          <w:rFonts w:ascii="Calibri" w:hAnsi="Calibri" w:cs="Calibri"/>
          <w:sz w:val="22"/>
          <w:lang w:val="de-DE"/>
        </w:rPr>
        <w:t>5</w:t>
      </w:r>
      <w:r w:rsidR="00353BDF" w:rsidRPr="00FD7A57">
        <w:rPr>
          <w:rFonts w:ascii="Calibri" w:hAnsi="Calibri" w:cs="Calibri"/>
          <w:sz w:val="22"/>
          <w:lang w:val="de-DE"/>
        </w:rPr>
        <w:t>.</w:t>
      </w:r>
      <w:r w:rsidR="00A74310">
        <w:rPr>
          <w:rFonts w:ascii="Calibri" w:hAnsi="Calibri" w:cs="Calibri"/>
          <w:sz w:val="22"/>
          <w:lang w:val="de-DE"/>
        </w:rPr>
        <w:t>5.</w:t>
      </w:r>
      <w:r w:rsidR="00A74310" w:rsidRPr="00FD7A57">
        <w:rPr>
          <w:rFonts w:ascii="Calibri" w:hAnsi="Calibri" w:cs="Calibri"/>
          <w:sz w:val="22"/>
          <w:lang w:val="de-DE"/>
        </w:rPr>
        <w:t xml:space="preserve"> </w:t>
      </w:r>
      <w:r w:rsidRPr="00FD7A57">
        <w:rPr>
          <w:rFonts w:ascii="Calibri" w:hAnsi="Calibri" w:cs="Calibri"/>
          <w:sz w:val="22"/>
          <w:lang w:val="de-DE"/>
        </w:rPr>
        <w:t xml:space="preserve">und </w:t>
      </w:r>
      <w:r w:rsidR="00353BDF" w:rsidRPr="00FD7A57">
        <w:rPr>
          <w:rFonts w:ascii="Calibri" w:hAnsi="Calibri" w:cs="Calibri"/>
          <w:sz w:val="22"/>
          <w:lang w:val="de-DE"/>
        </w:rPr>
        <w:t>1</w:t>
      </w:r>
      <w:r w:rsidR="006B09BF" w:rsidRPr="00FD7A57">
        <w:rPr>
          <w:rFonts w:ascii="Calibri" w:hAnsi="Calibri" w:cs="Calibri"/>
          <w:sz w:val="22"/>
          <w:lang w:val="de-DE"/>
        </w:rPr>
        <w:t>5</w:t>
      </w:r>
      <w:r w:rsidR="00353BDF" w:rsidRPr="00FD7A57">
        <w:rPr>
          <w:rFonts w:ascii="Calibri" w:hAnsi="Calibri" w:cs="Calibri"/>
          <w:sz w:val="22"/>
          <w:lang w:val="de-DE"/>
        </w:rPr>
        <w:t>.</w:t>
      </w:r>
      <w:r w:rsidR="00A74310">
        <w:rPr>
          <w:rFonts w:ascii="Calibri" w:hAnsi="Calibri" w:cs="Calibri"/>
          <w:sz w:val="22"/>
          <w:lang w:val="de-DE"/>
        </w:rPr>
        <w:t>6.</w:t>
      </w:r>
      <w:r w:rsidR="00A74310" w:rsidRPr="00FD7A57">
        <w:rPr>
          <w:rFonts w:ascii="Calibri" w:hAnsi="Calibri" w:cs="Calibri"/>
          <w:sz w:val="22"/>
          <w:lang w:val="de-DE"/>
        </w:rPr>
        <w:t xml:space="preserve"> </w:t>
      </w:r>
      <w:r w:rsidRPr="00FD7A57">
        <w:rPr>
          <w:rFonts w:ascii="Calibri" w:hAnsi="Calibri" w:cs="Calibri"/>
          <w:sz w:val="22"/>
          <w:lang w:val="de-DE"/>
        </w:rPr>
        <w:t>entstehenden Kosten gehen zu Lasten des A</w:t>
      </w:r>
      <w:r w:rsidR="00353BDF" w:rsidRPr="00FD7A57">
        <w:rPr>
          <w:rFonts w:ascii="Calibri" w:hAnsi="Calibri" w:cs="Calibri"/>
          <w:sz w:val="22"/>
          <w:lang w:val="de-DE"/>
        </w:rPr>
        <w:t>uftragnehmers</w:t>
      </w:r>
      <w:r w:rsidRPr="00FD7A57">
        <w:rPr>
          <w:rFonts w:ascii="Calibri" w:hAnsi="Calibri" w:cs="Calibri"/>
          <w:sz w:val="22"/>
          <w:lang w:val="de-DE"/>
        </w:rPr>
        <w:t>.</w:t>
      </w:r>
    </w:p>
    <w:p w14:paraId="3DA4ECB0" w14:textId="5ABD1A05" w:rsidR="00BD7E3B" w:rsidRDefault="00BD7E3B" w:rsidP="00FD7A57">
      <w:pPr>
        <w:pStyle w:val="RBTextAltF10"/>
        <w:numPr>
          <w:ilvl w:val="1"/>
          <w:numId w:val="39"/>
        </w:numPr>
        <w:spacing w:line="276" w:lineRule="auto"/>
        <w:rPr>
          <w:rFonts w:ascii="Calibri" w:hAnsi="Calibri" w:cs="Calibri"/>
          <w:sz w:val="22"/>
          <w:lang w:val="de-DE"/>
        </w:rPr>
      </w:pPr>
      <w:r w:rsidRPr="00FD7A57">
        <w:rPr>
          <w:rFonts w:ascii="Calibri" w:hAnsi="Calibri" w:cs="Calibri"/>
          <w:sz w:val="22"/>
          <w:lang w:val="de-DE"/>
        </w:rPr>
        <w:t xml:space="preserve">Unbeschadet der </w:t>
      </w:r>
      <w:r w:rsidR="00353BDF" w:rsidRPr="00FD7A57">
        <w:rPr>
          <w:rFonts w:ascii="Calibri" w:hAnsi="Calibri" w:cs="Calibri"/>
          <w:sz w:val="22"/>
          <w:lang w:val="de-DE"/>
        </w:rPr>
        <w:t xml:space="preserve">Ziffern </w:t>
      </w:r>
      <w:r w:rsidR="0048215C" w:rsidRPr="00FD7A57">
        <w:rPr>
          <w:rFonts w:ascii="Calibri" w:hAnsi="Calibri" w:cs="Calibri"/>
          <w:sz w:val="22"/>
          <w:lang w:val="de-DE"/>
        </w:rPr>
        <w:t>1</w:t>
      </w:r>
      <w:r w:rsidR="006B09BF" w:rsidRPr="00FD7A57">
        <w:rPr>
          <w:rFonts w:ascii="Calibri" w:hAnsi="Calibri" w:cs="Calibri"/>
          <w:sz w:val="22"/>
          <w:lang w:val="de-DE"/>
        </w:rPr>
        <w:t>5</w:t>
      </w:r>
      <w:r w:rsidR="00353BDF" w:rsidRPr="00FD7A57">
        <w:rPr>
          <w:rFonts w:ascii="Calibri" w:hAnsi="Calibri" w:cs="Calibri"/>
          <w:sz w:val="22"/>
          <w:lang w:val="de-DE"/>
        </w:rPr>
        <w:t>.</w:t>
      </w:r>
      <w:r w:rsidR="00A74310">
        <w:rPr>
          <w:rFonts w:ascii="Calibri" w:hAnsi="Calibri" w:cs="Calibri"/>
          <w:sz w:val="22"/>
          <w:lang w:val="de-DE"/>
        </w:rPr>
        <w:t>4.</w:t>
      </w:r>
      <w:r w:rsidR="00A74310" w:rsidRPr="00FD7A57">
        <w:rPr>
          <w:rFonts w:ascii="Calibri" w:hAnsi="Calibri" w:cs="Calibri"/>
          <w:sz w:val="22"/>
          <w:lang w:val="de-DE"/>
        </w:rPr>
        <w:t xml:space="preserve"> </w:t>
      </w:r>
      <w:r w:rsidRPr="00FD7A57">
        <w:rPr>
          <w:rFonts w:ascii="Calibri" w:hAnsi="Calibri" w:cs="Calibri"/>
          <w:sz w:val="22"/>
          <w:lang w:val="de-DE"/>
        </w:rPr>
        <w:t xml:space="preserve">bis </w:t>
      </w:r>
      <w:r w:rsidR="0048215C" w:rsidRPr="00FD7A57">
        <w:rPr>
          <w:rFonts w:ascii="Calibri" w:hAnsi="Calibri" w:cs="Calibri"/>
          <w:sz w:val="22"/>
          <w:lang w:val="de-DE"/>
        </w:rPr>
        <w:t>1</w:t>
      </w:r>
      <w:r w:rsidR="006B09BF" w:rsidRPr="00FD7A57">
        <w:rPr>
          <w:rFonts w:ascii="Calibri" w:hAnsi="Calibri" w:cs="Calibri"/>
          <w:sz w:val="22"/>
          <w:lang w:val="de-DE"/>
        </w:rPr>
        <w:t>5</w:t>
      </w:r>
      <w:r w:rsidR="00353BDF" w:rsidRPr="00FD7A57">
        <w:rPr>
          <w:rFonts w:ascii="Calibri" w:hAnsi="Calibri" w:cs="Calibri"/>
          <w:sz w:val="22"/>
          <w:lang w:val="de-DE"/>
        </w:rPr>
        <w:t>.</w:t>
      </w:r>
      <w:r w:rsidR="00A74310">
        <w:rPr>
          <w:rFonts w:ascii="Calibri" w:hAnsi="Calibri" w:cs="Calibri"/>
          <w:sz w:val="22"/>
          <w:lang w:val="de-DE"/>
        </w:rPr>
        <w:t>7.</w:t>
      </w:r>
      <w:r w:rsidR="00A74310" w:rsidRPr="00FD7A57">
        <w:rPr>
          <w:rFonts w:ascii="Calibri" w:hAnsi="Calibri" w:cs="Calibri"/>
          <w:sz w:val="22"/>
          <w:lang w:val="de-DE"/>
        </w:rPr>
        <w:t xml:space="preserve"> </w:t>
      </w:r>
      <w:r w:rsidRPr="00FD7A57">
        <w:rPr>
          <w:rFonts w:ascii="Calibri" w:hAnsi="Calibri" w:cs="Calibri"/>
          <w:sz w:val="22"/>
          <w:lang w:val="de-DE"/>
        </w:rPr>
        <w:t>kann der A</w:t>
      </w:r>
      <w:r w:rsidR="00353BDF" w:rsidRPr="00FD7A57">
        <w:rPr>
          <w:rFonts w:ascii="Calibri" w:hAnsi="Calibri" w:cs="Calibri"/>
          <w:sz w:val="22"/>
          <w:lang w:val="de-DE"/>
        </w:rPr>
        <w:t>uftragnehmer</w:t>
      </w:r>
      <w:r w:rsidRPr="00FD7A57">
        <w:rPr>
          <w:rFonts w:ascii="Calibri" w:hAnsi="Calibri" w:cs="Calibri"/>
          <w:sz w:val="22"/>
          <w:lang w:val="de-DE"/>
        </w:rPr>
        <w:t xml:space="preserve"> bei Bedarf nach Genehmigung durch d</w:t>
      </w:r>
      <w:r w:rsidR="003D3A08" w:rsidRPr="00FD7A57">
        <w:rPr>
          <w:rFonts w:ascii="Calibri" w:hAnsi="Calibri" w:cs="Calibri"/>
          <w:sz w:val="22"/>
          <w:lang w:val="de-DE"/>
        </w:rPr>
        <w:t>ie</w:t>
      </w:r>
      <w:r w:rsidRPr="00FD7A57">
        <w:rPr>
          <w:rFonts w:ascii="Calibri" w:hAnsi="Calibri" w:cs="Calibri"/>
          <w:sz w:val="22"/>
          <w:lang w:val="de-DE"/>
        </w:rPr>
        <w:t xml:space="preserve"> A</w:t>
      </w:r>
      <w:r w:rsidR="00353BDF" w:rsidRPr="00FD7A57">
        <w:rPr>
          <w:rFonts w:ascii="Calibri" w:hAnsi="Calibri" w:cs="Calibri"/>
          <w:sz w:val="22"/>
          <w:lang w:val="de-DE"/>
        </w:rPr>
        <w:t>uftraggeber</w:t>
      </w:r>
      <w:r w:rsidR="003D3A08" w:rsidRPr="00FD7A57">
        <w:rPr>
          <w:rFonts w:ascii="Calibri" w:hAnsi="Calibri" w:cs="Calibri"/>
          <w:sz w:val="22"/>
          <w:lang w:val="de-DE"/>
        </w:rPr>
        <w:t>in</w:t>
      </w:r>
      <w:r w:rsidRPr="00FD7A57">
        <w:rPr>
          <w:rFonts w:ascii="Calibri" w:hAnsi="Calibri" w:cs="Calibri"/>
          <w:sz w:val="22"/>
          <w:lang w:val="de-DE"/>
        </w:rPr>
        <w:t xml:space="preserve"> zusätzliche Personen zu dem in </w:t>
      </w:r>
      <w:r w:rsidR="00353BDF" w:rsidRPr="00FD7A57">
        <w:rPr>
          <w:rFonts w:ascii="Calibri" w:hAnsi="Calibri" w:cs="Calibri"/>
          <w:sz w:val="22"/>
          <w:lang w:val="de-DE"/>
        </w:rPr>
        <w:t xml:space="preserve">Ziffer </w:t>
      </w:r>
      <w:r w:rsidR="0048215C" w:rsidRPr="00FD7A57">
        <w:rPr>
          <w:rFonts w:ascii="Calibri" w:hAnsi="Calibri" w:cs="Calibri"/>
          <w:sz w:val="22"/>
          <w:lang w:val="de-DE"/>
        </w:rPr>
        <w:t>1</w:t>
      </w:r>
      <w:r w:rsidR="006B09BF" w:rsidRPr="00FD7A57">
        <w:rPr>
          <w:rFonts w:ascii="Calibri" w:hAnsi="Calibri" w:cs="Calibri"/>
          <w:sz w:val="22"/>
          <w:lang w:val="de-DE"/>
        </w:rPr>
        <w:t>5</w:t>
      </w:r>
      <w:r w:rsidR="00353BDF" w:rsidRPr="00FD7A57">
        <w:rPr>
          <w:rFonts w:ascii="Calibri" w:hAnsi="Calibri" w:cs="Calibri"/>
          <w:sz w:val="22"/>
          <w:lang w:val="de-DE"/>
        </w:rPr>
        <w:t>.</w:t>
      </w:r>
      <w:r w:rsidR="00A74310">
        <w:rPr>
          <w:rFonts w:ascii="Calibri" w:hAnsi="Calibri" w:cs="Calibri"/>
          <w:sz w:val="22"/>
          <w:lang w:val="de-DE"/>
        </w:rPr>
        <w:t>4.</w:t>
      </w:r>
      <w:r w:rsidR="00A74310" w:rsidRPr="00FD7A57">
        <w:rPr>
          <w:rFonts w:ascii="Calibri" w:hAnsi="Calibri" w:cs="Calibri"/>
          <w:sz w:val="22"/>
          <w:lang w:val="de-DE"/>
        </w:rPr>
        <w:t xml:space="preserve"> </w:t>
      </w:r>
      <w:r w:rsidRPr="00FD7A57">
        <w:rPr>
          <w:rFonts w:ascii="Calibri" w:hAnsi="Calibri" w:cs="Calibri"/>
          <w:sz w:val="22"/>
          <w:lang w:val="de-DE"/>
        </w:rPr>
        <w:t xml:space="preserve">aufgeführten Team zur Leistungserbringung heranziehen. Zusätzliche Personen sind vor Aufnahme ihrer Tätigkeit ebenfalls auf die gewissenhafte Erfüllung ihrer Obliegenheiten nach dem Verpflichtungsgesetz mündlich zu verpflichten. </w:t>
      </w:r>
      <w:r w:rsidR="00353BDF" w:rsidRPr="00FD7A57">
        <w:rPr>
          <w:rFonts w:ascii="Calibri" w:hAnsi="Calibri" w:cs="Calibri"/>
          <w:sz w:val="22"/>
          <w:lang w:val="de-DE"/>
        </w:rPr>
        <w:t xml:space="preserve">Ziffer </w:t>
      </w:r>
      <w:r w:rsidR="0048215C" w:rsidRPr="00FD7A57">
        <w:rPr>
          <w:rFonts w:ascii="Calibri" w:hAnsi="Calibri" w:cs="Calibri"/>
          <w:sz w:val="22"/>
          <w:lang w:val="de-DE"/>
        </w:rPr>
        <w:t>1</w:t>
      </w:r>
      <w:r w:rsidR="006B09BF" w:rsidRPr="00FD7A57">
        <w:rPr>
          <w:rFonts w:ascii="Calibri" w:hAnsi="Calibri" w:cs="Calibri"/>
          <w:sz w:val="22"/>
          <w:lang w:val="de-DE"/>
        </w:rPr>
        <w:t>5</w:t>
      </w:r>
      <w:r w:rsidR="00353BDF" w:rsidRPr="00FD7A57">
        <w:rPr>
          <w:rFonts w:ascii="Calibri" w:hAnsi="Calibri" w:cs="Calibri"/>
          <w:sz w:val="22"/>
          <w:lang w:val="de-DE"/>
        </w:rPr>
        <w:t>.1</w:t>
      </w:r>
      <w:r w:rsidRPr="00FD7A57">
        <w:rPr>
          <w:rFonts w:ascii="Calibri" w:hAnsi="Calibri" w:cs="Calibri"/>
          <w:sz w:val="22"/>
          <w:lang w:val="de-DE"/>
        </w:rPr>
        <w:t xml:space="preserve"> gilt entsprechend</w:t>
      </w:r>
      <w:r w:rsidR="00867598" w:rsidRPr="00FD7A57">
        <w:rPr>
          <w:rFonts w:ascii="Calibri" w:hAnsi="Calibri" w:cs="Calibri"/>
          <w:sz w:val="22"/>
          <w:lang w:val="de-DE"/>
        </w:rPr>
        <w:t>.</w:t>
      </w:r>
    </w:p>
    <w:p w14:paraId="673E14FA" w14:textId="77777777" w:rsidR="00A74310" w:rsidRDefault="00A74310" w:rsidP="00A74310">
      <w:pPr>
        <w:pStyle w:val="RBTextAltF10"/>
        <w:numPr>
          <w:ilvl w:val="1"/>
          <w:numId w:val="39"/>
        </w:numPr>
        <w:spacing w:line="276" w:lineRule="auto"/>
        <w:rPr>
          <w:rFonts w:ascii="Calibri" w:hAnsi="Calibri" w:cs="Calibri"/>
          <w:sz w:val="22"/>
          <w:lang w:val="de-DE"/>
        </w:rPr>
      </w:pPr>
      <w:r w:rsidRPr="00D624AE">
        <w:rPr>
          <w:rFonts w:ascii="Calibri" w:hAnsi="Calibri" w:cs="Calibri"/>
          <w:sz w:val="22"/>
          <w:lang w:val="de-DE"/>
        </w:rPr>
        <w:t>Ein Arbeitsverhältnis zwischen de</w:t>
      </w:r>
      <w:r>
        <w:rPr>
          <w:rFonts w:ascii="Calibri" w:hAnsi="Calibri" w:cs="Calibri"/>
          <w:sz w:val="22"/>
          <w:lang w:val="de-DE"/>
        </w:rPr>
        <w:t>r</w:t>
      </w:r>
      <w:r w:rsidRPr="00D624AE">
        <w:rPr>
          <w:rFonts w:ascii="Calibri" w:hAnsi="Calibri" w:cs="Calibri"/>
          <w:sz w:val="22"/>
          <w:lang w:val="de-DE"/>
        </w:rPr>
        <w:t xml:space="preserve"> Auftraggeber</w:t>
      </w:r>
      <w:r>
        <w:rPr>
          <w:rFonts w:ascii="Calibri" w:hAnsi="Calibri" w:cs="Calibri"/>
          <w:sz w:val="22"/>
          <w:lang w:val="de-DE"/>
        </w:rPr>
        <w:t>in</w:t>
      </w:r>
      <w:r w:rsidRPr="00D624AE">
        <w:rPr>
          <w:rFonts w:ascii="Calibri" w:hAnsi="Calibri" w:cs="Calibri"/>
          <w:sz w:val="22"/>
          <w:lang w:val="de-DE"/>
        </w:rPr>
        <w:t xml:space="preserve"> und den eingesetzten Mitarbeitern wird durch diesen Vertrag nicht begründet, auch wenn die Mitarbeiter in den Räumen</w:t>
      </w:r>
      <w:r>
        <w:rPr>
          <w:rFonts w:ascii="Calibri" w:hAnsi="Calibri" w:cs="Calibri"/>
          <w:sz w:val="22"/>
          <w:lang w:val="de-DE"/>
        </w:rPr>
        <w:t xml:space="preserve">, </w:t>
      </w:r>
      <w:r w:rsidRPr="00D624AE">
        <w:rPr>
          <w:rFonts w:ascii="Calibri" w:hAnsi="Calibri" w:cs="Calibri"/>
          <w:sz w:val="22"/>
          <w:lang w:val="de-DE"/>
        </w:rPr>
        <w:t>auf Grundstücken und Geländen de</w:t>
      </w:r>
      <w:r>
        <w:rPr>
          <w:rFonts w:ascii="Calibri" w:hAnsi="Calibri" w:cs="Calibri"/>
          <w:sz w:val="22"/>
          <w:lang w:val="de-DE"/>
        </w:rPr>
        <w:t>r</w:t>
      </w:r>
      <w:r w:rsidRPr="00D624AE">
        <w:rPr>
          <w:rFonts w:ascii="Calibri" w:hAnsi="Calibri" w:cs="Calibri"/>
          <w:sz w:val="22"/>
          <w:lang w:val="de-DE"/>
        </w:rPr>
        <w:t xml:space="preserve"> Auftraggeber</w:t>
      </w:r>
      <w:r>
        <w:rPr>
          <w:rFonts w:ascii="Calibri" w:hAnsi="Calibri" w:cs="Calibri"/>
          <w:sz w:val="22"/>
          <w:lang w:val="de-DE"/>
        </w:rPr>
        <w:t>in</w:t>
      </w:r>
      <w:r w:rsidRPr="00D624AE">
        <w:rPr>
          <w:rFonts w:ascii="Calibri" w:hAnsi="Calibri" w:cs="Calibri"/>
          <w:sz w:val="22"/>
          <w:lang w:val="de-DE"/>
        </w:rPr>
        <w:t xml:space="preserve"> tätig werden</w:t>
      </w:r>
      <w:r>
        <w:rPr>
          <w:rFonts w:ascii="Calibri" w:hAnsi="Calibri" w:cs="Calibri"/>
          <w:sz w:val="22"/>
          <w:lang w:val="de-DE"/>
        </w:rPr>
        <w:t>.</w:t>
      </w:r>
    </w:p>
    <w:p w14:paraId="26B82B1B" w14:textId="02D44A61" w:rsidR="00A74310" w:rsidRPr="00F25419" w:rsidRDefault="00A74310" w:rsidP="00F25419">
      <w:pPr>
        <w:pStyle w:val="RBTextAltF10"/>
        <w:numPr>
          <w:ilvl w:val="1"/>
          <w:numId w:val="39"/>
        </w:numPr>
        <w:spacing w:line="276" w:lineRule="auto"/>
        <w:rPr>
          <w:rFonts w:ascii="Calibri" w:hAnsi="Calibri" w:cs="Calibri"/>
          <w:sz w:val="22"/>
          <w:lang w:val="de-DE"/>
        </w:rPr>
      </w:pPr>
      <w:r w:rsidRPr="00381E06">
        <w:rPr>
          <w:rFonts w:ascii="Calibri" w:hAnsi="Calibri" w:cs="Calibri"/>
          <w:sz w:val="22"/>
          <w:lang w:val="de-DE"/>
        </w:rPr>
        <w:t>Sämtliche mit der Vertragsdurchführung zusammenhängenden Fragen sind ausschließlich zwischen den nach Ziff</w:t>
      </w:r>
      <w:r>
        <w:rPr>
          <w:rFonts w:ascii="Calibri" w:hAnsi="Calibri" w:cs="Calibri"/>
          <w:sz w:val="22"/>
          <w:lang w:val="de-DE"/>
        </w:rPr>
        <w:t>er</w:t>
      </w:r>
      <w:r w:rsidRPr="00381E06">
        <w:rPr>
          <w:rFonts w:ascii="Calibri" w:hAnsi="Calibri" w:cs="Calibri"/>
          <w:sz w:val="22"/>
          <w:lang w:val="de-DE"/>
        </w:rPr>
        <w:t xml:space="preserve"> </w:t>
      </w:r>
      <w:r>
        <w:rPr>
          <w:rFonts w:ascii="Calibri" w:hAnsi="Calibri" w:cs="Calibri"/>
          <w:sz w:val="22"/>
          <w:lang w:val="de-DE"/>
        </w:rPr>
        <w:t>12.1</w:t>
      </w:r>
      <w:r w:rsidRPr="00381E06">
        <w:rPr>
          <w:rFonts w:ascii="Calibri" w:hAnsi="Calibri" w:cs="Calibri"/>
          <w:sz w:val="22"/>
          <w:lang w:val="de-DE"/>
        </w:rPr>
        <w:t xml:space="preserve">. bestimmten Projektleitern abzustimmen. Für etwaige Einsätze der Erfüllungsgehilfen, Mitarbeiter, </w:t>
      </w:r>
      <w:r w:rsidRPr="00FE19B5">
        <w:rPr>
          <w:rFonts w:ascii="Calibri" w:hAnsi="Calibri" w:cs="Calibri"/>
          <w:sz w:val="22"/>
          <w:lang w:val="de-DE"/>
        </w:rPr>
        <w:t>Unterauftragnehmer, Nachunternehmer</w:t>
      </w:r>
      <w:r>
        <w:rPr>
          <w:rFonts w:ascii="Calibri" w:hAnsi="Calibri" w:cs="Calibri"/>
          <w:sz w:val="22"/>
          <w:lang w:val="de-DE"/>
        </w:rPr>
        <w:t>,</w:t>
      </w:r>
      <w:r w:rsidRPr="00FE19B5">
        <w:rPr>
          <w:rFonts w:ascii="Calibri" w:hAnsi="Calibri" w:cs="Calibri"/>
          <w:sz w:val="22"/>
          <w:lang w:val="de-DE"/>
        </w:rPr>
        <w:t xml:space="preserve"> </w:t>
      </w:r>
      <w:r w:rsidRPr="00381E06">
        <w:rPr>
          <w:rFonts w:ascii="Calibri" w:hAnsi="Calibri" w:cs="Calibri"/>
          <w:sz w:val="22"/>
          <w:lang w:val="de-DE"/>
        </w:rPr>
        <w:t>freie Mitarbeiter etc. des Auftragnehmers ist d</w:t>
      </w:r>
      <w:r>
        <w:rPr>
          <w:rFonts w:ascii="Calibri" w:hAnsi="Calibri" w:cs="Calibri"/>
          <w:sz w:val="22"/>
          <w:lang w:val="de-DE"/>
        </w:rPr>
        <w:t>ie</w:t>
      </w:r>
      <w:r w:rsidRPr="00381E06">
        <w:rPr>
          <w:rFonts w:ascii="Calibri" w:hAnsi="Calibri" w:cs="Calibri"/>
          <w:sz w:val="22"/>
          <w:lang w:val="de-DE"/>
        </w:rPr>
        <w:t xml:space="preserve"> Auftraggeber</w:t>
      </w:r>
      <w:r>
        <w:rPr>
          <w:rFonts w:ascii="Calibri" w:hAnsi="Calibri" w:cs="Calibri"/>
          <w:sz w:val="22"/>
          <w:lang w:val="de-DE"/>
        </w:rPr>
        <w:t>in</w:t>
      </w:r>
      <w:r w:rsidRPr="00381E06">
        <w:rPr>
          <w:rFonts w:ascii="Calibri" w:hAnsi="Calibri" w:cs="Calibri"/>
          <w:sz w:val="22"/>
          <w:lang w:val="de-DE"/>
        </w:rPr>
        <w:t xml:space="preserve"> nicht verantwortlich; etwaige Einsatzplanungen und Abstimmungen der zeitlichen Dauer sowie der zeitlichen Lage des Einsatzes dieser Personen obliegt dem Auftragnehmer. Der Auftragnehmer erbringt die Leistungen insoweit in eigener Verantwortung und legt seine Bearbeitungsmethoden vorbehaltlich in dieser </w:t>
      </w:r>
      <w:r>
        <w:rPr>
          <w:rFonts w:ascii="Calibri" w:hAnsi="Calibri" w:cs="Calibri"/>
          <w:sz w:val="22"/>
          <w:lang w:val="de-DE"/>
        </w:rPr>
        <w:t xml:space="preserve">und </w:t>
      </w:r>
      <w:proofErr w:type="gramStart"/>
      <w:r>
        <w:rPr>
          <w:rFonts w:ascii="Calibri" w:hAnsi="Calibri" w:cs="Calibri"/>
          <w:sz w:val="22"/>
          <w:lang w:val="de-DE"/>
        </w:rPr>
        <w:t xml:space="preserve">diese ergänzenden </w:t>
      </w:r>
      <w:r w:rsidRPr="00381E06">
        <w:rPr>
          <w:rFonts w:ascii="Calibri" w:hAnsi="Calibri" w:cs="Calibri"/>
          <w:sz w:val="22"/>
          <w:lang w:val="de-DE"/>
        </w:rPr>
        <w:t>Vereinbarung</w:t>
      </w:r>
      <w:proofErr w:type="gramEnd"/>
      <w:r w:rsidRPr="00381E06">
        <w:rPr>
          <w:rFonts w:ascii="Calibri" w:hAnsi="Calibri" w:cs="Calibri"/>
          <w:sz w:val="22"/>
          <w:lang w:val="de-DE"/>
        </w:rPr>
        <w:t xml:space="preserve"> der niedergelegten Regelungen </w:t>
      </w:r>
      <w:r w:rsidRPr="00381E06">
        <w:rPr>
          <w:rFonts w:ascii="Calibri" w:hAnsi="Calibri" w:cs="Calibri"/>
          <w:sz w:val="22"/>
          <w:lang w:val="de-DE"/>
        </w:rPr>
        <w:lastRenderedPageBreak/>
        <w:t>nach eigenem Ermessen selbstständig fest. D</w:t>
      </w:r>
      <w:r>
        <w:rPr>
          <w:rFonts w:ascii="Calibri" w:hAnsi="Calibri" w:cs="Calibri"/>
          <w:sz w:val="22"/>
          <w:lang w:val="de-DE"/>
        </w:rPr>
        <w:t>ie</w:t>
      </w:r>
      <w:r w:rsidRPr="00381E06">
        <w:rPr>
          <w:rFonts w:ascii="Calibri" w:hAnsi="Calibri" w:cs="Calibri"/>
          <w:sz w:val="22"/>
          <w:lang w:val="de-DE"/>
        </w:rPr>
        <w:t xml:space="preserve"> Auftraggeber</w:t>
      </w:r>
      <w:r>
        <w:rPr>
          <w:rFonts w:ascii="Calibri" w:hAnsi="Calibri" w:cs="Calibri"/>
          <w:sz w:val="22"/>
          <w:lang w:val="de-DE"/>
        </w:rPr>
        <w:t>in</w:t>
      </w:r>
      <w:r w:rsidRPr="00381E06">
        <w:rPr>
          <w:rFonts w:ascii="Calibri" w:hAnsi="Calibri" w:cs="Calibri"/>
          <w:sz w:val="22"/>
          <w:lang w:val="de-DE"/>
        </w:rPr>
        <w:t xml:space="preserve"> wird insoweit dem von dem Auftragnehmer eingesetzten Personal / Erfüllungsgehilfen keinerlei Weisungen hinsichtlich der Art und Weise </w:t>
      </w:r>
      <w:r>
        <w:rPr>
          <w:rFonts w:ascii="Calibri" w:hAnsi="Calibri" w:cs="Calibri"/>
          <w:sz w:val="22"/>
          <w:lang w:val="de-DE"/>
        </w:rPr>
        <w:t xml:space="preserve">der </w:t>
      </w:r>
      <w:r w:rsidRPr="00381E06">
        <w:rPr>
          <w:rFonts w:ascii="Calibri" w:hAnsi="Calibri" w:cs="Calibri"/>
          <w:sz w:val="22"/>
          <w:lang w:val="de-DE"/>
        </w:rPr>
        <w:t>Leistungserbringung erteilen, hierfür ist der Auftragnehmer verantwortlich</w:t>
      </w:r>
      <w:r>
        <w:rPr>
          <w:rFonts w:ascii="Calibri" w:hAnsi="Calibri" w:cs="Calibri"/>
          <w:sz w:val="22"/>
          <w:lang w:val="de-DE"/>
        </w:rPr>
        <w:t>.</w:t>
      </w:r>
    </w:p>
    <w:p w14:paraId="7AE9A818" w14:textId="74D3C1D9" w:rsidR="00DC4CDF" w:rsidRPr="00FD7A57" w:rsidRDefault="009750DA" w:rsidP="000E13C8">
      <w:pPr>
        <w:pStyle w:val="berschrift1"/>
        <w:numPr>
          <w:ilvl w:val="0"/>
          <w:numId w:val="10"/>
        </w:numPr>
      </w:pPr>
      <w:bookmarkStart w:id="145" w:name="_Toc116584138"/>
      <w:r w:rsidRPr="00FD7A57">
        <w:t>Überwachung der Leistung</w:t>
      </w:r>
      <w:bookmarkEnd w:id="145"/>
      <w:r w:rsidRPr="00FD7A57">
        <w:t xml:space="preserve"> </w:t>
      </w:r>
    </w:p>
    <w:p w14:paraId="28690A0D" w14:textId="0D328751" w:rsidR="006438D4" w:rsidRPr="00FD7A57" w:rsidRDefault="009750DA" w:rsidP="00FD7A57">
      <w:pPr>
        <w:pStyle w:val="RBTextAltF10"/>
        <w:numPr>
          <w:ilvl w:val="1"/>
          <w:numId w:val="13"/>
        </w:numPr>
        <w:spacing w:line="276" w:lineRule="auto"/>
        <w:rPr>
          <w:rFonts w:ascii="Calibri" w:hAnsi="Calibri" w:cs="Calibri"/>
          <w:sz w:val="22"/>
          <w:lang w:val="de-DE"/>
        </w:rPr>
      </w:pPr>
      <w:r w:rsidRPr="00FD7A57">
        <w:rPr>
          <w:rFonts w:ascii="Calibri" w:hAnsi="Calibri" w:cs="Calibri"/>
          <w:sz w:val="22"/>
          <w:lang w:val="de-DE"/>
        </w:rPr>
        <w:t xml:space="preserve">Die Überprüfung und Überwachung </w:t>
      </w:r>
      <w:r w:rsidR="006438D4" w:rsidRPr="00FD7A57">
        <w:rPr>
          <w:rFonts w:ascii="Calibri" w:hAnsi="Calibri" w:cs="Calibri"/>
          <w:sz w:val="22"/>
          <w:lang w:val="de-DE"/>
        </w:rPr>
        <w:t xml:space="preserve">der gegenständlichen Leistungen obliegen </w:t>
      </w:r>
      <w:r w:rsidR="003D3A08" w:rsidRPr="00FD7A57">
        <w:rPr>
          <w:rFonts w:ascii="Calibri" w:hAnsi="Calibri" w:cs="Calibri"/>
          <w:sz w:val="22"/>
          <w:lang w:val="de-DE"/>
        </w:rPr>
        <w:t>der Auftraggeberin</w:t>
      </w:r>
      <w:r w:rsidR="006438D4" w:rsidRPr="00FD7A57">
        <w:rPr>
          <w:rFonts w:ascii="Calibri" w:hAnsi="Calibri" w:cs="Calibri"/>
          <w:sz w:val="22"/>
          <w:lang w:val="de-DE"/>
        </w:rPr>
        <w:t>. Anordnungen dürfen nur vo</w:t>
      </w:r>
      <w:r w:rsidR="003D3A08" w:rsidRPr="00FD7A57">
        <w:rPr>
          <w:rFonts w:ascii="Calibri" w:hAnsi="Calibri" w:cs="Calibri"/>
          <w:sz w:val="22"/>
          <w:lang w:val="de-DE"/>
        </w:rPr>
        <w:t>n der Auftraggeberin</w:t>
      </w:r>
      <w:r w:rsidR="006438D4" w:rsidRPr="00FD7A57">
        <w:rPr>
          <w:rFonts w:ascii="Calibri" w:hAnsi="Calibri" w:cs="Calibri"/>
          <w:sz w:val="22"/>
          <w:lang w:val="de-DE"/>
        </w:rPr>
        <w:t xml:space="preserve"> </w:t>
      </w:r>
      <w:r w:rsidR="00A74310">
        <w:rPr>
          <w:rFonts w:ascii="Calibri" w:hAnsi="Calibri" w:cs="Calibri"/>
          <w:sz w:val="22"/>
          <w:lang w:val="de-DE"/>
        </w:rPr>
        <w:t>nur durch und an die</w:t>
      </w:r>
      <w:r w:rsidR="00A74310" w:rsidRPr="008149F4">
        <w:rPr>
          <w:rFonts w:ascii="Calibri" w:hAnsi="Calibri" w:cs="Calibri"/>
          <w:sz w:val="22"/>
          <w:lang w:val="de-DE"/>
        </w:rPr>
        <w:t xml:space="preserve"> </w:t>
      </w:r>
      <w:r w:rsidR="00A74310" w:rsidRPr="00414D4B">
        <w:rPr>
          <w:rFonts w:ascii="Calibri" w:hAnsi="Calibri" w:cs="Calibri"/>
          <w:sz w:val="22"/>
          <w:lang w:val="de-DE"/>
        </w:rPr>
        <w:t>nach Ziff</w:t>
      </w:r>
      <w:r w:rsidR="00A74310">
        <w:rPr>
          <w:rFonts w:ascii="Calibri" w:hAnsi="Calibri" w:cs="Calibri"/>
          <w:sz w:val="22"/>
          <w:lang w:val="de-DE"/>
        </w:rPr>
        <w:t>er</w:t>
      </w:r>
      <w:r w:rsidR="00A74310" w:rsidRPr="00414D4B">
        <w:rPr>
          <w:rFonts w:ascii="Calibri" w:hAnsi="Calibri" w:cs="Calibri"/>
          <w:sz w:val="22"/>
          <w:lang w:val="de-DE"/>
        </w:rPr>
        <w:t xml:space="preserve"> </w:t>
      </w:r>
      <w:r w:rsidR="00A74310">
        <w:rPr>
          <w:rFonts w:ascii="Calibri" w:hAnsi="Calibri" w:cs="Calibri"/>
          <w:sz w:val="22"/>
          <w:lang w:val="de-DE"/>
        </w:rPr>
        <w:t>12</w:t>
      </w:r>
      <w:r w:rsidR="00A74310" w:rsidRPr="00414D4B">
        <w:rPr>
          <w:rFonts w:ascii="Calibri" w:hAnsi="Calibri" w:cs="Calibri"/>
          <w:sz w:val="22"/>
          <w:lang w:val="de-DE"/>
        </w:rPr>
        <w:t>.1. bestimmten Projektleiter</w:t>
      </w:r>
      <w:r w:rsidR="00A74310" w:rsidRPr="008149F4" w:rsidDel="00514730">
        <w:rPr>
          <w:rFonts w:ascii="Calibri" w:hAnsi="Calibri" w:cs="Calibri"/>
          <w:sz w:val="22"/>
          <w:lang w:val="de-DE"/>
        </w:rPr>
        <w:t xml:space="preserve"> </w:t>
      </w:r>
      <w:r w:rsidR="00A74310">
        <w:rPr>
          <w:rFonts w:ascii="Calibri" w:hAnsi="Calibri" w:cs="Calibri"/>
          <w:sz w:val="22"/>
          <w:lang w:val="de-DE"/>
        </w:rPr>
        <w:t xml:space="preserve">erteilt </w:t>
      </w:r>
      <w:r w:rsidR="006438D4" w:rsidRPr="00FD7A57">
        <w:rPr>
          <w:rFonts w:ascii="Calibri" w:hAnsi="Calibri" w:cs="Calibri"/>
          <w:sz w:val="22"/>
          <w:lang w:val="de-DE"/>
        </w:rPr>
        <w:t>werden.</w:t>
      </w:r>
    </w:p>
    <w:p w14:paraId="3E0F7B32" w14:textId="18CA6DEC" w:rsidR="00951C2B" w:rsidRPr="00951C2B" w:rsidRDefault="00CB51BF" w:rsidP="00FD7A57">
      <w:pPr>
        <w:pStyle w:val="RBTextAltF10"/>
        <w:numPr>
          <w:ilvl w:val="1"/>
          <w:numId w:val="13"/>
        </w:numPr>
        <w:spacing w:line="276" w:lineRule="auto"/>
        <w:rPr>
          <w:rFonts w:ascii="Calibri" w:hAnsi="Calibri" w:cs="Calibri"/>
          <w:sz w:val="22"/>
          <w:lang w:val="de-DE"/>
        </w:rPr>
      </w:pPr>
      <w:r w:rsidRPr="00FD7A57">
        <w:rPr>
          <w:rFonts w:ascii="Calibri" w:hAnsi="Calibri" w:cs="Calibri"/>
          <w:sz w:val="22"/>
          <w:lang w:val="de-DE"/>
        </w:rPr>
        <w:t>De</w:t>
      </w:r>
      <w:r w:rsidR="003D3A08" w:rsidRPr="00FD7A57">
        <w:rPr>
          <w:rFonts w:ascii="Calibri" w:hAnsi="Calibri" w:cs="Calibri"/>
          <w:sz w:val="22"/>
          <w:lang w:val="de-DE"/>
        </w:rPr>
        <w:t>r</w:t>
      </w:r>
      <w:r w:rsidRPr="00FD7A57">
        <w:rPr>
          <w:rFonts w:ascii="Calibri" w:hAnsi="Calibri" w:cs="Calibri"/>
          <w:sz w:val="22"/>
          <w:lang w:val="de-DE"/>
        </w:rPr>
        <w:t xml:space="preserve"> Auftraggeber</w:t>
      </w:r>
      <w:r w:rsidR="003D3A08" w:rsidRPr="00FD7A57">
        <w:rPr>
          <w:rFonts w:ascii="Calibri" w:hAnsi="Calibri" w:cs="Calibri"/>
          <w:sz w:val="22"/>
          <w:lang w:val="de-DE"/>
        </w:rPr>
        <w:t>in</w:t>
      </w:r>
      <w:r w:rsidRPr="00FD7A57">
        <w:rPr>
          <w:rFonts w:ascii="Calibri" w:hAnsi="Calibri" w:cs="Calibri"/>
          <w:sz w:val="22"/>
          <w:lang w:val="de-DE"/>
        </w:rPr>
        <w:t xml:space="preserve"> obliegen im Rahmen der Überprüfung/Überwachung </w:t>
      </w:r>
      <w:r w:rsidR="002528E4" w:rsidRPr="00FD7A57">
        <w:rPr>
          <w:rFonts w:ascii="Calibri" w:hAnsi="Calibri" w:cs="Calibri"/>
          <w:sz w:val="22"/>
          <w:lang w:val="de-DE"/>
        </w:rPr>
        <w:t>folgende besondere</w:t>
      </w:r>
      <w:r w:rsidRPr="00FD7A57">
        <w:rPr>
          <w:rFonts w:ascii="Calibri" w:hAnsi="Calibri" w:cs="Calibri"/>
          <w:sz w:val="22"/>
          <w:lang w:val="de-DE"/>
        </w:rPr>
        <w:t xml:space="preserve"> Mitwirkungspflichten:</w:t>
      </w:r>
      <w:r w:rsidR="00A74310" w:rsidRPr="00A74310">
        <w:rPr>
          <w:rFonts w:ascii="Calibri" w:hAnsi="Calibri" w:cs="Calibri"/>
          <w:sz w:val="22"/>
          <w:lang w:val="de-DE"/>
        </w:rPr>
        <w:t xml:space="preserve"> </w:t>
      </w:r>
      <w:r w:rsidR="00A74310" w:rsidRPr="0067124B">
        <w:rPr>
          <w:rFonts w:ascii="Calibri" w:hAnsi="Calibri" w:cs="Calibri"/>
          <w:sz w:val="22"/>
          <w:lang w:val="de-DE"/>
        </w:rPr>
        <w:t>[●]</w:t>
      </w:r>
      <w:r w:rsidR="00A74310">
        <w:rPr>
          <w:rFonts w:ascii="Calibri" w:hAnsi="Calibri" w:cs="Calibri"/>
          <w:sz w:val="22"/>
          <w:lang w:val="de-DE"/>
        </w:rPr>
        <w:t xml:space="preserve"> </w:t>
      </w:r>
    </w:p>
    <w:p w14:paraId="01707E32" w14:textId="77777777" w:rsidR="00951C2B" w:rsidRPr="0077047B" w:rsidRDefault="00951C2B" w:rsidP="0077047B">
      <w:pPr>
        <w:ind w:left="993"/>
        <w:rPr>
          <w:rFonts w:ascii="Calibri" w:hAnsi="Calibri" w:cs="Calibri"/>
        </w:rPr>
      </w:pPr>
      <w:r w:rsidRPr="0077047B">
        <w:rPr>
          <w:rStyle w:val="cf01"/>
          <w:rFonts w:ascii="Calibri" w:hAnsi="Calibri" w:cs="Calibri"/>
          <w:sz w:val="22"/>
          <w:szCs w:val="22"/>
          <w:lang w:val="ro-RO"/>
        </w:rPr>
        <w:t>- Besichtigung und Freigabe Prototyp für die Serienfertigung</w:t>
      </w:r>
    </w:p>
    <w:p w14:paraId="53A5EECC" w14:textId="77777777" w:rsidR="00951C2B" w:rsidRPr="0077047B" w:rsidRDefault="00951C2B" w:rsidP="0077047B">
      <w:pPr>
        <w:ind w:left="993"/>
        <w:rPr>
          <w:rFonts w:ascii="Calibri" w:hAnsi="Calibri" w:cs="Calibri"/>
          <w:lang w:val="ro-RO"/>
        </w:rPr>
      </w:pPr>
      <w:r w:rsidRPr="0077047B">
        <w:rPr>
          <w:rStyle w:val="cf01"/>
          <w:rFonts w:ascii="Calibri" w:hAnsi="Calibri" w:cs="Calibri"/>
          <w:sz w:val="22"/>
          <w:szCs w:val="22"/>
          <w:lang w:val="ro-RO"/>
        </w:rPr>
        <w:t>- Besichtigung und Abnahme der Seriengeräte</w:t>
      </w:r>
    </w:p>
    <w:p w14:paraId="348F27E8" w14:textId="4D68385E" w:rsidR="004200AD" w:rsidRPr="00FD7A57" w:rsidRDefault="004200AD" w:rsidP="00951C2B">
      <w:pPr>
        <w:pStyle w:val="RBTextAltF10"/>
        <w:spacing w:line="276" w:lineRule="auto"/>
        <w:ind w:left="792"/>
        <w:rPr>
          <w:rFonts w:ascii="Calibri" w:hAnsi="Calibri" w:cs="Calibri"/>
          <w:sz w:val="22"/>
          <w:lang w:val="de-DE"/>
        </w:rPr>
      </w:pPr>
    </w:p>
    <w:p w14:paraId="261961DB" w14:textId="77777777" w:rsidR="004200AD" w:rsidRPr="00FD7A57" w:rsidRDefault="004200AD" w:rsidP="000E13C8">
      <w:pPr>
        <w:pStyle w:val="berschrift1"/>
        <w:numPr>
          <w:ilvl w:val="0"/>
          <w:numId w:val="10"/>
        </w:numPr>
      </w:pPr>
      <w:bookmarkStart w:id="146" w:name="_Toc116584139"/>
      <w:r w:rsidRPr="00FD7A57">
        <w:t>Nutzungsrechte</w:t>
      </w:r>
      <w:bookmarkEnd w:id="146"/>
    </w:p>
    <w:p w14:paraId="36CBDB83" w14:textId="508A02CD" w:rsidR="004200AD" w:rsidRPr="00FD7A57" w:rsidRDefault="004200AD" w:rsidP="00FD7A57">
      <w:pPr>
        <w:pStyle w:val="RBTextAltF10"/>
        <w:numPr>
          <w:ilvl w:val="1"/>
          <w:numId w:val="31"/>
        </w:numPr>
        <w:spacing w:line="276" w:lineRule="auto"/>
        <w:rPr>
          <w:rFonts w:ascii="Calibri" w:hAnsi="Calibri" w:cs="Calibri"/>
          <w:sz w:val="22"/>
          <w:lang w:val="de-DE"/>
        </w:rPr>
      </w:pPr>
      <w:r w:rsidRPr="00FD7A57">
        <w:rPr>
          <w:rFonts w:ascii="Calibri" w:hAnsi="Calibri" w:cs="Calibri"/>
          <w:sz w:val="22"/>
          <w:lang w:val="de-DE"/>
        </w:rPr>
        <w:t>Soweit im Rahmen der Auftragsausführung Unterlagen verwendet werden, die nicht ausschließlich für d</w:t>
      </w:r>
      <w:r w:rsidR="003D3A08" w:rsidRPr="00FD7A57">
        <w:rPr>
          <w:rFonts w:ascii="Calibri" w:hAnsi="Calibri" w:cs="Calibri"/>
          <w:sz w:val="22"/>
          <w:lang w:val="de-DE"/>
        </w:rPr>
        <w:t>ie</w:t>
      </w:r>
      <w:r w:rsidRPr="00FD7A57">
        <w:rPr>
          <w:rFonts w:ascii="Calibri" w:hAnsi="Calibri" w:cs="Calibri"/>
          <w:sz w:val="22"/>
          <w:lang w:val="de-DE"/>
        </w:rPr>
        <w:t xml:space="preserve"> Auftraggeber</w:t>
      </w:r>
      <w:r w:rsidR="003D3A08" w:rsidRPr="00FD7A57">
        <w:rPr>
          <w:rFonts w:ascii="Calibri" w:hAnsi="Calibri" w:cs="Calibri"/>
          <w:sz w:val="22"/>
          <w:lang w:val="de-DE"/>
        </w:rPr>
        <w:t>in</w:t>
      </w:r>
      <w:r w:rsidRPr="00FD7A57">
        <w:rPr>
          <w:rFonts w:ascii="Calibri" w:hAnsi="Calibri" w:cs="Calibri"/>
          <w:sz w:val="22"/>
          <w:lang w:val="de-DE"/>
        </w:rPr>
        <w:t xml:space="preserve"> erstellt wurden, räumt der Auftragnehmer </w:t>
      </w:r>
      <w:r w:rsidR="003D3A08" w:rsidRPr="00FD7A57">
        <w:rPr>
          <w:rFonts w:ascii="Calibri" w:hAnsi="Calibri" w:cs="Calibri"/>
          <w:sz w:val="22"/>
          <w:lang w:val="de-DE"/>
        </w:rPr>
        <w:t>der Auftraggeberin</w:t>
      </w:r>
      <w:r w:rsidRPr="00FD7A57">
        <w:rPr>
          <w:rFonts w:ascii="Calibri" w:hAnsi="Calibri" w:cs="Calibri"/>
          <w:sz w:val="22"/>
          <w:lang w:val="de-DE"/>
        </w:rPr>
        <w:t xml:space="preserve"> das nicht ausschließliche, örtlich unbeschränkte, unwiderruflich dauerhafte übertragbare</w:t>
      </w:r>
      <w:r w:rsidR="00A74310">
        <w:rPr>
          <w:rFonts w:ascii="Calibri" w:hAnsi="Calibri" w:cs="Calibri"/>
          <w:sz w:val="22"/>
          <w:lang w:val="de-DE"/>
        </w:rPr>
        <w:t>, unterlizenzierbare</w:t>
      </w:r>
      <w:r w:rsidRPr="00FD7A57">
        <w:rPr>
          <w:rFonts w:ascii="Calibri" w:hAnsi="Calibri" w:cs="Calibri"/>
          <w:sz w:val="22"/>
          <w:lang w:val="de-DE"/>
        </w:rPr>
        <w:t xml:space="preserve"> Recht ein, die Unterlagen für eigene Zwecke</w:t>
      </w:r>
      <w:r w:rsidR="00A74310">
        <w:rPr>
          <w:rFonts w:ascii="Calibri" w:hAnsi="Calibri" w:cs="Calibri"/>
          <w:sz w:val="22"/>
          <w:lang w:val="de-DE"/>
        </w:rPr>
        <w:t xml:space="preserve"> räumlich, zeitlich und inhaltlich </w:t>
      </w:r>
      <w:proofErr w:type="gramStart"/>
      <w:r w:rsidR="00A74310">
        <w:rPr>
          <w:rFonts w:ascii="Calibri" w:hAnsi="Calibri" w:cs="Calibri"/>
          <w:sz w:val="22"/>
          <w:lang w:val="de-DE"/>
        </w:rPr>
        <w:t xml:space="preserve">unbeschränkt </w:t>
      </w:r>
      <w:r w:rsidRPr="00FD7A57">
        <w:rPr>
          <w:rFonts w:ascii="Calibri" w:hAnsi="Calibri" w:cs="Calibri"/>
          <w:sz w:val="22"/>
          <w:lang w:val="de-DE"/>
        </w:rPr>
        <w:t xml:space="preserve"> zu</w:t>
      </w:r>
      <w:proofErr w:type="gramEnd"/>
      <w:r w:rsidRPr="00FD7A57">
        <w:rPr>
          <w:rFonts w:ascii="Calibri" w:hAnsi="Calibri" w:cs="Calibri"/>
          <w:sz w:val="22"/>
          <w:lang w:val="de-DE"/>
        </w:rPr>
        <w:t xml:space="preserve"> nutzen.</w:t>
      </w:r>
    </w:p>
    <w:p w14:paraId="45B0F8F8" w14:textId="13274215" w:rsidR="004200AD" w:rsidRPr="00FD7A57" w:rsidRDefault="004200AD" w:rsidP="00FD7A57">
      <w:pPr>
        <w:pStyle w:val="RBTextAltF10"/>
        <w:numPr>
          <w:ilvl w:val="1"/>
          <w:numId w:val="31"/>
        </w:numPr>
        <w:spacing w:line="276" w:lineRule="auto"/>
        <w:rPr>
          <w:rFonts w:ascii="Calibri" w:hAnsi="Calibri" w:cs="Calibri"/>
          <w:sz w:val="22"/>
          <w:lang w:val="de-DE"/>
        </w:rPr>
      </w:pPr>
      <w:proofErr w:type="gramStart"/>
      <w:r w:rsidRPr="00FD7A57">
        <w:rPr>
          <w:rFonts w:ascii="Calibri" w:hAnsi="Calibri" w:cs="Calibri"/>
          <w:sz w:val="22"/>
          <w:lang w:val="de-DE"/>
        </w:rPr>
        <w:t>Soweit</w:t>
      </w:r>
      <w:proofErr w:type="gramEnd"/>
      <w:r w:rsidRPr="00FD7A57">
        <w:rPr>
          <w:rFonts w:ascii="Calibri" w:hAnsi="Calibri" w:cs="Calibri"/>
          <w:sz w:val="22"/>
          <w:lang w:val="de-DE"/>
        </w:rPr>
        <w:t xml:space="preserve"> Unterlagen (z. B. Dokumentationen) oder Teile davon für d</w:t>
      </w:r>
      <w:r w:rsidR="003D3A08" w:rsidRPr="00FD7A57">
        <w:rPr>
          <w:rFonts w:ascii="Calibri" w:hAnsi="Calibri" w:cs="Calibri"/>
          <w:sz w:val="22"/>
          <w:lang w:val="de-DE"/>
        </w:rPr>
        <w:t>ie</w:t>
      </w:r>
      <w:r w:rsidRPr="00FD7A57">
        <w:rPr>
          <w:rFonts w:ascii="Calibri" w:hAnsi="Calibri" w:cs="Calibri"/>
          <w:sz w:val="22"/>
          <w:lang w:val="de-DE"/>
        </w:rPr>
        <w:t xml:space="preserve"> Auftraggeber</w:t>
      </w:r>
      <w:r w:rsidR="003D3A08" w:rsidRPr="00FD7A57">
        <w:rPr>
          <w:rFonts w:ascii="Calibri" w:hAnsi="Calibri" w:cs="Calibri"/>
          <w:sz w:val="22"/>
          <w:lang w:val="de-DE"/>
        </w:rPr>
        <w:t>in</w:t>
      </w:r>
      <w:r w:rsidRPr="00FD7A57">
        <w:rPr>
          <w:rFonts w:ascii="Calibri" w:hAnsi="Calibri" w:cs="Calibri"/>
          <w:sz w:val="22"/>
          <w:lang w:val="de-DE"/>
        </w:rPr>
        <w:t xml:space="preserve"> erstellt wurden, räumt der Auftragnehmer </w:t>
      </w:r>
      <w:r w:rsidR="003D3A08" w:rsidRPr="00FD7A57">
        <w:rPr>
          <w:rFonts w:ascii="Calibri" w:hAnsi="Calibri" w:cs="Calibri"/>
          <w:sz w:val="22"/>
          <w:lang w:val="de-DE"/>
        </w:rPr>
        <w:t xml:space="preserve">der Auftraggeberin </w:t>
      </w:r>
      <w:r w:rsidRPr="00FD7A57">
        <w:rPr>
          <w:rFonts w:ascii="Calibri" w:hAnsi="Calibri" w:cs="Calibri"/>
          <w:sz w:val="22"/>
          <w:lang w:val="de-DE"/>
        </w:rPr>
        <w:t>im Zeitpunkt der Erstellung das</w:t>
      </w:r>
    </w:p>
    <w:p w14:paraId="314C2DC4" w14:textId="358642D4" w:rsidR="004200AD" w:rsidRDefault="00782665" w:rsidP="00FD7A57">
      <w:pPr>
        <w:pStyle w:val="RBTextAltF10"/>
        <w:numPr>
          <w:ilvl w:val="0"/>
          <w:numId w:val="41"/>
        </w:numPr>
        <w:spacing w:line="276" w:lineRule="auto"/>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Pr>
          <w:rFonts w:ascii="Calibri" w:hAnsi="Calibri" w:cs="Calibri"/>
          <w:sz w:val="22"/>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A74310" w:rsidRPr="008149F4">
        <w:rPr>
          <w:rFonts w:ascii="Calibri" w:hAnsi="Calibri" w:cs="Calibri"/>
          <w:sz w:val="22"/>
          <w:lang w:val="de-DE"/>
        </w:rPr>
        <w:tab/>
      </w:r>
      <w:r w:rsidR="004200AD" w:rsidRPr="00FD7A57">
        <w:rPr>
          <w:rFonts w:ascii="Calibri" w:hAnsi="Calibri" w:cs="Calibri"/>
          <w:sz w:val="22"/>
          <w:lang w:val="de-DE"/>
        </w:rPr>
        <w:t>nicht ausschließliche,</w:t>
      </w:r>
    </w:p>
    <w:p w14:paraId="59520154" w14:textId="6E2419C4" w:rsidR="00A74310" w:rsidRPr="00FD7A57" w:rsidRDefault="00A74310" w:rsidP="00BF605D">
      <w:pPr>
        <w:pStyle w:val="RBTextAltF10"/>
        <w:spacing w:line="276" w:lineRule="auto"/>
        <w:ind w:left="1512"/>
        <w:rPr>
          <w:rFonts w:ascii="Calibri" w:hAnsi="Calibri" w:cs="Calibri"/>
          <w:sz w:val="22"/>
          <w:lang w:val="de-DE"/>
        </w:rPr>
      </w:pPr>
      <w:r w:rsidRPr="008149F4">
        <w:rPr>
          <w:rFonts w:ascii="Calibri" w:hAnsi="Calibri" w:cs="Calibri"/>
          <w:sz w:val="22"/>
        </w:rPr>
        <w:fldChar w:fldCharType="begin">
          <w:ffData>
            <w:name w:val="Kontrollkästchen7"/>
            <w:enabled/>
            <w:calcOnExit w:val="0"/>
            <w:checkBox>
              <w:sizeAuto/>
              <w:default w:val="0"/>
            </w:checkBox>
          </w:ffData>
        </w:fldChar>
      </w:r>
      <w:r w:rsidRPr="008149F4">
        <w:rPr>
          <w:rFonts w:ascii="Calibri" w:hAnsi="Calibri" w:cs="Calibri"/>
          <w:sz w:val="22"/>
          <w:lang w:val="de-DE"/>
        </w:rPr>
        <w:instrText xml:space="preserve"> FORMCHECKBOX </w:instrText>
      </w:r>
      <w:r w:rsidRPr="008149F4">
        <w:rPr>
          <w:rFonts w:ascii="Calibri" w:hAnsi="Calibri" w:cs="Calibri"/>
          <w:sz w:val="22"/>
        </w:rPr>
      </w:r>
      <w:r w:rsidRPr="008149F4">
        <w:rPr>
          <w:rFonts w:ascii="Calibri" w:hAnsi="Calibri" w:cs="Calibri"/>
          <w:sz w:val="22"/>
        </w:rPr>
        <w:fldChar w:fldCharType="separate"/>
      </w:r>
      <w:r w:rsidRPr="008149F4">
        <w:rPr>
          <w:rFonts w:ascii="Calibri" w:hAnsi="Calibri" w:cs="Calibri"/>
          <w:sz w:val="22"/>
        </w:rPr>
        <w:fldChar w:fldCharType="end"/>
      </w:r>
      <w:r w:rsidRPr="008149F4">
        <w:rPr>
          <w:rFonts w:ascii="Calibri" w:hAnsi="Calibri" w:cs="Calibri"/>
          <w:sz w:val="22"/>
          <w:lang w:val="de-DE"/>
        </w:rPr>
        <w:tab/>
      </w:r>
      <w:r>
        <w:rPr>
          <w:rFonts w:ascii="Calibri" w:hAnsi="Calibri" w:cs="Calibri"/>
          <w:sz w:val="22"/>
          <w:lang w:val="de-DE"/>
        </w:rPr>
        <w:t>ausschließliche,</w:t>
      </w:r>
    </w:p>
    <w:p w14:paraId="528492B7"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örtlich unbeschränkte,</w:t>
      </w:r>
    </w:p>
    <w:p w14:paraId="42FD6081" w14:textId="79FD7873" w:rsidR="004200AD"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übertragbare,</w:t>
      </w:r>
    </w:p>
    <w:p w14:paraId="0C02C48C" w14:textId="5D0761A8" w:rsidR="00A74310" w:rsidRPr="00FD7A57" w:rsidRDefault="00A74310" w:rsidP="00FD7A57">
      <w:pPr>
        <w:pStyle w:val="RBTextAltF10"/>
        <w:numPr>
          <w:ilvl w:val="0"/>
          <w:numId w:val="41"/>
        </w:numPr>
        <w:spacing w:line="276" w:lineRule="auto"/>
        <w:rPr>
          <w:rFonts w:ascii="Calibri" w:hAnsi="Calibri" w:cs="Calibri"/>
          <w:sz w:val="22"/>
          <w:lang w:val="de-DE"/>
        </w:rPr>
      </w:pPr>
      <w:r>
        <w:rPr>
          <w:rFonts w:ascii="Calibri" w:hAnsi="Calibri" w:cs="Calibri"/>
          <w:sz w:val="22"/>
          <w:lang w:val="de-DE"/>
        </w:rPr>
        <w:t>unterlizenzierbare</w:t>
      </w:r>
    </w:p>
    <w:p w14:paraId="0D6C0F88" w14:textId="3E05EFDC" w:rsidR="004200AD" w:rsidRPr="00FD7A57" w:rsidRDefault="00A74310" w:rsidP="00FD7A57">
      <w:pPr>
        <w:pStyle w:val="RBTextAltF10"/>
        <w:numPr>
          <w:ilvl w:val="0"/>
          <w:numId w:val="41"/>
        </w:numPr>
        <w:spacing w:line="276" w:lineRule="auto"/>
        <w:rPr>
          <w:rFonts w:ascii="Calibri" w:hAnsi="Calibri" w:cs="Calibri"/>
          <w:sz w:val="22"/>
          <w:lang w:val="de-DE"/>
        </w:rPr>
      </w:pPr>
      <w:r>
        <w:rPr>
          <w:rFonts w:ascii="Calibri" w:hAnsi="Calibri" w:cs="Calibri"/>
          <w:sz w:val="22"/>
          <w:lang w:val="de-DE"/>
        </w:rPr>
        <w:t xml:space="preserve">abgegoltene, </w:t>
      </w:r>
      <w:r w:rsidR="004200AD" w:rsidRPr="00FD7A57">
        <w:rPr>
          <w:rFonts w:ascii="Calibri" w:hAnsi="Calibri" w:cs="Calibri"/>
          <w:sz w:val="22"/>
          <w:lang w:val="de-DE"/>
        </w:rPr>
        <w:t>dauerhafte, unwiderrufliche und unkündbare</w:t>
      </w:r>
    </w:p>
    <w:p w14:paraId="059C7FA5" w14:textId="77777777" w:rsidR="004200AD" w:rsidRPr="00FD7A57" w:rsidRDefault="004200AD" w:rsidP="00FD7A57">
      <w:pPr>
        <w:pStyle w:val="RBTextAltF10"/>
        <w:spacing w:line="276" w:lineRule="auto"/>
        <w:ind w:left="908"/>
        <w:rPr>
          <w:rFonts w:ascii="Calibri" w:hAnsi="Calibri" w:cs="Calibri"/>
          <w:sz w:val="22"/>
          <w:lang w:val="de-DE"/>
        </w:rPr>
      </w:pPr>
      <w:r w:rsidRPr="00FD7A57">
        <w:rPr>
          <w:rFonts w:ascii="Calibri" w:hAnsi="Calibri" w:cs="Calibri"/>
          <w:sz w:val="22"/>
          <w:lang w:val="de-DE"/>
        </w:rPr>
        <w:t>Recht ein, die Arbeitsergebnisse</w:t>
      </w:r>
    </w:p>
    <w:p w14:paraId="5FD988FF"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im Original oder in abgeänderter, übersetzter, bearbeiteter oder umgestalteter Form zu nutzen,</w:t>
      </w:r>
    </w:p>
    <w:p w14:paraId="37699759"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abzuändern, zu übersetzen, zu bearbeiten oder auf anderem Wege umzugestalten,</w:t>
      </w:r>
    </w:p>
    <w:p w14:paraId="68DFFCB5"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für nichtgewerbliche Zwecke auf einem beliebigen bekannten Medium oder in anderer Weise zu speichern, zu vervielfältigen, auszustellen, zu veröffentlichen, in körperlicher oder unkörperlicher Form zu verbreiten,</w:t>
      </w:r>
    </w:p>
    <w:p w14:paraId="73EEA19D"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lastRenderedPageBreak/>
        <w:t>durch Dritte nichtgewerblich nutzen zu lassen,</w:t>
      </w:r>
    </w:p>
    <w:p w14:paraId="24BAF986" w14:textId="77777777" w:rsidR="004200AD" w:rsidRPr="00FD7A57" w:rsidRDefault="004200AD" w:rsidP="00FD7A57">
      <w:pPr>
        <w:pStyle w:val="RBTextAltF10"/>
        <w:numPr>
          <w:ilvl w:val="0"/>
          <w:numId w:val="41"/>
        </w:numPr>
        <w:spacing w:line="276" w:lineRule="auto"/>
        <w:rPr>
          <w:rFonts w:ascii="Calibri" w:hAnsi="Calibri" w:cs="Calibri"/>
          <w:sz w:val="22"/>
          <w:lang w:val="de-DE"/>
        </w:rPr>
      </w:pPr>
      <w:r w:rsidRPr="00FD7A57">
        <w:rPr>
          <w:rFonts w:ascii="Calibri" w:hAnsi="Calibri" w:cs="Calibri"/>
          <w:sz w:val="22"/>
          <w:lang w:val="de-DE"/>
        </w:rPr>
        <w:t>nicht nur für eigene Zwecke zu nutzen, sondern auch zur Erbringung von Leistungen an Dritte einzusetzen.</w:t>
      </w:r>
    </w:p>
    <w:p w14:paraId="34035C54" w14:textId="065BD875" w:rsidR="004200AD" w:rsidRPr="00FD7A57" w:rsidRDefault="004200AD" w:rsidP="00FD7A57">
      <w:pPr>
        <w:pStyle w:val="RBTextAltF10"/>
        <w:numPr>
          <w:ilvl w:val="1"/>
          <w:numId w:val="31"/>
        </w:numPr>
        <w:spacing w:line="276" w:lineRule="auto"/>
        <w:rPr>
          <w:rFonts w:ascii="Calibri" w:hAnsi="Calibri" w:cs="Calibri"/>
          <w:sz w:val="22"/>
          <w:lang w:val="de-DE"/>
        </w:rPr>
      </w:pPr>
      <w:r w:rsidRPr="00FD7A57">
        <w:rPr>
          <w:rFonts w:ascii="Calibri" w:hAnsi="Calibri" w:cs="Calibri"/>
          <w:sz w:val="22"/>
          <w:lang w:val="de-DE"/>
        </w:rPr>
        <w:t xml:space="preserve">Vor jeder Veröffentlichung durch den Auftragnehmer ist </w:t>
      </w:r>
      <w:r w:rsidR="003D3A08" w:rsidRPr="00FD7A57">
        <w:rPr>
          <w:rFonts w:ascii="Calibri" w:hAnsi="Calibri" w:cs="Calibri"/>
          <w:sz w:val="22"/>
          <w:lang w:val="de-DE"/>
        </w:rPr>
        <w:t xml:space="preserve">der Auftraggeberin </w:t>
      </w:r>
      <w:r w:rsidRPr="00FD7A57">
        <w:rPr>
          <w:rFonts w:ascii="Calibri" w:hAnsi="Calibri" w:cs="Calibri"/>
          <w:sz w:val="22"/>
          <w:lang w:val="de-DE"/>
        </w:rPr>
        <w:t>die geplante Veröffentlichung zur Einsicht und Zustimmung vorzulegen.</w:t>
      </w:r>
    </w:p>
    <w:p w14:paraId="7FF9C366" w14:textId="056FF6AE" w:rsidR="004200AD" w:rsidRPr="00FD7A57" w:rsidRDefault="004200AD" w:rsidP="00FD7A57">
      <w:pPr>
        <w:pStyle w:val="RBTextAltF10"/>
        <w:numPr>
          <w:ilvl w:val="1"/>
          <w:numId w:val="31"/>
        </w:numPr>
        <w:spacing w:line="276" w:lineRule="auto"/>
        <w:rPr>
          <w:rFonts w:ascii="Calibri" w:hAnsi="Calibri" w:cs="Calibri"/>
          <w:sz w:val="22"/>
          <w:lang w:val="de-DE"/>
        </w:rPr>
      </w:pPr>
      <w:r w:rsidRPr="00FD7A57">
        <w:rPr>
          <w:rFonts w:ascii="Calibri" w:hAnsi="Calibri" w:cs="Calibri"/>
          <w:sz w:val="22"/>
          <w:lang w:val="de-DE"/>
        </w:rPr>
        <w:t xml:space="preserve">Setzt der Auftragnehmer bei der Erstellung der Leistungen Mitarbeitende ein, </w:t>
      </w:r>
      <w:r w:rsidR="00A74310">
        <w:rPr>
          <w:rFonts w:ascii="Calibri" w:hAnsi="Calibri" w:cs="Calibri"/>
          <w:sz w:val="22"/>
          <w:lang w:val="de-DE"/>
        </w:rPr>
        <w:t>stellt</w:t>
      </w:r>
      <w:r w:rsidR="00A74310" w:rsidRPr="00FD7A57">
        <w:rPr>
          <w:rFonts w:ascii="Calibri" w:hAnsi="Calibri" w:cs="Calibri"/>
          <w:sz w:val="22"/>
          <w:lang w:val="de-DE"/>
        </w:rPr>
        <w:t xml:space="preserve"> </w:t>
      </w:r>
      <w:r w:rsidRPr="00FD7A57">
        <w:rPr>
          <w:rFonts w:ascii="Calibri" w:hAnsi="Calibri" w:cs="Calibri"/>
          <w:sz w:val="22"/>
          <w:lang w:val="de-DE"/>
        </w:rPr>
        <w:t>er die vorgenannten Rechtseinräumungen durch sämtliche Beteiligte an d</w:t>
      </w:r>
      <w:r w:rsidR="003D3A08" w:rsidRPr="00FD7A57">
        <w:rPr>
          <w:rFonts w:ascii="Calibri" w:hAnsi="Calibri" w:cs="Calibri"/>
          <w:sz w:val="22"/>
          <w:lang w:val="de-DE"/>
        </w:rPr>
        <w:t>ie</w:t>
      </w:r>
      <w:r w:rsidRPr="00FD7A57">
        <w:rPr>
          <w:rFonts w:ascii="Calibri" w:hAnsi="Calibri" w:cs="Calibri"/>
          <w:sz w:val="22"/>
          <w:lang w:val="de-DE"/>
        </w:rPr>
        <w:t xml:space="preserve"> Auftraggeber</w:t>
      </w:r>
      <w:r w:rsidR="003D3A08" w:rsidRPr="00FD7A57">
        <w:rPr>
          <w:rFonts w:ascii="Calibri" w:hAnsi="Calibri" w:cs="Calibri"/>
          <w:sz w:val="22"/>
          <w:lang w:val="de-DE"/>
        </w:rPr>
        <w:t>in</w:t>
      </w:r>
      <w:r w:rsidR="00A74310">
        <w:rPr>
          <w:rFonts w:ascii="Calibri" w:hAnsi="Calibri" w:cs="Calibri"/>
          <w:sz w:val="22"/>
          <w:lang w:val="de-DE"/>
        </w:rPr>
        <w:t xml:space="preserve"> sicher</w:t>
      </w:r>
      <w:r w:rsidRPr="00FD7A57">
        <w:rPr>
          <w:rFonts w:ascii="Calibri" w:hAnsi="Calibri" w:cs="Calibri"/>
          <w:sz w:val="22"/>
          <w:lang w:val="de-DE"/>
        </w:rPr>
        <w:t>.</w:t>
      </w:r>
    </w:p>
    <w:p w14:paraId="2BCA2BCC" w14:textId="77777777" w:rsidR="004200AD" w:rsidRPr="00FD7A57" w:rsidRDefault="004200AD" w:rsidP="00FD7A57">
      <w:pPr>
        <w:pStyle w:val="RBTextAltF10"/>
        <w:numPr>
          <w:ilvl w:val="1"/>
          <w:numId w:val="31"/>
        </w:numPr>
        <w:spacing w:line="276" w:lineRule="auto"/>
        <w:rPr>
          <w:rFonts w:ascii="Calibri" w:hAnsi="Calibri" w:cs="Calibri"/>
          <w:sz w:val="22"/>
          <w:lang w:val="de-DE"/>
        </w:rPr>
      </w:pPr>
      <w:r w:rsidRPr="00FD7A57">
        <w:rPr>
          <w:rFonts w:ascii="Calibri" w:hAnsi="Calibri" w:cs="Calibri"/>
          <w:sz w:val="22"/>
          <w:lang w:val="de-DE"/>
        </w:rPr>
        <w:t>Mit der vereinbarten Vergütung sind sämtliche Ansprüche des Auftragnehmers im Zusammenhang mit der Übertragung der Verwertungs-, Nutzungs-, Änderungsrechte an den im Rahmen des Vertragsverhältnisses erbrachten Leistungen abgegolten.</w:t>
      </w:r>
    </w:p>
    <w:p w14:paraId="29C52BF5" w14:textId="77777777" w:rsidR="001A440D" w:rsidRPr="00D9735D" w:rsidRDefault="001A440D" w:rsidP="000E13C8">
      <w:pPr>
        <w:pStyle w:val="berschrift1"/>
        <w:numPr>
          <w:ilvl w:val="0"/>
          <w:numId w:val="10"/>
        </w:numPr>
      </w:pPr>
      <w:bookmarkStart w:id="147" w:name="_Toc68009483"/>
      <w:bookmarkStart w:id="148" w:name="_Toc116584140"/>
      <w:r w:rsidRPr="00D9735D">
        <w:t>Leistungsstörungen des Auftragnehmers; Mängelansprüche und Verjährung</w:t>
      </w:r>
      <w:bookmarkEnd w:id="147"/>
      <w:bookmarkEnd w:id="148"/>
    </w:p>
    <w:p w14:paraId="0C342D26" w14:textId="77777777" w:rsidR="001A440D" w:rsidRPr="00FD7A57" w:rsidRDefault="001A440D" w:rsidP="00FD7A57">
      <w:pPr>
        <w:pStyle w:val="RBTextAltF10"/>
        <w:numPr>
          <w:ilvl w:val="1"/>
          <w:numId w:val="62"/>
        </w:numPr>
        <w:spacing w:line="276" w:lineRule="auto"/>
        <w:rPr>
          <w:rFonts w:ascii="Calibri" w:hAnsi="Calibri" w:cs="Calibri"/>
          <w:sz w:val="22"/>
          <w:lang w:val="de-DE"/>
        </w:rPr>
      </w:pPr>
      <w:r w:rsidRPr="00FD7A57">
        <w:rPr>
          <w:rFonts w:ascii="Calibri" w:hAnsi="Calibri" w:cs="Calibri"/>
          <w:sz w:val="22"/>
          <w:lang w:val="de-DE"/>
        </w:rPr>
        <w:t>Hinsichtlich Leistungsstörungen, die aus der Sphäre des Auftragnehmers stammen, sowie Mängelansprüchen und der Verjährung gelten, soweit in den nachstehenden Regelungen nicht Abweichendes vereinbart ist, die Regelungen des § 7 und § 14 VOL/B. Ausgenommen hiervon sind die Regelungen hinsichtlich der Haftung des Auftragnehmers in § 7 Nr. 2 Abs. 1 VOL/B und § 14 Nr. 2 b) VOL/B; insoweit gilt Ziffer 25.</w:t>
      </w:r>
    </w:p>
    <w:p w14:paraId="7F743FEC" w14:textId="590DDAC8" w:rsidR="001A440D" w:rsidRPr="00FD7A57" w:rsidRDefault="001A440D" w:rsidP="00FD7A57">
      <w:pPr>
        <w:pStyle w:val="RBTextAltF10"/>
        <w:numPr>
          <w:ilvl w:val="1"/>
          <w:numId w:val="62"/>
        </w:numPr>
        <w:spacing w:line="276" w:lineRule="auto"/>
        <w:rPr>
          <w:rFonts w:ascii="Calibri" w:hAnsi="Calibri" w:cs="Calibri"/>
          <w:sz w:val="22"/>
          <w:lang w:val="de-DE"/>
        </w:rPr>
      </w:pPr>
      <w:r w:rsidRPr="00FD7A57">
        <w:rPr>
          <w:rFonts w:ascii="Calibri" w:hAnsi="Calibri" w:cs="Calibri"/>
          <w:sz w:val="22"/>
          <w:lang w:val="de-DE"/>
        </w:rPr>
        <w:t>Mängelzeigen im Sinne von § 14 Nr. 3 VOL/B können auch in Textform (§ 126b BGB) erfolgen.</w:t>
      </w:r>
    </w:p>
    <w:p w14:paraId="05FF01D0" w14:textId="3867C16D" w:rsidR="004200AD" w:rsidRPr="00FD7A57" w:rsidRDefault="004200AD" w:rsidP="000E13C8">
      <w:pPr>
        <w:pStyle w:val="berschrift1"/>
        <w:numPr>
          <w:ilvl w:val="0"/>
          <w:numId w:val="10"/>
        </w:numPr>
      </w:pPr>
      <w:bookmarkStart w:id="149" w:name="_Toc116584141"/>
      <w:r w:rsidRPr="00FD7A57">
        <w:t>Vertraulichkeit</w:t>
      </w:r>
      <w:bookmarkEnd w:id="149"/>
      <w:r w:rsidRPr="00FD7A57">
        <w:t xml:space="preserve"> </w:t>
      </w:r>
    </w:p>
    <w:p w14:paraId="22F52DBB" w14:textId="12D2ED7A" w:rsidR="004200AD" w:rsidRPr="00FD7A57" w:rsidRDefault="004200AD" w:rsidP="00FD7A57">
      <w:pPr>
        <w:pStyle w:val="RBTextAltF10"/>
        <w:numPr>
          <w:ilvl w:val="1"/>
          <w:numId w:val="55"/>
        </w:numPr>
        <w:spacing w:line="276" w:lineRule="auto"/>
        <w:rPr>
          <w:rFonts w:ascii="Calibri" w:hAnsi="Calibri" w:cs="Calibri"/>
          <w:sz w:val="22"/>
          <w:lang w:val="de-DE"/>
        </w:rPr>
      </w:pPr>
      <w:r w:rsidRPr="00FD7A57">
        <w:rPr>
          <w:rFonts w:ascii="Calibri" w:hAnsi="Calibri" w:cs="Calibri"/>
          <w:sz w:val="22"/>
          <w:lang w:val="de-DE"/>
        </w:rPr>
        <w:t xml:space="preserve">Der Auftragnehmer verpflichtet sich, alle ihm im Zusammenhang mit seiner Leistungsausführung bekanntwerdenden Informationen, soweit sie nicht allgemein bekannt sind oder aufgrund gesetzlicher Verpflichtungen offengelegt werden müssen, vertraulich zu behandeln und nicht ohne schriftliche Einwilligung </w:t>
      </w:r>
      <w:r w:rsidR="003D3A08" w:rsidRPr="00FD7A57">
        <w:rPr>
          <w:rFonts w:ascii="Calibri" w:hAnsi="Calibri" w:cs="Calibri"/>
          <w:sz w:val="22"/>
          <w:lang w:val="de-DE"/>
        </w:rPr>
        <w:t xml:space="preserve">der Auftraggeberin </w:t>
      </w:r>
      <w:r w:rsidRPr="00FD7A57">
        <w:rPr>
          <w:rFonts w:ascii="Calibri" w:hAnsi="Calibri" w:cs="Calibri"/>
          <w:sz w:val="22"/>
          <w:lang w:val="de-DE"/>
        </w:rPr>
        <w:t xml:space="preserve">an Dritte – auch nicht an </w:t>
      </w:r>
      <w:r w:rsidR="00E77BDB">
        <w:rPr>
          <w:rFonts w:ascii="Calibri" w:hAnsi="Calibri" w:cs="Calibri"/>
          <w:sz w:val="22"/>
          <w:lang w:val="de-DE"/>
        </w:rPr>
        <w:t xml:space="preserve">verbundene Unternehmen des Auftragnehmers und auch nicht an </w:t>
      </w:r>
      <w:r w:rsidRPr="00FD7A57">
        <w:rPr>
          <w:rFonts w:ascii="Calibri" w:hAnsi="Calibri" w:cs="Calibri"/>
          <w:sz w:val="22"/>
          <w:lang w:val="de-DE"/>
        </w:rPr>
        <w:t xml:space="preserve">andere staatliche Institutionen, die nicht </w:t>
      </w:r>
      <w:r w:rsidR="003D3A08" w:rsidRPr="00FD7A57">
        <w:rPr>
          <w:rFonts w:ascii="Calibri" w:hAnsi="Calibri" w:cs="Calibri"/>
          <w:sz w:val="22"/>
          <w:lang w:val="de-DE"/>
        </w:rPr>
        <w:t xml:space="preserve">der Auftraggeberin </w:t>
      </w:r>
      <w:r w:rsidRPr="00FD7A57">
        <w:rPr>
          <w:rFonts w:ascii="Calibri" w:hAnsi="Calibri" w:cs="Calibri"/>
          <w:sz w:val="22"/>
          <w:lang w:val="de-DE"/>
        </w:rPr>
        <w:t>zugeordnet sind – weiterzugeben. Die Verpflichtung erstreckt sich auf alle Mitarbeiter des Auftragnehmers. Der Auftragnehmer hat sicherzustellen, dass die Vertraulichkeit auch bestehen bleibt, wenn das Arbeitsverhältnis zwischen dem Auftragnehmer und einem Mitarbeiter beendet wird.</w:t>
      </w:r>
    </w:p>
    <w:p w14:paraId="32E81602" w14:textId="268B4244" w:rsidR="004200AD" w:rsidRPr="00FD7A57" w:rsidRDefault="004200AD" w:rsidP="00FD7A57">
      <w:pPr>
        <w:pStyle w:val="RBTextAltF10"/>
        <w:numPr>
          <w:ilvl w:val="1"/>
          <w:numId w:val="55"/>
        </w:numPr>
        <w:spacing w:line="276" w:lineRule="auto"/>
        <w:rPr>
          <w:rFonts w:ascii="Calibri" w:hAnsi="Calibri" w:cs="Calibri"/>
          <w:sz w:val="22"/>
          <w:lang w:val="de-DE"/>
        </w:rPr>
      </w:pPr>
      <w:r w:rsidRPr="00FD7A57">
        <w:rPr>
          <w:rFonts w:ascii="Calibri" w:hAnsi="Calibri" w:cs="Calibri"/>
          <w:sz w:val="22"/>
          <w:lang w:val="de-DE"/>
        </w:rPr>
        <w:t xml:space="preserve">Der Auftragnehmer hat auch Dritte, die nach Zustimmung </w:t>
      </w:r>
      <w:r w:rsidR="003D3A08" w:rsidRPr="00FD7A57">
        <w:rPr>
          <w:rFonts w:ascii="Calibri" w:hAnsi="Calibri" w:cs="Calibri"/>
          <w:sz w:val="22"/>
          <w:lang w:val="de-DE"/>
        </w:rPr>
        <w:t xml:space="preserve">der Auftraggeberin </w:t>
      </w:r>
      <w:r w:rsidRPr="00FD7A57">
        <w:rPr>
          <w:rFonts w:ascii="Calibri" w:hAnsi="Calibri" w:cs="Calibri"/>
          <w:sz w:val="22"/>
          <w:lang w:val="de-DE"/>
        </w:rPr>
        <w:t>vom Auftragnehmer zur Leistungserbringung herangezogen werden, in entsprechender Weise zur Vertraulichkeit zu verpflichten.</w:t>
      </w:r>
    </w:p>
    <w:p w14:paraId="3C724261" w14:textId="40CE623B" w:rsidR="003C031A" w:rsidRPr="00FD7A57" w:rsidRDefault="004200AD" w:rsidP="00FD7A57">
      <w:pPr>
        <w:pStyle w:val="RBTextAltF10"/>
        <w:numPr>
          <w:ilvl w:val="1"/>
          <w:numId w:val="55"/>
        </w:numPr>
        <w:spacing w:line="276" w:lineRule="auto"/>
        <w:rPr>
          <w:rFonts w:ascii="Calibri" w:hAnsi="Calibri" w:cs="Calibri"/>
          <w:sz w:val="22"/>
          <w:lang w:val="de-DE"/>
        </w:rPr>
      </w:pPr>
      <w:r w:rsidRPr="00FD7A57">
        <w:rPr>
          <w:rFonts w:ascii="Calibri" w:hAnsi="Calibri" w:cs="Calibri"/>
          <w:sz w:val="22"/>
          <w:lang w:val="de-DE"/>
        </w:rPr>
        <w:t>Die Regelungen zur Vertraulichkeit gelten nach Beendigung des Vertrages mindestens 5 Jahre weiter fort.</w:t>
      </w:r>
    </w:p>
    <w:p w14:paraId="64C46867" w14:textId="77777777" w:rsidR="003C031A" w:rsidRPr="00FD7A57" w:rsidRDefault="003C031A" w:rsidP="000E13C8">
      <w:pPr>
        <w:pStyle w:val="berschrift1"/>
      </w:pPr>
      <w:bookmarkStart w:id="150" w:name="_Toc116584142"/>
      <w:r w:rsidRPr="00FD7A57">
        <w:lastRenderedPageBreak/>
        <w:t>Datenschutz</w:t>
      </w:r>
      <w:bookmarkEnd w:id="150"/>
      <w:r w:rsidRPr="00FD7A57">
        <w:rPr>
          <w:highlight w:val="yellow"/>
        </w:rPr>
        <w:t xml:space="preserve"> </w:t>
      </w:r>
    </w:p>
    <w:p w14:paraId="5DE62E8D" w14:textId="12537A3F" w:rsidR="003C031A" w:rsidRPr="00FD7A57" w:rsidRDefault="00E77BDB" w:rsidP="00FD7A57">
      <w:pPr>
        <w:pStyle w:val="RBTextAltF10"/>
        <w:spacing w:line="276" w:lineRule="auto"/>
        <w:ind w:left="454"/>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9F7291">
        <w:rPr>
          <w:rFonts w:ascii="Calibri" w:hAnsi="Calibri" w:cs="Calibri"/>
          <w:sz w:val="22"/>
          <w:lang w:val="de-DE"/>
        </w:rPr>
        <w:t xml:space="preserve">   </w:t>
      </w:r>
      <w:r w:rsidR="003C031A" w:rsidRPr="00FD7A57">
        <w:rPr>
          <w:rFonts w:ascii="Calibri" w:hAnsi="Calibri" w:cs="Calibri"/>
          <w:sz w:val="22"/>
          <w:lang w:val="de-DE"/>
        </w:rPr>
        <w:t>Vereinbarung zur Auftragsverarbeitung:</w:t>
      </w:r>
    </w:p>
    <w:p w14:paraId="1151E80F" w14:textId="562A9C7F" w:rsidR="003C031A" w:rsidRPr="00FD7A57" w:rsidRDefault="003C031A" w:rsidP="00FD7A57">
      <w:pPr>
        <w:pStyle w:val="RBTextAltF10"/>
        <w:spacing w:line="276" w:lineRule="auto"/>
        <w:ind w:left="360"/>
        <w:jc w:val="left"/>
        <w:rPr>
          <w:rFonts w:ascii="Calibri" w:hAnsi="Calibri" w:cs="Calibri"/>
          <w:sz w:val="22"/>
          <w:lang w:val="de-DE"/>
        </w:rPr>
      </w:pPr>
      <w:r w:rsidRPr="00FD7A57">
        <w:rPr>
          <w:rFonts w:ascii="Calibri" w:hAnsi="Calibri" w:cs="Calibri"/>
          <w:sz w:val="22"/>
          <w:lang w:val="de-DE"/>
        </w:rPr>
        <w:tab/>
      </w:r>
      <w:r w:rsidRPr="00FD7A57">
        <w:rPr>
          <w:rFonts w:ascii="Calibri" w:hAnsi="Calibri" w:cs="Calibri"/>
          <w:sz w:val="22"/>
          <w:lang w:val="de-DE"/>
        </w:rPr>
        <w:tab/>
      </w:r>
      <w:r w:rsidRPr="00FD7A57">
        <w:rPr>
          <w:rFonts w:ascii="Calibri" w:hAnsi="Calibri" w:cs="Calibri"/>
          <w:sz w:val="22"/>
          <w:lang w:val="de-DE"/>
        </w:rPr>
        <w:tab/>
        <w:t xml:space="preserve">Die </w:t>
      </w:r>
      <w:r w:rsidR="00867598" w:rsidRPr="00FD7A57">
        <w:rPr>
          <w:rFonts w:ascii="Calibri" w:hAnsi="Calibri" w:cs="Calibri"/>
          <w:sz w:val="22"/>
          <w:lang w:val="de-DE"/>
        </w:rPr>
        <w:t>Vertragsp</w:t>
      </w:r>
      <w:r w:rsidRPr="00FD7A57">
        <w:rPr>
          <w:rFonts w:ascii="Calibri" w:hAnsi="Calibri" w:cs="Calibri"/>
          <w:sz w:val="22"/>
          <w:lang w:val="de-DE"/>
        </w:rPr>
        <w:t xml:space="preserve">arteien treffen eine schriftliche Vereinbarung zur Auftragsverarbeitung </w:t>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Pr="00FD7A57">
        <w:rPr>
          <w:rFonts w:ascii="Calibri" w:hAnsi="Calibri" w:cs="Calibri"/>
          <w:sz w:val="22"/>
          <w:lang w:val="de-DE"/>
        </w:rPr>
        <w:t>gemäß der beigefügten Vorlage (Anlage</w:t>
      </w:r>
      <w:r w:rsidR="00E77BDB">
        <w:rPr>
          <w:rFonts w:ascii="Calibri" w:hAnsi="Calibri" w:cs="Calibri"/>
          <w:sz w:val="22"/>
          <w:lang w:val="de-DE"/>
        </w:rPr>
        <w:t xml:space="preserve"> </w:t>
      </w:r>
      <w:r w:rsidR="00E77BDB" w:rsidRPr="0067124B">
        <w:rPr>
          <w:rFonts w:ascii="Calibri" w:hAnsi="Calibri" w:cs="Calibri"/>
          <w:sz w:val="22"/>
          <w:lang w:val="de-DE"/>
        </w:rPr>
        <w:t>[●</w:t>
      </w:r>
      <w:proofErr w:type="gramStart"/>
      <w:r w:rsidR="00E77BDB" w:rsidRPr="0067124B">
        <w:rPr>
          <w:rFonts w:ascii="Calibri" w:hAnsi="Calibri" w:cs="Calibri"/>
          <w:sz w:val="22"/>
          <w:lang w:val="de-DE"/>
        </w:rPr>
        <w:t>]</w:t>
      </w:r>
      <w:r w:rsidR="00867598" w:rsidRPr="00FD7A57">
        <w:rPr>
          <w:rFonts w:ascii="Calibri" w:hAnsi="Calibri" w:cs="Calibri"/>
          <w:noProof/>
          <w:sz w:val="22"/>
          <w:u w:val="dotted"/>
          <w:lang w:val="de-DE"/>
        </w:rPr>
        <w:t xml:space="preserve"> </w:t>
      </w:r>
      <w:r w:rsidRPr="00FD7A57">
        <w:rPr>
          <w:rFonts w:ascii="Calibri" w:hAnsi="Calibri" w:cs="Calibri"/>
          <w:noProof/>
          <w:sz w:val="22"/>
          <w:u w:val="dotted"/>
          <w:lang w:val="de-DE"/>
        </w:rPr>
        <w:t>)</w:t>
      </w:r>
      <w:proofErr w:type="gramEnd"/>
      <w:r w:rsidRPr="00FD7A57">
        <w:rPr>
          <w:rFonts w:ascii="Calibri" w:hAnsi="Calibri" w:cs="Calibri"/>
          <w:sz w:val="22"/>
          <w:lang w:val="de-DE"/>
        </w:rPr>
        <w:t xml:space="preserve">, die im Übrigen gilt, </w:t>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Pr="00FD7A57">
        <w:rPr>
          <w:rFonts w:ascii="Calibri" w:hAnsi="Calibri" w:cs="Calibri"/>
          <w:sz w:val="22"/>
          <w:lang w:val="de-DE"/>
        </w:rPr>
        <w:t xml:space="preserve">mindestens aber eine Vereinbarung, die den </w:t>
      </w:r>
      <w:r w:rsidRPr="00FD7A57">
        <w:rPr>
          <w:rFonts w:ascii="Calibri" w:hAnsi="Calibri" w:cs="Calibri"/>
          <w:sz w:val="22"/>
          <w:lang w:val="de-DE"/>
        </w:rPr>
        <w:tab/>
        <w:t xml:space="preserve">gesetzlichen Vorschriften genügt. Die </w:t>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00867598" w:rsidRPr="00FD7A57">
        <w:rPr>
          <w:rFonts w:ascii="Calibri" w:hAnsi="Calibri" w:cs="Calibri"/>
          <w:sz w:val="22"/>
          <w:lang w:val="de-DE"/>
        </w:rPr>
        <w:tab/>
      </w:r>
      <w:r w:rsidRPr="00FD7A57">
        <w:rPr>
          <w:rFonts w:ascii="Calibri" w:hAnsi="Calibri" w:cs="Calibri"/>
          <w:sz w:val="22"/>
          <w:lang w:val="de-DE"/>
        </w:rPr>
        <w:t>Vereinbarung wird Bestandteil des Vertrages.</w:t>
      </w:r>
    </w:p>
    <w:p w14:paraId="1A2D6112" w14:textId="77777777" w:rsidR="004200AD" w:rsidRPr="00FD7A57" w:rsidRDefault="004200AD" w:rsidP="000E13C8">
      <w:pPr>
        <w:pStyle w:val="berschrift1"/>
        <w:numPr>
          <w:ilvl w:val="0"/>
          <w:numId w:val="10"/>
        </w:numPr>
      </w:pPr>
      <w:bookmarkStart w:id="151" w:name="_Toc116584143"/>
      <w:r w:rsidRPr="00FD7A57">
        <w:t>Werbemaßnahmen und Referenzbenennung</w:t>
      </w:r>
      <w:bookmarkEnd w:id="151"/>
      <w:r w:rsidRPr="00FD7A57">
        <w:t xml:space="preserve"> </w:t>
      </w:r>
    </w:p>
    <w:p w14:paraId="59F1A962" w14:textId="0B6F1E77" w:rsidR="004200AD" w:rsidRPr="00FD7A57" w:rsidRDefault="004200AD" w:rsidP="00FD7A57">
      <w:pPr>
        <w:pStyle w:val="RBTextAltF10"/>
        <w:spacing w:line="276" w:lineRule="auto"/>
        <w:ind w:left="454"/>
        <w:rPr>
          <w:rFonts w:ascii="Calibri" w:hAnsi="Calibri" w:cs="Calibri"/>
          <w:sz w:val="22"/>
          <w:lang w:val="de-DE"/>
        </w:rPr>
      </w:pPr>
      <w:r w:rsidRPr="00FD7A57">
        <w:rPr>
          <w:rFonts w:ascii="Calibri" w:hAnsi="Calibri" w:cs="Calibri"/>
          <w:sz w:val="22"/>
          <w:lang w:val="de-DE"/>
        </w:rPr>
        <w:t xml:space="preserve">Der Auftragnehmer ist verpflichtet, Werbemaßnahmen im Zusammenhang mit dem erteilten Auftrag nur mit ausdrücklicher Zustimmung </w:t>
      </w:r>
      <w:r w:rsidR="00AD785A" w:rsidRPr="00FD7A57">
        <w:rPr>
          <w:rFonts w:ascii="Calibri" w:hAnsi="Calibri" w:cs="Calibri"/>
          <w:sz w:val="22"/>
          <w:lang w:val="de-DE"/>
        </w:rPr>
        <w:t xml:space="preserve">der Auftraggeberin </w:t>
      </w:r>
      <w:r w:rsidRPr="00FD7A57">
        <w:rPr>
          <w:rFonts w:ascii="Calibri" w:hAnsi="Calibri" w:cs="Calibri"/>
          <w:sz w:val="22"/>
          <w:lang w:val="de-DE"/>
        </w:rPr>
        <w:t xml:space="preserve">vorzunehmen und für den Fall der Zustimmung mit </w:t>
      </w:r>
      <w:r w:rsidR="00AD785A" w:rsidRPr="00FD7A57">
        <w:rPr>
          <w:rFonts w:ascii="Calibri" w:hAnsi="Calibri" w:cs="Calibri"/>
          <w:sz w:val="22"/>
          <w:lang w:val="de-DE"/>
        </w:rPr>
        <w:t xml:space="preserve">der Auftraggeberin </w:t>
      </w:r>
      <w:r w:rsidRPr="00FD7A57">
        <w:rPr>
          <w:rFonts w:ascii="Calibri" w:hAnsi="Calibri" w:cs="Calibri"/>
          <w:sz w:val="22"/>
          <w:lang w:val="de-DE"/>
        </w:rPr>
        <w:t xml:space="preserve">abzustimmen; dies gilt auch für den Fall, dass </w:t>
      </w:r>
      <w:r w:rsidR="00867598" w:rsidRPr="00FD7A57">
        <w:rPr>
          <w:rFonts w:ascii="Calibri" w:hAnsi="Calibri" w:cs="Calibri"/>
          <w:sz w:val="22"/>
          <w:lang w:val="de-DE"/>
        </w:rPr>
        <w:t>der Auftragnehmer</w:t>
      </w:r>
      <w:r w:rsidRPr="00FD7A57">
        <w:rPr>
          <w:rFonts w:ascii="Calibri" w:hAnsi="Calibri" w:cs="Calibri"/>
          <w:sz w:val="22"/>
          <w:lang w:val="de-DE"/>
        </w:rPr>
        <w:t xml:space="preserve"> d</w:t>
      </w:r>
      <w:r w:rsidR="00867598" w:rsidRPr="00FD7A57">
        <w:rPr>
          <w:rFonts w:ascii="Calibri" w:hAnsi="Calibri" w:cs="Calibri"/>
          <w:sz w:val="22"/>
          <w:lang w:val="de-DE"/>
        </w:rPr>
        <w:t>ie</w:t>
      </w:r>
      <w:r w:rsidRPr="00FD7A57">
        <w:rPr>
          <w:rFonts w:ascii="Calibri" w:hAnsi="Calibri" w:cs="Calibri"/>
          <w:sz w:val="22"/>
          <w:lang w:val="de-DE"/>
        </w:rPr>
        <w:t xml:space="preserve"> Auftraggeber</w:t>
      </w:r>
      <w:r w:rsidR="00867598" w:rsidRPr="00FD7A57">
        <w:rPr>
          <w:rFonts w:ascii="Calibri" w:hAnsi="Calibri" w:cs="Calibri"/>
          <w:sz w:val="22"/>
          <w:lang w:val="de-DE"/>
        </w:rPr>
        <w:t>in</w:t>
      </w:r>
      <w:r w:rsidRPr="00FD7A57">
        <w:rPr>
          <w:rFonts w:ascii="Calibri" w:hAnsi="Calibri" w:cs="Calibri"/>
          <w:sz w:val="22"/>
          <w:lang w:val="de-DE"/>
        </w:rPr>
        <w:t xml:space="preserve"> als Referenz angeben will.</w:t>
      </w:r>
    </w:p>
    <w:p w14:paraId="26FBF722" w14:textId="2A2C5F30" w:rsidR="004200AD" w:rsidRPr="00D9735D" w:rsidRDefault="004200AD" w:rsidP="000E13C8">
      <w:pPr>
        <w:pStyle w:val="berschrift1"/>
        <w:numPr>
          <w:ilvl w:val="0"/>
          <w:numId w:val="10"/>
        </w:numPr>
      </w:pPr>
      <w:r w:rsidRPr="00D9735D">
        <w:t xml:space="preserve"> </w:t>
      </w:r>
      <w:bookmarkStart w:id="152" w:name="_Toc116584144"/>
      <w:r w:rsidRPr="00D9735D">
        <w:t xml:space="preserve">Zustimmung zur Nennung des </w:t>
      </w:r>
      <w:r w:rsidR="003C031A" w:rsidRPr="00D9735D">
        <w:t xml:space="preserve">(Unternehmens-)Namens </w:t>
      </w:r>
      <w:r w:rsidRPr="00D9735D">
        <w:t>bei</w:t>
      </w:r>
      <w:r w:rsidR="003C031A" w:rsidRPr="00D9735D">
        <w:t xml:space="preserve"> </w:t>
      </w:r>
      <w:r w:rsidRPr="00D9735D">
        <w:t>parlamentarischen Auskunftsbegehren und Presseanfragen</w:t>
      </w:r>
      <w:bookmarkEnd w:id="152"/>
    </w:p>
    <w:p w14:paraId="2B44A7B9" w14:textId="463C52BE" w:rsidR="004200AD" w:rsidRPr="00FD7A57" w:rsidRDefault="004200AD" w:rsidP="00FD7A57">
      <w:pPr>
        <w:pStyle w:val="RBTextAltF10"/>
        <w:numPr>
          <w:ilvl w:val="1"/>
          <w:numId w:val="38"/>
        </w:numPr>
        <w:spacing w:line="276" w:lineRule="auto"/>
        <w:rPr>
          <w:rFonts w:ascii="Calibri" w:hAnsi="Calibri" w:cs="Calibri"/>
          <w:sz w:val="22"/>
          <w:lang w:val="de-DE"/>
        </w:rPr>
      </w:pPr>
      <w:r w:rsidRPr="00FD7A57">
        <w:rPr>
          <w:rFonts w:ascii="Calibri" w:hAnsi="Calibri" w:cs="Calibri"/>
          <w:sz w:val="22"/>
          <w:lang w:val="de-DE"/>
        </w:rPr>
        <w:t>D</w:t>
      </w:r>
      <w:r w:rsidR="00AD785A" w:rsidRPr="00FD7A57">
        <w:rPr>
          <w:rFonts w:ascii="Calibri" w:hAnsi="Calibri" w:cs="Calibri"/>
          <w:sz w:val="22"/>
          <w:lang w:val="de-DE"/>
        </w:rPr>
        <w:t>ie</w:t>
      </w:r>
      <w:r w:rsidRPr="00FD7A57">
        <w:rPr>
          <w:rFonts w:ascii="Calibri" w:hAnsi="Calibri" w:cs="Calibri"/>
          <w:sz w:val="22"/>
          <w:lang w:val="de-DE"/>
        </w:rPr>
        <w:t xml:space="preserve"> Auftraggeber</w:t>
      </w:r>
      <w:r w:rsidR="00AD785A" w:rsidRPr="00FD7A57">
        <w:rPr>
          <w:rFonts w:ascii="Calibri" w:hAnsi="Calibri" w:cs="Calibri"/>
          <w:sz w:val="22"/>
          <w:lang w:val="de-DE"/>
        </w:rPr>
        <w:t>in</w:t>
      </w:r>
      <w:r w:rsidRPr="00FD7A57">
        <w:rPr>
          <w:rFonts w:ascii="Calibri" w:hAnsi="Calibri" w:cs="Calibri"/>
          <w:sz w:val="22"/>
          <w:lang w:val="de-DE"/>
        </w:rPr>
        <w:t xml:space="preserve"> ist im Rahmen von parlamentarischen Auskunftsbegehren und Presseanfragen, auch für den Fall, dass diese im Zusammenhang mit </w:t>
      </w:r>
      <w:r w:rsidR="00AD785A" w:rsidRPr="00FD7A57">
        <w:rPr>
          <w:rFonts w:ascii="Calibri" w:hAnsi="Calibri" w:cs="Calibri"/>
          <w:sz w:val="22"/>
          <w:lang w:val="de-DE"/>
        </w:rPr>
        <w:t xml:space="preserve">der Auftraggeberin </w:t>
      </w:r>
      <w:r w:rsidRPr="00FD7A57">
        <w:rPr>
          <w:rFonts w:ascii="Calibri" w:hAnsi="Calibri" w:cs="Calibri"/>
          <w:sz w:val="22"/>
          <w:lang w:val="de-DE"/>
        </w:rPr>
        <w:t xml:space="preserve">an das Bundesministerium für Verkehr und digitale Infrastruktur oder das Fernstraßen Bundesamt gestellt werden, verpflichtet zur Nennung des Namens bzw. des Unternehmensnamens des Auftragnehmers im Zusammenhang mit weiteren Vertragsdetails (insbesondere Vertragsgegenstand, Zeitraum der Leistungserbringung, Stundensatz und Entgelthöhe). Je nach Ausübung des parlamentarischen Fragerechts (bspw. mittels der Großen oder Kleinen Anfrage sowie der Schriftlichen oder Mündlichen Frage) wird die Beantwortung als Drucksache veröffentlicht. Entscheidend für eine solche Veröffentlichung sind die entsprechenden Regularien der Geschäftsordnung des Deutschen Bundestages. </w:t>
      </w:r>
    </w:p>
    <w:p w14:paraId="03E32BEB" w14:textId="09723F56" w:rsidR="004200AD" w:rsidRPr="00FD7A57" w:rsidRDefault="004200AD" w:rsidP="00FD7A57">
      <w:pPr>
        <w:pStyle w:val="RBTextAltF10"/>
        <w:numPr>
          <w:ilvl w:val="1"/>
          <w:numId w:val="38"/>
        </w:numPr>
        <w:spacing w:line="276" w:lineRule="auto"/>
        <w:rPr>
          <w:rFonts w:ascii="Calibri" w:hAnsi="Calibri" w:cs="Calibri"/>
          <w:sz w:val="22"/>
          <w:lang w:val="de-DE"/>
        </w:rPr>
      </w:pPr>
      <w:r w:rsidRPr="00FD7A57">
        <w:rPr>
          <w:rFonts w:ascii="Calibri" w:hAnsi="Calibri" w:cs="Calibri"/>
          <w:sz w:val="22"/>
          <w:lang w:val="de-DE"/>
        </w:rPr>
        <w:t xml:space="preserve">Die Zustimmung des Auftragnehmers zur Nennung seines Namens bzw. des Unternehmensnamens im Sinne von Ziffer </w:t>
      </w:r>
      <w:r w:rsidR="006B09BF" w:rsidRPr="00FD7A57">
        <w:rPr>
          <w:rFonts w:ascii="Calibri" w:hAnsi="Calibri" w:cs="Calibri"/>
          <w:sz w:val="22"/>
          <w:lang w:val="de-DE"/>
        </w:rPr>
        <w:t>2</w:t>
      </w:r>
      <w:r w:rsidR="001A440D" w:rsidRPr="00FD7A57">
        <w:rPr>
          <w:rFonts w:ascii="Calibri" w:hAnsi="Calibri" w:cs="Calibri"/>
          <w:sz w:val="22"/>
          <w:lang w:val="de-DE"/>
        </w:rPr>
        <w:t>2</w:t>
      </w:r>
      <w:r w:rsidRPr="00FD7A57">
        <w:rPr>
          <w:rFonts w:ascii="Calibri" w:hAnsi="Calibri" w:cs="Calibri"/>
          <w:sz w:val="22"/>
          <w:lang w:val="de-DE"/>
        </w:rPr>
        <w:t>.1</w:t>
      </w:r>
      <w:r w:rsidR="00D17DF3">
        <w:rPr>
          <w:rFonts w:ascii="Calibri" w:hAnsi="Calibri" w:cs="Calibri"/>
          <w:sz w:val="22"/>
          <w:lang w:val="de-DE"/>
        </w:rPr>
        <w:t>.</w:t>
      </w:r>
      <w:r w:rsidRPr="00FD7A57">
        <w:rPr>
          <w:rFonts w:ascii="Calibri" w:hAnsi="Calibri" w:cs="Calibri"/>
          <w:sz w:val="22"/>
          <w:lang w:val="de-DE"/>
        </w:rPr>
        <w:t xml:space="preserve"> </w:t>
      </w:r>
      <w:r w:rsidR="00867598" w:rsidRPr="00FD7A57">
        <w:rPr>
          <w:rFonts w:ascii="Calibri" w:hAnsi="Calibri" w:cs="Calibri"/>
          <w:sz w:val="22"/>
          <w:lang w:val="de-DE"/>
        </w:rPr>
        <w:t>gilt von Beginn an als unwiderruflich erteilt</w:t>
      </w:r>
      <w:r w:rsidRPr="00FD7A57">
        <w:rPr>
          <w:rFonts w:ascii="Calibri" w:hAnsi="Calibri" w:cs="Calibri"/>
          <w:sz w:val="22"/>
          <w:lang w:val="de-DE"/>
        </w:rPr>
        <w:t xml:space="preserve">, wenn der Auftragnehmer nicht innerhalb von 10 Tagen nach Zuschlagserteilung eine anderslautende Erklärung abgibt. </w:t>
      </w:r>
    </w:p>
    <w:p w14:paraId="3D188354" w14:textId="7EF469AE" w:rsidR="004200AD" w:rsidRPr="00FD7A57" w:rsidRDefault="004200AD" w:rsidP="00FD7A57">
      <w:pPr>
        <w:pStyle w:val="RBTextAltF10"/>
        <w:numPr>
          <w:ilvl w:val="1"/>
          <w:numId w:val="38"/>
        </w:numPr>
        <w:spacing w:line="276" w:lineRule="auto"/>
        <w:rPr>
          <w:rFonts w:ascii="Calibri" w:hAnsi="Calibri" w:cs="Calibri"/>
          <w:sz w:val="22"/>
          <w:lang w:val="de-DE"/>
        </w:rPr>
      </w:pPr>
      <w:r w:rsidRPr="00FD7A57">
        <w:rPr>
          <w:rFonts w:ascii="Calibri" w:hAnsi="Calibri" w:cs="Calibri"/>
          <w:sz w:val="22"/>
          <w:lang w:val="de-DE"/>
        </w:rPr>
        <w:t xml:space="preserve">Eine Ablehnung der Nennung des Namens bzw. des Unternehmensnamens durch den Auftragnehmer innerhalb der Frist nach Ziffer </w:t>
      </w:r>
      <w:r w:rsidR="006B09BF" w:rsidRPr="00FD7A57">
        <w:rPr>
          <w:rFonts w:ascii="Calibri" w:hAnsi="Calibri" w:cs="Calibri"/>
          <w:sz w:val="22"/>
          <w:lang w:val="de-DE"/>
        </w:rPr>
        <w:t>2</w:t>
      </w:r>
      <w:r w:rsidR="001A440D" w:rsidRPr="00FD7A57">
        <w:rPr>
          <w:rFonts w:ascii="Calibri" w:hAnsi="Calibri" w:cs="Calibri"/>
          <w:sz w:val="22"/>
          <w:lang w:val="de-DE"/>
        </w:rPr>
        <w:t>2</w:t>
      </w:r>
      <w:r w:rsidRPr="00FD7A57">
        <w:rPr>
          <w:rFonts w:ascii="Calibri" w:hAnsi="Calibri" w:cs="Calibri"/>
          <w:sz w:val="22"/>
          <w:lang w:val="de-DE"/>
        </w:rPr>
        <w:t>.2</w:t>
      </w:r>
      <w:r w:rsidR="00D17DF3">
        <w:rPr>
          <w:rFonts w:ascii="Calibri" w:hAnsi="Calibri" w:cs="Calibri"/>
          <w:sz w:val="22"/>
          <w:lang w:val="de-DE"/>
        </w:rPr>
        <w:t>.</w:t>
      </w:r>
      <w:r w:rsidRPr="00FD7A57">
        <w:rPr>
          <w:rFonts w:ascii="Calibri" w:hAnsi="Calibri" w:cs="Calibri"/>
          <w:sz w:val="22"/>
          <w:lang w:val="de-DE"/>
        </w:rPr>
        <w:t xml:space="preserve"> verhindert die Veröffentlichung des (Unternehmens-)Namens des Auftragnehmers als Drucksache. Trotz Ablehnung muss d</w:t>
      </w:r>
      <w:r w:rsidR="00AD785A" w:rsidRPr="00FD7A57">
        <w:rPr>
          <w:rFonts w:ascii="Calibri" w:hAnsi="Calibri" w:cs="Calibri"/>
          <w:sz w:val="22"/>
          <w:lang w:val="de-DE"/>
        </w:rPr>
        <w:t>ie</w:t>
      </w:r>
      <w:r w:rsidRPr="00FD7A57">
        <w:rPr>
          <w:rFonts w:ascii="Calibri" w:hAnsi="Calibri" w:cs="Calibri"/>
          <w:sz w:val="22"/>
          <w:lang w:val="de-DE"/>
        </w:rPr>
        <w:t xml:space="preserve"> Auftraggeber</w:t>
      </w:r>
      <w:r w:rsidR="00AD785A" w:rsidRPr="00FD7A57">
        <w:rPr>
          <w:rFonts w:ascii="Calibri" w:hAnsi="Calibri" w:cs="Calibri"/>
          <w:sz w:val="22"/>
          <w:lang w:val="de-DE"/>
        </w:rPr>
        <w:t>in</w:t>
      </w:r>
      <w:r w:rsidRPr="00FD7A57">
        <w:rPr>
          <w:rFonts w:ascii="Calibri" w:hAnsi="Calibri" w:cs="Calibri"/>
          <w:sz w:val="22"/>
          <w:lang w:val="de-DE"/>
        </w:rPr>
        <w:t xml:space="preserve"> den Namen bzw. den Unternehmensnamen des Auftragnehmers den Abgeordneten jedoch regelmäßig zumindest als Verschlusssache zugänglich machen (vgl. BVerfG, Urteil des Zweiten Senats vom 07. November 2017- 2 </w:t>
      </w:r>
      <w:proofErr w:type="spellStart"/>
      <w:r w:rsidRPr="00FD7A57">
        <w:rPr>
          <w:rFonts w:ascii="Calibri" w:hAnsi="Calibri" w:cs="Calibri"/>
          <w:sz w:val="22"/>
          <w:lang w:val="de-DE"/>
        </w:rPr>
        <w:t>BvE</w:t>
      </w:r>
      <w:proofErr w:type="spellEnd"/>
      <w:r w:rsidRPr="00FD7A57">
        <w:rPr>
          <w:rFonts w:ascii="Calibri" w:hAnsi="Calibri" w:cs="Calibri"/>
          <w:sz w:val="22"/>
          <w:lang w:val="de-DE"/>
        </w:rPr>
        <w:t xml:space="preserve"> 2/</w:t>
      </w:r>
      <w:proofErr w:type="gramStart"/>
      <w:r w:rsidRPr="00FD7A57">
        <w:rPr>
          <w:rFonts w:ascii="Calibri" w:hAnsi="Calibri" w:cs="Calibri"/>
          <w:sz w:val="22"/>
          <w:lang w:val="de-DE"/>
        </w:rPr>
        <w:t>11 ,</w:t>
      </w:r>
      <w:proofErr w:type="gramEnd"/>
      <w:r w:rsidRPr="00FD7A57">
        <w:rPr>
          <w:rFonts w:ascii="Calibri" w:hAnsi="Calibri" w:cs="Calibri"/>
          <w:sz w:val="22"/>
          <w:lang w:val="de-DE"/>
        </w:rPr>
        <w:t xml:space="preserve"> </w:t>
      </w:r>
      <w:proofErr w:type="spellStart"/>
      <w:r w:rsidRPr="00FD7A57">
        <w:rPr>
          <w:rFonts w:ascii="Calibri" w:hAnsi="Calibri" w:cs="Calibri"/>
          <w:sz w:val="22"/>
          <w:lang w:val="de-DE"/>
        </w:rPr>
        <w:t>juris</w:t>
      </w:r>
      <w:proofErr w:type="spellEnd"/>
      <w:r w:rsidRPr="00FD7A57">
        <w:rPr>
          <w:rFonts w:ascii="Calibri" w:hAnsi="Calibri" w:cs="Calibri"/>
          <w:sz w:val="22"/>
          <w:lang w:val="de-DE"/>
        </w:rPr>
        <w:t xml:space="preserve">, </w:t>
      </w:r>
      <w:proofErr w:type="spellStart"/>
      <w:r w:rsidRPr="00FD7A57">
        <w:rPr>
          <w:rFonts w:ascii="Calibri" w:hAnsi="Calibri" w:cs="Calibri"/>
          <w:sz w:val="22"/>
          <w:lang w:val="de-DE"/>
        </w:rPr>
        <w:t>Rn</w:t>
      </w:r>
      <w:proofErr w:type="spellEnd"/>
      <w:r w:rsidRPr="00FD7A57">
        <w:rPr>
          <w:rFonts w:ascii="Calibri" w:hAnsi="Calibri" w:cs="Calibri"/>
          <w:sz w:val="22"/>
          <w:lang w:val="de-DE"/>
        </w:rPr>
        <w:t xml:space="preserve">. 257 f.). </w:t>
      </w:r>
    </w:p>
    <w:p w14:paraId="08BA8948" w14:textId="01873532" w:rsidR="0048215C" w:rsidRPr="00FD7A57" w:rsidRDefault="004200AD" w:rsidP="00FD7A57">
      <w:pPr>
        <w:pStyle w:val="RBTextAltF10"/>
        <w:numPr>
          <w:ilvl w:val="1"/>
          <w:numId w:val="38"/>
        </w:numPr>
        <w:spacing w:line="276" w:lineRule="auto"/>
        <w:rPr>
          <w:rFonts w:ascii="Calibri" w:hAnsi="Calibri" w:cs="Calibri"/>
          <w:sz w:val="22"/>
          <w:lang w:val="de-DE"/>
        </w:rPr>
      </w:pPr>
      <w:r w:rsidRPr="00FD7A57">
        <w:rPr>
          <w:rFonts w:ascii="Calibri" w:hAnsi="Calibri" w:cs="Calibri"/>
          <w:sz w:val="22"/>
          <w:lang w:val="de-DE"/>
        </w:rPr>
        <w:t xml:space="preserve">Als Presseanfragen sind im Sinne der Ziffer </w:t>
      </w:r>
      <w:r w:rsidR="006B09BF" w:rsidRPr="00FD7A57">
        <w:rPr>
          <w:rFonts w:ascii="Calibri" w:hAnsi="Calibri" w:cs="Calibri"/>
          <w:sz w:val="22"/>
          <w:lang w:val="de-DE"/>
        </w:rPr>
        <w:t>2</w:t>
      </w:r>
      <w:r w:rsidR="001A440D" w:rsidRPr="00FD7A57">
        <w:rPr>
          <w:rFonts w:ascii="Calibri" w:hAnsi="Calibri" w:cs="Calibri"/>
          <w:sz w:val="22"/>
          <w:lang w:val="de-DE"/>
        </w:rPr>
        <w:t>2</w:t>
      </w:r>
      <w:r w:rsidRPr="00FD7A57">
        <w:rPr>
          <w:rFonts w:ascii="Calibri" w:hAnsi="Calibri" w:cs="Calibri"/>
          <w:sz w:val="22"/>
          <w:lang w:val="de-DE"/>
        </w:rPr>
        <w:t>.1</w:t>
      </w:r>
      <w:r w:rsidR="00D17DF3">
        <w:rPr>
          <w:rFonts w:ascii="Calibri" w:hAnsi="Calibri" w:cs="Calibri"/>
          <w:sz w:val="22"/>
          <w:lang w:val="de-DE"/>
        </w:rPr>
        <w:t>.</w:t>
      </w:r>
      <w:r w:rsidRPr="00FD7A57">
        <w:rPr>
          <w:rFonts w:ascii="Calibri" w:hAnsi="Calibri" w:cs="Calibri"/>
          <w:sz w:val="22"/>
          <w:lang w:val="de-DE"/>
        </w:rPr>
        <w:t xml:space="preserve"> solche Auskunftsansprüche zu verstehen, welche sich unmittelbar aus dem Grundrecht auf Pressefreiheit nach Art. 5 Abs. 1 Satz 2 des </w:t>
      </w:r>
      <w:r w:rsidRPr="00FD7A57">
        <w:rPr>
          <w:rFonts w:ascii="Calibri" w:hAnsi="Calibri" w:cs="Calibri"/>
          <w:sz w:val="22"/>
          <w:lang w:val="de-DE"/>
        </w:rPr>
        <w:lastRenderedPageBreak/>
        <w:t>Grundgesetzes oder aus Landespressegesetzen ergeben. Hiervon ausgenommen sind Anfragen auf Grundlage des Informationsfreiheitsgesetzes (IFG). Anfragen nach dem IFG werden einzelfallbezogen behandelt. Im Falle des Erfordernisses einer Drittbeteiligung nach § 8 IFG fordert d</w:t>
      </w:r>
      <w:r w:rsidR="00AD785A" w:rsidRPr="00FD7A57">
        <w:rPr>
          <w:rFonts w:ascii="Calibri" w:hAnsi="Calibri" w:cs="Calibri"/>
          <w:sz w:val="22"/>
          <w:lang w:val="de-DE"/>
        </w:rPr>
        <w:t>ie</w:t>
      </w:r>
      <w:r w:rsidRPr="00FD7A57">
        <w:rPr>
          <w:rFonts w:ascii="Calibri" w:hAnsi="Calibri" w:cs="Calibri"/>
          <w:sz w:val="22"/>
          <w:lang w:val="de-DE"/>
        </w:rPr>
        <w:t xml:space="preserve"> Auftraggeber</w:t>
      </w:r>
      <w:r w:rsidR="00AD785A" w:rsidRPr="00FD7A57">
        <w:rPr>
          <w:rFonts w:ascii="Calibri" w:hAnsi="Calibri" w:cs="Calibri"/>
          <w:sz w:val="22"/>
          <w:lang w:val="de-DE"/>
        </w:rPr>
        <w:t>in</w:t>
      </w:r>
      <w:r w:rsidRPr="00FD7A57">
        <w:rPr>
          <w:rFonts w:ascii="Calibri" w:hAnsi="Calibri" w:cs="Calibri"/>
          <w:sz w:val="22"/>
          <w:lang w:val="de-DE"/>
        </w:rPr>
        <w:t xml:space="preserve"> eine entsprechende Stellungnahme vom Auftragnehmer an.</w:t>
      </w:r>
    </w:p>
    <w:p w14:paraId="76F29049" w14:textId="61E0D0E3" w:rsidR="00C61143" w:rsidRPr="00FD7A57" w:rsidRDefault="00C61143" w:rsidP="000E13C8">
      <w:pPr>
        <w:pStyle w:val="berschrift1"/>
        <w:numPr>
          <w:ilvl w:val="0"/>
          <w:numId w:val="10"/>
        </w:numPr>
      </w:pPr>
      <w:bookmarkStart w:id="153" w:name="_Toc116584145"/>
      <w:r w:rsidRPr="00FD7A57">
        <w:t>Kündigungs- und Rücktrittsrechte</w:t>
      </w:r>
      <w:r w:rsidR="00DE597F" w:rsidRPr="00FD7A57">
        <w:t>, Rechtsfolgen</w:t>
      </w:r>
      <w:bookmarkEnd w:id="153"/>
    </w:p>
    <w:p w14:paraId="642F8248" w14:textId="77777777" w:rsidR="00A323CD" w:rsidRPr="00FD7A57" w:rsidRDefault="00C61143"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8 VOL/B:</w:t>
      </w:r>
    </w:p>
    <w:p w14:paraId="2324314A" w14:textId="1867A81F" w:rsidR="00C61143" w:rsidRPr="00FD7A57" w:rsidRDefault="00C61143" w:rsidP="00FD7A57">
      <w:pPr>
        <w:pStyle w:val="RBTextAltF10"/>
        <w:numPr>
          <w:ilvl w:val="1"/>
          <w:numId w:val="42"/>
        </w:numPr>
        <w:spacing w:line="276" w:lineRule="auto"/>
        <w:rPr>
          <w:rFonts w:ascii="Calibri" w:hAnsi="Calibri" w:cs="Calibri"/>
          <w:sz w:val="22"/>
          <w:lang w:val="de-DE"/>
        </w:rPr>
      </w:pPr>
      <w:r w:rsidRPr="00FD7A57">
        <w:rPr>
          <w:rFonts w:ascii="Calibri" w:hAnsi="Calibri" w:cs="Calibri"/>
          <w:sz w:val="22"/>
          <w:lang w:val="de-DE"/>
        </w:rPr>
        <w:t>D</w:t>
      </w:r>
      <w:r w:rsidR="00AD785A" w:rsidRPr="00FD7A57">
        <w:rPr>
          <w:rFonts w:ascii="Calibri" w:hAnsi="Calibri" w:cs="Calibri"/>
          <w:sz w:val="22"/>
          <w:lang w:val="de-DE"/>
        </w:rPr>
        <w:t>ie</w:t>
      </w:r>
      <w:r w:rsidRPr="00FD7A57">
        <w:rPr>
          <w:rFonts w:ascii="Calibri" w:hAnsi="Calibri" w:cs="Calibri"/>
          <w:sz w:val="22"/>
          <w:lang w:val="de-DE"/>
        </w:rPr>
        <w:t xml:space="preserve"> A</w:t>
      </w:r>
      <w:r w:rsidR="0040508E" w:rsidRPr="00FD7A57">
        <w:rPr>
          <w:rFonts w:ascii="Calibri" w:hAnsi="Calibri" w:cs="Calibri"/>
          <w:sz w:val="22"/>
          <w:lang w:val="de-DE"/>
        </w:rPr>
        <w:t>uftraggeber</w:t>
      </w:r>
      <w:r w:rsidR="00AD785A" w:rsidRPr="00FD7A57">
        <w:rPr>
          <w:rFonts w:ascii="Calibri" w:hAnsi="Calibri" w:cs="Calibri"/>
          <w:sz w:val="22"/>
          <w:lang w:val="de-DE"/>
        </w:rPr>
        <w:t>in</w:t>
      </w:r>
      <w:r w:rsidRPr="00FD7A57">
        <w:rPr>
          <w:rFonts w:ascii="Calibri" w:hAnsi="Calibri" w:cs="Calibri"/>
          <w:sz w:val="22"/>
          <w:lang w:val="de-DE"/>
        </w:rPr>
        <w:t xml:space="preserve"> ist </w:t>
      </w:r>
      <w:r w:rsidR="006C23C7" w:rsidRPr="00FD7A57">
        <w:rPr>
          <w:rFonts w:ascii="Calibri" w:hAnsi="Calibri" w:cs="Calibri"/>
          <w:sz w:val="22"/>
          <w:lang w:val="de-DE"/>
        </w:rPr>
        <w:t xml:space="preserve">auch </w:t>
      </w:r>
      <w:r w:rsidRPr="00FD7A57">
        <w:rPr>
          <w:rFonts w:ascii="Calibri" w:hAnsi="Calibri" w:cs="Calibri"/>
          <w:sz w:val="22"/>
          <w:lang w:val="de-DE"/>
        </w:rPr>
        <w:t xml:space="preserve">berechtigt den Vertrag </w:t>
      </w:r>
      <w:r w:rsidR="006C23C7" w:rsidRPr="00FD7A57">
        <w:rPr>
          <w:rFonts w:ascii="Calibri" w:hAnsi="Calibri" w:cs="Calibri"/>
          <w:sz w:val="22"/>
          <w:lang w:val="de-DE"/>
        </w:rPr>
        <w:t>durch Rücktritt oder Kündigung zu beenden, wenn</w:t>
      </w:r>
    </w:p>
    <w:p w14:paraId="1B0DFD62" w14:textId="312DAD43" w:rsidR="00A557FA" w:rsidRPr="00D9735D" w:rsidRDefault="00A557FA" w:rsidP="00FD7A57">
      <w:pPr>
        <w:pStyle w:val="Listenabsatz"/>
        <w:numPr>
          <w:ilvl w:val="0"/>
          <w:numId w:val="43"/>
        </w:numPr>
        <w:spacing w:line="276" w:lineRule="auto"/>
        <w:jc w:val="both"/>
        <w:rPr>
          <w:rFonts w:ascii="Calibri" w:hAnsi="Calibri" w:cs="Calibri"/>
        </w:rPr>
      </w:pPr>
      <w:r w:rsidRPr="00D9735D">
        <w:rPr>
          <w:rFonts w:ascii="Calibri" w:hAnsi="Calibri" w:cs="Calibri"/>
        </w:rPr>
        <w:t>der Auftragnehmer zahlungsunfähig ist oder seine Geschäftstätigkeit einstellt</w:t>
      </w:r>
      <w:r w:rsidR="00E130C1" w:rsidRPr="00D9735D">
        <w:rPr>
          <w:rFonts w:ascii="Calibri" w:hAnsi="Calibri" w:cs="Calibri"/>
        </w:rPr>
        <w:t>;</w:t>
      </w:r>
    </w:p>
    <w:p w14:paraId="14CDF661" w14:textId="42BA9FB1" w:rsidR="00A557FA" w:rsidRPr="00D9735D" w:rsidRDefault="00A557FA" w:rsidP="00FD7A57">
      <w:pPr>
        <w:pStyle w:val="Listenabsatz"/>
        <w:numPr>
          <w:ilvl w:val="0"/>
          <w:numId w:val="43"/>
        </w:numPr>
        <w:spacing w:line="276" w:lineRule="auto"/>
        <w:jc w:val="both"/>
        <w:rPr>
          <w:rFonts w:ascii="Calibri" w:hAnsi="Calibri" w:cs="Calibri"/>
        </w:rPr>
      </w:pPr>
      <w:r w:rsidRPr="00D9735D">
        <w:rPr>
          <w:rFonts w:ascii="Calibri" w:hAnsi="Calibri" w:cs="Calibri"/>
        </w:rPr>
        <w:t>Forderungen des Auftragnehmers gegen d</w:t>
      </w:r>
      <w:r w:rsidR="00AD785A" w:rsidRPr="00D9735D">
        <w:rPr>
          <w:rFonts w:ascii="Calibri" w:hAnsi="Calibri" w:cs="Calibri"/>
        </w:rPr>
        <w:t>ie</w:t>
      </w:r>
      <w:r w:rsidRPr="00D9735D">
        <w:rPr>
          <w:rFonts w:ascii="Calibri" w:hAnsi="Calibri" w:cs="Calibri"/>
        </w:rPr>
        <w:t xml:space="preserve"> Auftraggeber</w:t>
      </w:r>
      <w:r w:rsidR="00AD785A" w:rsidRPr="00D9735D">
        <w:rPr>
          <w:rFonts w:ascii="Calibri" w:hAnsi="Calibri" w:cs="Calibri"/>
        </w:rPr>
        <w:t>in</w:t>
      </w:r>
      <w:r w:rsidRPr="00D9735D">
        <w:rPr>
          <w:rFonts w:ascii="Calibri" w:hAnsi="Calibri" w:cs="Calibri"/>
        </w:rPr>
        <w:t xml:space="preserve"> gepfändet werden, es sei denn, dass der Auftragnehmer unverzüglich ausreichende Sicherheit anbietet</w:t>
      </w:r>
      <w:r w:rsidR="00E130C1" w:rsidRPr="00D9735D">
        <w:rPr>
          <w:rFonts w:ascii="Calibri" w:hAnsi="Calibri" w:cs="Calibri"/>
        </w:rPr>
        <w:t>;</w:t>
      </w:r>
    </w:p>
    <w:p w14:paraId="31B0BB2A" w14:textId="0F637CA2" w:rsidR="00A557FA" w:rsidRPr="00FD7A57" w:rsidRDefault="00A557FA" w:rsidP="00FD7A57">
      <w:pPr>
        <w:pStyle w:val="Listenabsatz"/>
        <w:numPr>
          <w:ilvl w:val="0"/>
          <w:numId w:val="43"/>
        </w:numPr>
        <w:spacing w:line="276" w:lineRule="auto"/>
        <w:jc w:val="both"/>
        <w:rPr>
          <w:rFonts w:ascii="Calibri" w:hAnsi="Calibri" w:cs="Calibri"/>
        </w:rPr>
      </w:pPr>
      <w:r w:rsidRPr="00D9735D">
        <w:rPr>
          <w:rFonts w:ascii="Calibri" w:hAnsi="Calibri" w:cs="Calibri"/>
        </w:rPr>
        <w:t xml:space="preserve">der Auftragnehmer einen bis zum Zeitpunkt der Auftragserteilung vorliegenden bzw. eintretenden fakultativen Ausschlussgrund gemäß § 124 Abs. 1 Nr. 2 GWB </w:t>
      </w:r>
      <w:r w:rsidR="00AD785A" w:rsidRPr="00D9735D">
        <w:rPr>
          <w:rFonts w:ascii="Calibri" w:hAnsi="Calibri" w:cs="Calibri"/>
        </w:rPr>
        <w:t xml:space="preserve">der Auftraggeberin </w:t>
      </w:r>
      <w:r w:rsidRPr="00D9735D">
        <w:rPr>
          <w:rFonts w:ascii="Calibri" w:hAnsi="Calibri" w:cs="Calibri"/>
        </w:rPr>
        <w:t xml:space="preserve">nicht vor Auftragserteilung mitgeteilt bzw. angekündigt hat, es sei denn, dass der Auftragnehmer dies nicht zu vertreten hat. Als Ausschlussgrund in diesem Sinne gelten sowohl Ausschlussgründe in Bezug auf den Auftragnehmer selbst als auch Ausschlussgründe in Bezug auf ein anderes Unternehmen, dessen wirtschaftliche oder finanzielle Kapazitäten der Auftragnehmer für die Auftragsausführung in Anspruch nimmt. </w:t>
      </w:r>
      <w:r w:rsidRPr="00FD7A57">
        <w:rPr>
          <w:rFonts w:ascii="Calibri" w:hAnsi="Calibri" w:cs="Calibri"/>
        </w:rPr>
        <w:t xml:space="preserve">Ein </w:t>
      </w:r>
      <w:proofErr w:type="spellStart"/>
      <w:r w:rsidRPr="00FD7A57">
        <w:rPr>
          <w:rFonts w:ascii="Calibri" w:hAnsi="Calibri" w:cs="Calibri"/>
        </w:rPr>
        <w:t>Vertretenmüssen</w:t>
      </w:r>
      <w:proofErr w:type="spellEnd"/>
      <w:r w:rsidRPr="00FD7A57">
        <w:rPr>
          <w:rFonts w:ascii="Calibri" w:hAnsi="Calibri" w:cs="Calibri"/>
        </w:rPr>
        <w:t xml:space="preserve"> dieses anderen Unternehmens ist dem Auftragnehmer zuzurechnen</w:t>
      </w:r>
      <w:r w:rsidR="00E130C1" w:rsidRPr="00FD7A57">
        <w:rPr>
          <w:rFonts w:ascii="Calibri" w:hAnsi="Calibri" w:cs="Calibri"/>
        </w:rPr>
        <w:t>;</w:t>
      </w:r>
    </w:p>
    <w:p w14:paraId="29D9F0F9" w14:textId="5F15AE31" w:rsidR="00A557FA" w:rsidRPr="00D9735D" w:rsidRDefault="00A557FA" w:rsidP="00FD7A57">
      <w:pPr>
        <w:pStyle w:val="Listenabsatz"/>
        <w:numPr>
          <w:ilvl w:val="0"/>
          <w:numId w:val="43"/>
        </w:numPr>
        <w:spacing w:line="276" w:lineRule="auto"/>
        <w:jc w:val="both"/>
        <w:rPr>
          <w:rFonts w:ascii="Calibri" w:hAnsi="Calibri" w:cs="Calibri"/>
        </w:rPr>
      </w:pPr>
      <w:r w:rsidRPr="00D9735D">
        <w:rPr>
          <w:rFonts w:ascii="Calibri" w:hAnsi="Calibri" w:cs="Calibri"/>
        </w:rPr>
        <w:t>wenn ein anderes Unternehmen, dessen wirtschaftliche oder finanzielle Kapazitäten der Auftragnehmer für die Auftragsausführung in Anspruch nimmt (Eignungsleihe), (</w:t>
      </w:r>
      <w:proofErr w:type="spellStart"/>
      <w:r w:rsidRPr="00D9735D">
        <w:rPr>
          <w:rFonts w:ascii="Calibri" w:hAnsi="Calibri" w:cs="Calibri"/>
        </w:rPr>
        <w:t>aa</w:t>
      </w:r>
      <w:proofErr w:type="spellEnd"/>
      <w:r w:rsidRPr="00D9735D">
        <w:rPr>
          <w:rFonts w:ascii="Calibri" w:hAnsi="Calibri" w:cs="Calibri"/>
        </w:rPr>
        <w:t>) zahlungsunfähig ist oder (</w:t>
      </w:r>
      <w:proofErr w:type="spellStart"/>
      <w:r w:rsidRPr="00D9735D">
        <w:rPr>
          <w:rFonts w:ascii="Calibri" w:hAnsi="Calibri" w:cs="Calibri"/>
        </w:rPr>
        <w:t>bb</w:t>
      </w:r>
      <w:proofErr w:type="spellEnd"/>
      <w:r w:rsidRPr="00D9735D">
        <w:rPr>
          <w:rFonts w:ascii="Calibri" w:hAnsi="Calibri" w:cs="Calibri"/>
        </w:rPr>
        <w:t>) über das Vermögen dieses Unternehmens ein Insolvenzverfahren oder ein vergleichbares Verfahren beantragt oder eröffnet oder die Eröffnung eines solchen Verfahrens mangels Masse abgelehnt worden ist oder (cc) sich dieses Unternehmen im Verfahren der Liquidation befindet oder (</w:t>
      </w:r>
      <w:proofErr w:type="spellStart"/>
      <w:r w:rsidRPr="00D9735D">
        <w:rPr>
          <w:rFonts w:ascii="Calibri" w:hAnsi="Calibri" w:cs="Calibri"/>
        </w:rPr>
        <w:t>dd</w:t>
      </w:r>
      <w:proofErr w:type="spellEnd"/>
      <w:r w:rsidRPr="00D9735D">
        <w:rPr>
          <w:rFonts w:ascii="Calibri" w:hAnsi="Calibri" w:cs="Calibri"/>
        </w:rPr>
        <w:t>) das Unternehmen seine Tätigkeit eingestellt hat und (</w:t>
      </w:r>
      <w:proofErr w:type="spellStart"/>
      <w:r w:rsidRPr="00D9735D">
        <w:rPr>
          <w:rFonts w:ascii="Calibri" w:hAnsi="Calibri" w:cs="Calibri"/>
        </w:rPr>
        <w:t>aa</w:t>
      </w:r>
      <w:proofErr w:type="spellEnd"/>
      <w:r w:rsidRPr="00D9735D">
        <w:rPr>
          <w:rFonts w:ascii="Calibri" w:hAnsi="Calibri" w:cs="Calibri"/>
        </w:rPr>
        <w:t xml:space="preserve"> bis </w:t>
      </w:r>
      <w:proofErr w:type="spellStart"/>
      <w:r w:rsidRPr="00D9735D">
        <w:rPr>
          <w:rFonts w:ascii="Calibri" w:hAnsi="Calibri" w:cs="Calibri"/>
        </w:rPr>
        <w:t>dd</w:t>
      </w:r>
      <w:proofErr w:type="spellEnd"/>
      <w:r w:rsidRPr="00D9735D">
        <w:rPr>
          <w:rFonts w:ascii="Calibri" w:hAnsi="Calibri" w:cs="Calibri"/>
        </w:rPr>
        <w:t>) dadurch die ordnungsgemäße Abwicklung des Vertrages in nicht nur unerheblicher Weise beeinträchtigt ist. D</w:t>
      </w:r>
      <w:r w:rsidR="00AD785A" w:rsidRPr="00D9735D">
        <w:rPr>
          <w:rFonts w:ascii="Calibri" w:hAnsi="Calibri" w:cs="Calibri"/>
        </w:rPr>
        <w:t>ie</w:t>
      </w:r>
      <w:r w:rsidRPr="00D9735D">
        <w:rPr>
          <w:rFonts w:ascii="Calibri" w:hAnsi="Calibri" w:cs="Calibri"/>
        </w:rPr>
        <w:t xml:space="preserve"> Auftraggeber</w:t>
      </w:r>
      <w:r w:rsidR="00AD785A" w:rsidRPr="00D9735D">
        <w:rPr>
          <w:rFonts w:ascii="Calibri" w:hAnsi="Calibri" w:cs="Calibri"/>
        </w:rPr>
        <w:t>in</w:t>
      </w:r>
      <w:r w:rsidRPr="00D9735D">
        <w:rPr>
          <w:rFonts w:ascii="Calibri" w:hAnsi="Calibri" w:cs="Calibri"/>
        </w:rPr>
        <w:t xml:space="preserve"> kann verlangen, dass der Auftragnehmer dieses andere Unternehmen unter Einhaltung der für die Eignungsleihe geltenden Bedingungen ersetzt. D</w:t>
      </w:r>
      <w:r w:rsidR="00AD785A" w:rsidRPr="00D9735D">
        <w:rPr>
          <w:rFonts w:ascii="Calibri" w:hAnsi="Calibri" w:cs="Calibri"/>
        </w:rPr>
        <w:t>ie</w:t>
      </w:r>
      <w:r w:rsidRPr="00D9735D">
        <w:rPr>
          <w:rFonts w:ascii="Calibri" w:hAnsi="Calibri" w:cs="Calibri"/>
        </w:rPr>
        <w:t xml:space="preserve"> Auftraggeber</w:t>
      </w:r>
      <w:r w:rsidR="00AD785A" w:rsidRPr="00D9735D">
        <w:rPr>
          <w:rFonts w:ascii="Calibri" w:hAnsi="Calibri" w:cs="Calibri"/>
        </w:rPr>
        <w:t>in</w:t>
      </w:r>
      <w:r w:rsidRPr="00D9735D">
        <w:rPr>
          <w:rFonts w:ascii="Calibri" w:hAnsi="Calibri" w:cs="Calibri"/>
        </w:rPr>
        <w:t xml:space="preserve"> kann dem Auftragnehmer für die Ersetzung eine angemessene Frist setzen und nach deren Ablauf den Vertrag kündigen oder vom Vertrag zurücktreten, wenn die Ersetzung nicht vollständig vollzogen und die Beeinträchtigung der Vertragsabwicklung damit ausgeräumt wurde.</w:t>
      </w:r>
    </w:p>
    <w:p w14:paraId="286A6D91" w14:textId="5DEE40AC" w:rsidR="006C23C7" w:rsidRPr="00FD7A57" w:rsidRDefault="006C23C7"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lastRenderedPageBreak/>
        <w:t>D</w:t>
      </w:r>
      <w:r w:rsidR="00AD785A" w:rsidRPr="00FD7A57">
        <w:rPr>
          <w:rFonts w:ascii="Calibri" w:hAnsi="Calibri" w:cs="Calibri"/>
          <w:sz w:val="22"/>
          <w:lang w:val="de-DE"/>
        </w:rPr>
        <w:t>ie</w:t>
      </w:r>
      <w:r w:rsidRPr="00FD7A57">
        <w:rPr>
          <w:rFonts w:ascii="Calibri" w:hAnsi="Calibri" w:cs="Calibri"/>
          <w:sz w:val="22"/>
          <w:lang w:val="de-DE"/>
        </w:rPr>
        <w:t xml:space="preserve"> A</w:t>
      </w:r>
      <w:r w:rsidR="00F034F8" w:rsidRPr="00FD7A57">
        <w:rPr>
          <w:rFonts w:ascii="Calibri" w:hAnsi="Calibri" w:cs="Calibri"/>
          <w:sz w:val="22"/>
          <w:lang w:val="de-DE"/>
        </w:rPr>
        <w:t>uftraggeber</w:t>
      </w:r>
      <w:r w:rsidR="00AD785A" w:rsidRPr="00FD7A57">
        <w:rPr>
          <w:rFonts w:ascii="Calibri" w:hAnsi="Calibri" w:cs="Calibri"/>
          <w:sz w:val="22"/>
          <w:lang w:val="de-DE"/>
        </w:rPr>
        <w:t>in</w:t>
      </w:r>
      <w:r w:rsidRPr="00FD7A57">
        <w:rPr>
          <w:rFonts w:ascii="Calibri" w:hAnsi="Calibri" w:cs="Calibri"/>
          <w:sz w:val="22"/>
          <w:lang w:val="de-DE"/>
        </w:rPr>
        <w:t xml:space="preserve"> ist berechtigt den Vertrag ohne Einhaltung einer Kündigungsfrist aus wichtigem Grund zu kündigen</w:t>
      </w:r>
      <w:r w:rsidR="00862043" w:rsidRPr="00FD7A57">
        <w:rPr>
          <w:rFonts w:ascii="Calibri" w:hAnsi="Calibri" w:cs="Calibri"/>
          <w:sz w:val="22"/>
          <w:lang w:val="de-DE"/>
        </w:rPr>
        <w:t xml:space="preserve"> oder zurückzutreten</w:t>
      </w:r>
      <w:r w:rsidRPr="00FD7A57">
        <w:rPr>
          <w:rFonts w:ascii="Calibri" w:hAnsi="Calibri" w:cs="Calibri"/>
          <w:sz w:val="22"/>
          <w:lang w:val="de-DE"/>
        </w:rPr>
        <w:t>, wenn der A</w:t>
      </w:r>
      <w:r w:rsidR="00F034F8" w:rsidRPr="00FD7A57">
        <w:rPr>
          <w:rFonts w:ascii="Calibri" w:hAnsi="Calibri" w:cs="Calibri"/>
          <w:sz w:val="22"/>
          <w:lang w:val="de-DE"/>
        </w:rPr>
        <w:t>uftragnehmer</w:t>
      </w:r>
    </w:p>
    <w:p w14:paraId="73EA6A22" w14:textId="665A3BC1" w:rsidR="006C23C7" w:rsidRPr="00FD7A57" w:rsidRDefault="006C23C7" w:rsidP="00FD7A57">
      <w:pPr>
        <w:pStyle w:val="RBTextAltF10"/>
        <w:numPr>
          <w:ilvl w:val="0"/>
          <w:numId w:val="56"/>
        </w:numPr>
        <w:spacing w:line="276" w:lineRule="auto"/>
        <w:rPr>
          <w:rFonts w:ascii="Calibri" w:hAnsi="Calibri" w:cs="Calibri"/>
          <w:sz w:val="22"/>
          <w:lang w:val="de-DE"/>
        </w:rPr>
      </w:pPr>
      <w:r w:rsidRPr="00FD7A57">
        <w:rPr>
          <w:rFonts w:ascii="Calibri" w:hAnsi="Calibri" w:cs="Calibri"/>
          <w:sz w:val="22"/>
          <w:lang w:val="de-DE"/>
        </w:rPr>
        <w:t>auch nach angemessener Frist die vo</w:t>
      </w:r>
      <w:r w:rsidR="00AD785A" w:rsidRPr="00FD7A57">
        <w:rPr>
          <w:rFonts w:ascii="Calibri" w:hAnsi="Calibri" w:cs="Calibri"/>
          <w:sz w:val="22"/>
          <w:lang w:val="de-DE"/>
        </w:rPr>
        <w:t>n der Auftraggeberin</w:t>
      </w:r>
      <w:r w:rsidRPr="00FD7A57">
        <w:rPr>
          <w:rFonts w:ascii="Calibri" w:hAnsi="Calibri" w:cs="Calibri"/>
          <w:sz w:val="22"/>
          <w:lang w:val="de-DE"/>
        </w:rPr>
        <w:t xml:space="preserve"> geforderte Verpflichtung zur Benennung einer gleichwertigen Ersatzperson </w:t>
      </w:r>
      <w:r w:rsidR="00F034F8" w:rsidRPr="00FD7A57">
        <w:rPr>
          <w:rFonts w:ascii="Calibri" w:hAnsi="Calibri" w:cs="Calibri"/>
          <w:sz w:val="22"/>
          <w:lang w:val="de-DE"/>
        </w:rPr>
        <w:t>Ziffer 1</w:t>
      </w:r>
      <w:r w:rsidR="006B09BF" w:rsidRPr="00FD7A57">
        <w:rPr>
          <w:rFonts w:ascii="Calibri" w:hAnsi="Calibri" w:cs="Calibri"/>
          <w:sz w:val="22"/>
          <w:lang w:val="de-DE"/>
        </w:rPr>
        <w:t>5</w:t>
      </w:r>
      <w:r w:rsidR="00F034F8" w:rsidRPr="00FD7A57">
        <w:rPr>
          <w:rFonts w:ascii="Calibri" w:hAnsi="Calibri" w:cs="Calibri"/>
          <w:sz w:val="22"/>
          <w:lang w:val="de-DE"/>
        </w:rPr>
        <w:t>.</w:t>
      </w:r>
      <w:r w:rsidR="00E77BDB">
        <w:rPr>
          <w:rFonts w:ascii="Calibri" w:hAnsi="Calibri" w:cs="Calibri"/>
          <w:sz w:val="22"/>
          <w:lang w:val="de-DE"/>
        </w:rPr>
        <w:t>6</w:t>
      </w:r>
      <w:r w:rsidR="00E77BDB" w:rsidRPr="00FD7A57">
        <w:rPr>
          <w:rFonts w:ascii="Calibri" w:hAnsi="Calibri" w:cs="Calibri"/>
          <w:sz w:val="22"/>
          <w:lang w:val="de-DE"/>
        </w:rPr>
        <w:t xml:space="preserve"> </w:t>
      </w:r>
      <w:r w:rsidRPr="00FD7A57">
        <w:rPr>
          <w:rFonts w:ascii="Calibri" w:hAnsi="Calibri" w:cs="Calibri"/>
          <w:sz w:val="22"/>
          <w:lang w:val="de-DE"/>
        </w:rPr>
        <w:t>nicht erfüllt oder der benannten Person vo</w:t>
      </w:r>
      <w:r w:rsidR="00AF696D" w:rsidRPr="00FD7A57">
        <w:rPr>
          <w:rFonts w:ascii="Calibri" w:hAnsi="Calibri" w:cs="Calibri"/>
          <w:sz w:val="22"/>
          <w:lang w:val="de-DE"/>
        </w:rPr>
        <w:t>n der Auftraggeberin</w:t>
      </w:r>
      <w:r w:rsidRPr="00FD7A57">
        <w:rPr>
          <w:rFonts w:ascii="Calibri" w:hAnsi="Calibri" w:cs="Calibri"/>
          <w:sz w:val="22"/>
          <w:lang w:val="de-DE"/>
        </w:rPr>
        <w:t xml:space="preserve"> nicht zugestimmt wird, oder</w:t>
      </w:r>
    </w:p>
    <w:p w14:paraId="1906361A" w14:textId="3BC0F100" w:rsidR="006C23C7" w:rsidRPr="00FD7A57" w:rsidRDefault="006C23C7" w:rsidP="00FD7A57">
      <w:pPr>
        <w:pStyle w:val="RBTextAltF10"/>
        <w:numPr>
          <w:ilvl w:val="0"/>
          <w:numId w:val="56"/>
        </w:numPr>
        <w:spacing w:line="276" w:lineRule="auto"/>
        <w:rPr>
          <w:rFonts w:ascii="Calibri" w:hAnsi="Calibri" w:cs="Calibri"/>
          <w:sz w:val="22"/>
          <w:lang w:val="de-DE"/>
        </w:rPr>
      </w:pPr>
      <w:r w:rsidRPr="00FD7A57">
        <w:rPr>
          <w:rFonts w:ascii="Calibri" w:hAnsi="Calibri" w:cs="Calibri"/>
          <w:sz w:val="22"/>
          <w:lang w:val="de-DE"/>
        </w:rPr>
        <w:t>die vertraglich vereinbarte Leistung oder Teile davon nicht, nicht rechtzeitig oder nicht in der vereinbarten Qualität erbringen kann oder erbracht hat und damit das Ziel des Auftrags gefährdet ist.</w:t>
      </w:r>
    </w:p>
    <w:p w14:paraId="1C09C755" w14:textId="664A5C05" w:rsidR="0040508E" w:rsidRPr="00FD7A57" w:rsidRDefault="00A323CD"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D</w:t>
      </w:r>
      <w:r w:rsidR="00AF696D" w:rsidRPr="00FD7A57">
        <w:rPr>
          <w:rFonts w:ascii="Calibri" w:hAnsi="Calibri" w:cs="Calibri"/>
          <w:sz w:val="22"/>
          <w:lang w:val="de-DE"/>
        </w:rPr>
        <w:t>ie</w:t>
      </w:r>
      <w:r w:rsidRPr="00FD7A57">
        <w:rPr>
          <w:rFonts w:ascii="Calibri" w:hAnsi="Calibri" w:cs="Calibri"/>
          <w:sz w:val="22"/>
          <w:lang w:val="de-DE"/>
        </w:rPr>
        <w:t xml:space="preserve"> A</w:t>
      </w:r>
      <w:r w:rsidR="0040508E" w:rsidRPr="00FD7A57">
        <w:rPr>
          <w:rFonts w:ascii="Calibri" w:hAnsi="Calibri" w:cs="Calibri"/>
          <w:sz w:val="22"/>
          <w:lang w:val="de-DE"/>
        </w:rPr>
        <w:t>uftraggeber</w:t>
      </w:r>
      <w:r w:rsidR="00AF696D" w:rsidRPr="00FD7A57">
        <w:rPr>
          <w:rFonts w:ascii="Calibri" w:hAnsi="Calibri" w:cs="Calibri"/>
          <w:sz w:val="22"/>
          <w:lang w:val="de-DE"/>
        </w:rPr>
        <w:t>in</w:t>
      </w:r>
      <w:r w:rsidRPr="00FD7A57">
        <w:rPr>
          <w:rFonts w:ascii="Calibri" w:hAnsi="Calibri" w:cs="Calibri"/>
          <w:sz w:val="22"/>
          <w:lang w:val="de-DE"/>
        </w:rPr>
        <w:t xml:space="preserve"> ist </w:t>
      </w:r>
      <w:r w:rsidR="00F034F8" w:rsidRPr="00FD7A57">
        <w:rPr>
          <w:rFonts w:ascii="Calibri" w:hAnsi="Calibri" w:cs="Calibri"/>
          <w:sz w:val="22"/>
          <w:lang w:val="de-DE"/>
        </w:rPr>
        <w:t xml:space="preserve">ferner </w:t>
      </w:r>
      <w:r w:rsidRPr="00FD7A57">
        <w:rPr>
          <w:rFonts w:ascii="Calibri" w:hAnsi="Calibri" w:cs="Calibri"/>
          <w:sz w:val="22"/>
          <w:lang w:val="de-DE"/>
        </w:rPr>
        <w:t>berechtigt, den Vertrag ohne Einhaltung einer Kündigungsfrist zu kündigen</w:t>
      </w:r>
      <w:r w:rsidR="00D80D72" w:rsidRPr="00FD7A57">
        <w:rPr>
          <w:rFonts w:ascii="Calibri" w:hAnsi="Calibri" w:cs="Calibri"/>
          <w:sz w:val="22"/>
          <w:lang w:val="de-DE"/>
        </w:rPr>
        <w:t xml:space="preserve"> oder zurückzutreten</w:t>
      </w:r>
      <w:r w:rsidRPr="00FD7A57">
        <w:rPr>
          <w:rFonts w:ascii="Calibri" w:hAnsi="Calibri" w:cs="Calibri"/>
          <w:sz w:val="22"/>
          <w:lang w:val="de-DE"/>
        </w:rPr>
        <w:t>, wenn der A</w:t>
      </w:r>
      <w:r w:rsidR="0040508E" w:rsidRPr="00FD7A57">
        <w:rPr>
          <w:rFonts w:ascii="Calibri" w:hAnsi="Calibri" w:cs="Calibri"/>
          <w:sz w:val="22"/>
          <w:lang w:val="de-DE"/>
        </w:rPr>
        <w:t>uftragnehmer</w:t>
      </w:r>
      <w:r w:rsidRPr="00FD7A57">
        <w:rPr>
          <w:rFonts w:ascii="Calibri" w:hAnsi="Calibri" w:cs="Calibri"/>
          <w:sz w:val="22"/>
          <w:lang w:val="de-DE"/>
        </w:rPr>
        <w:t xml:space="preserve"> oder seine Mitarbeiter, Unterauftragnehmer oder dessen Mitarbeiter im Rahmen der Vorbereitung zur oder der Leistungserbringung selbst</w:t>
      </w:r>
    </w:p>
    <w:p w14:paraId="125CCB2E" w14:textId="1B923DF8" w:rsidR="0040508E" w:rsidRPr="00D9735D" w:rsidRDefault="0040508E" w:rsidP="00FD7A57">
      <w:pPr>
        <w:pStyle w:val="Listenabsatz"/>
        <w:numPr>
          <w:ilvl w:val="0"/>
          <w:numId w:val="45"/>
        </w:numPr>
        <w:spacing w:line="276" w:lineRule="auto"/>
        <w:jc w:val="both"/>
        <w:rPr>
          <w:rFonts w:ascii="Calibri" w:hAnsi="Calibri" w:cs="Calibri"/>
        </w:rPr>
      </w:pPr>
      <w:r w:rsidRPr="00D9735D">
        <w:rPr>
          <w:rFonts w:ascii="Calibri" w:hAnsi="Calibri" w:cs="Calibri"/>
        </w:rPr>
        <w:t>nachweislich eine Abrede getroffen hat/haben, die eine unzulässige Wettbewerbsbeschränkung darstellt</w:t>
      </w:r>
      <w:r w:rsidR="006D13BE" w:rsidRPr="00D9735D">
        <w:rPr>
          <w:rFonts w:ascii="Calibri" w:hAnsi="Calibri" w:cs="Calibri"/>
        </w:rPr>
        <w:t>,</w:t>
      </w:r>
    </w:p>
    <w:p w14:paraId="096987F1" w14:textId="5B4429DE" w:rsidR="0040508E" w:rsidRPr="00D9735D" w:rsidRDefault="00AF696D" w:rsidP="00FD7A57">
      <w:pPr>
        <w:pStyle w:val="Listenabsatz"/>
        <w:numPr>
          <w:ilvl w:val="0"/>
          <w:numId w:val="45"/>
        </w:numPr>
        <w:spacing w:line="276" w:lineRule="auto"/>
        <w:jc w:val="both"/>
        <w:rPr>
          <w:rFonts w:ascii="Calibri" w:hAnsi="Calibri" w:cs="Calibri"/>
        </w:rPr>
      </w:pPr>
      <w:r w:rsidRPr="00D9735D">
        <w:rPr>
          <w:rFonts w:ascii="Calibri" w:hAnsi="Calibri" w:cs="Calibri"/>
        </w:rPr>
        <w:t xml:space="preserve">der Auftraggeberin </w:t>
      </w:r>
      <w:r w:rsidR="0040508E" w:rsidRPr="00D9735D">
        <w:rPr>
          <w:rFonts w:ascii="Calibri" w:hAnsi="Calibri" w:cs="Calibri"/>
        </w:rPr>
        <w:t>oder Mitarbeitern oder von diese</w:t>
      </w:r>
      <w:r w:rsidRPr="00D9735D">
        <w:rPr>
          <w:rFonts w:ascii="Calibri" w:hAnsi="Calibri" w:cs="Calibri"/>
        </w:rPr>
        <w:t>r</w:t>
      </w:r>
      <w:r w:rsidR="0040508E" w:rsidRPr="00D9735D">
        <w:rPr>
          <w:rFonts w:ascii="Calibri" w:hAnsi="Calibri" w:cs="Calibri"/>
        </w:rPr>
        <w:t xml:space="preserve"> beauftragten Dritten, die mit der Vorbereitung, dem Abschluss oder der Durchführung des Vertrags betraut sind, oder ihnen nahestehenden Personen, Geschenke, andere Zuwendungen oder sonstige Vorteile unmittelbar oder mittelbar in Aussicht stellt, anbietet, verspricht oder gewährt oder</w:t>
      </w:r>
    </w:p>
    <w:p w14:paraId="72815656" w14:textId="696A928C" w:rsidR="0040508E" w:rsidRPr="00D9735D" w:rsidRDefault="0040508E" w:rsidP="00FD7A57">
      <w:pPr>
        <w:pStyle w:val="Listenabsatz"/>
        <w:numPr>
          <w:ilvl w:val="0"/>
          <w:numId w:val="45"/>
        </w:numPr>
        <w:spacing w:line="276" w:lineRule="auto"/>
        <w:jc w:val="both"/>
        <w:rPr>
          <w:rFonts w:ascii="Calibri" w:hAnsi="Calibri" w:cs="Calibri"/>
        </w:rPr>
      </w:pPr>
      <w:r w:rsidRPr="00D9735D">
        <w:rPr>
          <w:rFonts w:ascii="Calibri" w:hAnsi="Calibri" w:cs="Calibri"/>
        </w:rPr>
        <w:t xml:space="preserve">gegenüber </w:t>
      </w:r>
      <w:r w:rsidR="00AF696D" w:rsidRPr="00D9735D">
        <w:rPr>
          <w:rFonts w:ascii="Calibri" w:hAnsi="Calibri" w:cs="Calibri"/>
        </w:rPr>
        <w:t>der Auftraggeberin</w:t>
      </w:r>
      <w:r w:rsidRPr="00D9735D">
        <w:rPr>
          <w:rFonts w:ascii="Calibri" w:hAnsi="Calibri" w:cs="Calibri"/>
        </w:rPr>
        <w:t>, dessen Mitarbeitern oder beauftragten Dritten strafbare Handlungen begeht oder dazu Beihilfe leistet, die unter § 298 des Strafgesetzbuches (Wettbewerbsbeschränkende Absprachen bei Ausschreibungen), § 299 des Strafgesetzbuchs (Bestechlichkeit und Bestechung im geschäftlichen Verkehr), §§ 299a oder 299b des Strafgesetzbuchs (Bestechlichkeit und Bestechung im Gesundheitswesen), § 108e des Strafgesetzbuchs (Bestechlichkeit und Bestechung von Mandatsträgern), §§ 333 oder 334 des Strafgesetzbuchs (Vorteilsgewährung oder Bestechung), jeweils auch in Verbindung mit § 335a des Strafgesetzbuchs (Ausländische und internationale Bedienstete), Artikel 2 § 2 des Gesetzes zur Bekämpfung internationaler Bestechung (Bestechung ausländischer Abgeordneter im Zusammenhang mit internationalem Geschäftsverkehr), § 17 oder § 18 des Gesetzes gegen den unlauteren Wettbewerb (Verrat von Geschäfts- und Betriebsgeheimnissen oder Verwertung von Vorlagen) fallen.</w:t>
      </w:r>
    </w:p>
    <w:p w14:paraId="3EDC650E" w14:textId="3B1071BE" w:rsidR="00C61143" w:rsidRPr="00FD7A57" w:rsidRDefault="00C61143"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Wenn der A</w:t>
      </w:r>
      <w:r w:rsidR="0040508E" w:rsidRPr="00FD7A57">
        <w:rPr>
          <w:rFonts w:ascii="Calibri" w:hAnsi="Calibri" w:cs="Calibri"/>
          <w:sz w:val="22"/>
          <w:lang w:val="de-DE"/>
        </w:rPr>
        <w:t>uftragnehmer</w:t>
      </w:r>
      <w:r w:rsidRPr="00FD7A57">
        <w:rPr>
          <w:rFonts w:ascii="Calibri" w:hAnsi="Calibri" w:cs="Calibri"/>
          <w:sz w:val="22"/>
          <w:lang w:val="de-DE"/>
        </w:rPr>
        <w:t xml:space="preserve"> einschließlich seiner Unterauftragnehmer nachweislich Handlungen gem</w:t>
      </w:r>
      <w:r w:rsidR="0040508E" w:rsidRPr="00FD7A57">
        <w:rPr>
          <w:rFonts w:ascii="Calibri" w:hAnsi="Calibri" w:cs="Calibri"/>
          <w:sz w:val="22"/>
          <w:lang w:val="de-DE"/>
        </w:rPr>
        <w:t xml:space="preserve">äß Ziffer </w:t>
      </w:r>
      <w:r w:rsidR="006B09BF" w:rsidRPr="00FD7A57">
        <w:rPr>
          <w:rFonts w:ascii="Calibri" w:hAnsi="Calibri" w:cs="Calibri"/>
          <w:sz w:val="22"/>
          <w:lang w:val="de-DE"/>
        </w:rPr>
        <w:t>2</w:t>
      </w:r>
      <w:r w:rsidR="003A5B15" w:rsidRPr="00FD7A57">
        <w:rPr>
          <w:rFonts w:ascii="Calibri" w:hAnsi="Calibri" w:cs="Calibri"/>
          <w:sz w:val="22"/>
          <w:lang w:val="de-DE"/>
        </w:rPr>
        <w:t>3</w:t>
      </w:r>
      <w:r w:rsidR="0040508E" w:rsidRPr="00FD7A57">
        <w:rPr>
          <w:rFonts w:ascii="Calibri" w:hAnsi="Calibri" w:cs="Calibri"/>
          <w:sz w:val="22"/>
          <w:lang w:val="de-DE"/>
        </w:rPr>
        <w:t>.</w:t>
      </w:r>
      <w:r w:rsidR="00F034F8" w:rsidRPr="00FD7A57">
        <w:rPr>
          <w:rFonts w:ascii="Calibri" w:hAnsi="Calibri" w:cs="Calibri"/>
          <w:sz w:val="22"/>
          <w:lang w:val="de-DE"/>
        </w:rPr>
        <w:t>3</w:t>
      </w:r>
      <w:r w:rsidR="00D17DF3">
        <w:rPr>
          <w:rFonts w:ascii="Calibri" w:hAnsi="Calibri" w:cs="Calibri"/>
          <w:sz w:val="22"/>
          <w:lang w:val="de-DE"/>
        </w:rPr>
        <w:t>.</w:t>
      </w:r>
      <w:r w:rsidRPr="00FD7A57">
        <w:rPr>
          <w:rFonts w:ascii="Calibri" w:hAnsi="Calibri" w:cs="Calibri"/>
          <w:sz w:val="22"/>
          <w:lang w:val="de-DE"/>
        </w:rPr>
        <w:t xml:space="preserve"> </w:t>
      </w:r>
      <w:proofErr w:type="spellStart"/>
      <w:r w:rsidRPr="00FD7A57">
        <w:rPr>
          <w:rFonts w:ascii="Calibri" w:hAnsi="Calibri" w:cs="Calibri"/>
          <w:sz w:val="22"/>
          <w:lang w:val="de-DE"/>
        </w:rPr>
        <w:t>lit</w:t>
      </w:r>
      <w:proofErr w:type="spellEnd"/>
      <w:r w:rsidRPr="00FD7A57">
        <w:rPr>
          <w:rFonts w:ascii="Calibri" w:hAnsi="Calibri" w:cs="Calibri"/>
          <w:sz w:val="22"/>
          <w:lang w:val="de-DE"/>
        </w:rPr>
        <w:t xml:space="preserve">. a) vorgenommen hat, ist er </w:t>
      </w:r>
      <w:r w:rsidR="00AF696D" w:rsidRPr="00FD7A57">
        <w:rPr>
          <w:rFonts w:ascii="Calibri" w:hAnsi="Calibri" w:cs="Calibri"/>
          <w:sz w:val="22"/>
          <w:lang w:val="de-DE"/>
        </w:rPr>
        <w:t xml:space="preserve">der Auftraggeberin </w:t>
      </w:r>
      <w:r w:rsidRPr="00FD7A57">
        <w:rPr>
          <w:rFonts w:ascii="Calibri" w:hAnsi="Calibri" w:cs="Calibri"/>
          <w:sz w:val="22"/>
          <w:lang w:val="de-DE"/>
        </w:rPr>
        <w:t>zu einem pauschalen Schadensersatz in Höhe von 15 v.H. der gemäß Vertrag vereinbarten Gesamtsumme verpflichtet, es sei denn, ein Schaden in anderer Höhe wird nachgewiesen. Dies gilt auch, wenn der Vertrag gekündigt oder bereits erfüllt ist.</w:t>
      </w:r>
    </w:p>
    <w:p w14:paraId="303C730B" w14:textId="1BEB7D64" w:rsidR="0040508E" w:rsidRPr="00FD7A57" w:rsidRDefault="00C61143"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Bei nachgewiesenen Handlungen gem. </w:t>
      </w:r>
      <w:r w:rsidR="0040508E"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0040508E" w:rsidRPr="00FD7A57">
        <w:rPr>
          <w:rFonts w:ascii="Calibri" w:hAnsi="Calibri" w:cs="Calibri"/>
          <w:sz w:val="22"/>
          <w:lang w:val="de-DE"/>
        </w:rPr>
        <w:t>.</w:t>
      </w:r>
      <w:r w:rsidR="00F034F8" w:rsidRPr="00FD7A57">
        <w:rPr>
          <w:rFonts w:ascii="Calibri" w:hAnsi="Calibri" w:cs="Calibri"/>
          <w:sz w:val="22"/>
          <w:lang w:val="de-DE"/>
        </w:rPr>
        <w:t>3</w:t>
      </w:r>
      <w:r w:rsidR="00D17DF3">
        <w:rPr>
          <w:rFonts w:ascii="Calibri" w:hAnsi="Calibri" w:cs="Calibri"/>
          <w:sz w:val="22"/>
          <w:lang w:val="de-DE"/>
        </w:rPr>
        <w:t>.</w:t>
      </w:r>
      <w:r w:rsidRPr="00FD7A57">
        <w:rPr>
          <w:rFonts w:ascii="Calibri" w:hAnsi="Calibri" w:cs="Calibri"/>
          <w:sz w:val="22"/>
          <w:lang w:val="de-DE"/>
        </w:rPr>
        <w:t xml:space="preserve"> </w:t>
      </w:r>
      <w:proofErr w:type="spellStart"/>
      <w:r w:rsidRPr="00FD7A57">
        <w:rPr>
          <w:rFonts w:ascii="Calibri" w:hAnsi="Calibri" w:cs="Calibri"/>
          <w:sz w:val="22"/>
          <w:lang w:val="de-DE"/>
        </w:rPr>
        <w:t>lit</w:t>
      </w:r>
      <w:proofErr w:type="spellEnd"/>
      <w:r w:rsidRPr="00FD7A57">
        <w:rPr>
          <w:rFonts w:ascii="Calibri" w:hAnsi="Calibri" w:cs="Calibri"/>
          <w:sz w:val="22"/>
          <w:lang w:val="de-DE"/>
        </w:rPr>
        <w:t>. b) oder c) kann der A</w:t>
      </w:r>
      <w:r w:rsidR="00106D88" w:rsidRPr="00FD7A57">
        <w:rPr>
          <w:rFonts w:ascii="Calibri" w:hAnsi="Calibri" w:cs="Calibri"/>
          <w:sz w:val="22"/>
          <w:lang w:val="de-DE"/>
        </w:rPr>
        <w:t>uftragnehmer</w:t>
      </w:r>
      <w:r w:rsidRPr="00FD7A57">
        <w:rPr>
          <w:rFonts w:ascii="Calibri" w:hAnsi="Calibri" w:cs="Calibri"/>
          <w:sz w:val="22"/>
          <w:lang w:val="de-DE"/>
        </w:rPr>
        <w:t xml:space="preserve"> zur Zahlung einer Vertragsstrafe in Höhe von </w:t>
      </w:r>
      <w:r w:rsidR="00867598" w:rsidRPr="00FD7A57">
        <w:rPr>
          <w:rFonts w:ascii="Calibri" w:hAnsi="Calibri" w:cs="Calibri"/>
          <w:sz w:val="22"/>
          <w:lang w:val="de-DE"/>
        </w:rPr>
        <w:t>1</w:t>
      </w:r>
      <w:r w:rsidRPr="00FD7A57">
        <w:rPr>
          <w:rFonts w:ascii="Calibri" w:hAnsi="Calibri" w:cs="Calibri"/>
          <w:sz w:val="22"/>
          <w:lang w:val="de-DE"/>
        </w:rPr>
        <w:t xml:space="preserve"> v.H. der </w:t>
      </w:r>
      <w:r w:rsidR="00E77BDB">
        <w:rPr>
          <w:rFonts w:ascii="Calibri" w:hAnsi="Calibri" w:cs="Calibri"/>
          <w:sz w:val="22"/>
          <w:lang w:val="de-DE"/>
        </w:rPr>
        <w:t xml:space="preserve">Auftragssumme netto </w:t>
      </w:r>
      <w:r w:rsidRPr="00FD7A57">
        <w:rPr>
          <w:rFonts w:ascii="Calibri" w:hAnsi="Calibri" w:cs="Calibri"/>
          <w:sz w:val="22"/>
          <w:lang w:val="de-DE"/>
        </w:rPr>
        <w:t xml:space="preserve">verpflichtet </w:t>
      </w:r>
      <w:r w:rsidRPr="00FD7A57">
        <w:rPr>
          <w:rFonts w:ascii="Calibri" w:hAnsi="Calibri" w:cs="Calibri"/>
          <w:sz w:val="22"/>
          <w:lang w:val="de-DE"/>
        </w:rPr>
        <w:lastRenderedPageBreak/>
        <w:t xml:space="preserve">werden. Bei mehreren Verstößen darf die Summe der Vertragsstrafen 5 v.H. der </w:t>
      </w:r>
      <w:r w:rsidR="00E77BDB">
        <w:rPr>
          <w:rFonts w:ascii="Calibri" w:hAnsi="Calibri" w:cs="Calibri"/>
          <w:sz w:val="22"/>
          <w:lang w:val="de-DE"/>
        </w:rPr>
        <w:t xml:space="preserve">Auftragssumme netto </w:t>
      </w:r>
      <w:r w:rsidR="00E77BDB" w:rsidRPr="00FD7A57">
        <w:rPr>
          <w:rFonts w:ascii="Calibri" w:hAnsi="Calibri" w:cs="Calibri"/>
          <w:sz w:val="22"/>
          <w:lang w:val="de-DE"/>
        </w:rPr>
        <w:t>nicht</w:t>
      </w:r>
      <w:r w:rsidRPr="00FD7A57">
        <w:rPr>
          <w:rFonts w:ascii="Calibri" w:hAnsi="Calibri" w:cs="Calibri"/>
          <w:sz w:val="22"/>
          <w:lang w:val="de-DE"/>
        </w:rPr>
        <w:t xml:space="preserve"> überschreiten.</w:t>
      </w:r>
      <w:r w:rsidR="00E77BDB">
        <w:rPr>
          <w:rFonts w:ascii="Calibri" w:hAnsi="Calibri" w:cs="Calibri"/>
          <w:sz w:val="22"/>
          <w:lang w:val="de-DE"/>
        </w:rPr>
        <w:t xml:space="preserve"> Auf die Regelung in Ziffer 32.7. Satz 3 wird verwiesen.</w:t>
      </w:r>
    </w:p>
    <w:p w14:paraId="64A67A6E" w14:textId="76C080E8" w:rsidR="00AB0F13" w:rsidRPr="00FD7A57" w:rsidRDefault="0040508E"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Pr="00FD7A57">
        <w:rPr>
          <w:rFonts w:ascii="Calibri" w:hAnsi="Calibri" w:cs="Calibri"/>
          <w:sz w:val="22"/>
          <w:lang w:val="de-DE"/>
        </w:rPr>
        <w:t>.</w:t>
      </w:r>
      <w:r w:rsidR="00F034F8" w:rsidRPr="00FD7A57">
        <w:rPr>
          <w:rFonts w:ascii="Calibri" w:hAnsi="Calibri" w:cs="Calibri"/>
          <w:sz w:val="22"/>
          <w:lang w:val="de-DE"/>
        </w:rPr>
        <w:t>3</w:t>
      </w:r>
      <w:r w:rsidR="00E77BDB">
        <w:rPr>
          <w:rFonts w:ascii="Calibri" w:hAnsi="Calibri" w:cs="Calibri"/>
          <w:sz w:val="22"/>
          <w:lang w:val="de-DE"/>
        </w:rPr>
        <w:t>.</w:t>
      </w:r>
      <w:r w:rsidR="00C61143" w:rsidRPr="00FD7A57">
        <w:rPr>
          <w:rFonts w:ascii="Calibri" w:hAnsi="Calibri" w:cs="Calibri"/>
          <w:sz w:val="22"/>
          <w:lang w:val="de-DE"/>
        </w:rPr>
        <w:t xml:space="preserve"> </w:t>
      </w:r>
      <w:proofErr w:type="spellStart"/>
      <w:r w:rsidR="00C61143" w:rsidRPr="00FD7A57">
        <w:rPr>
          <w:rFonts w:ascii="Calibri" w:hAnsi="Calibri" w:cs="Calibri"/>
          <w:sz w:val="22"/>
          <w:lang w:val="de-DE"/>
        </w:rPr>
        <w:t>lit</w:t>
      </w:r>
      <w:proofErr w:type="spellEnd"/>
      <w:r w:rsidR="00C61143" w:rsidRPr="00FD7A57">
        <w:rPr>
          <w:rFonts w:ascii="Calibri" w:hAnsi="Calibri" w:cs="Calibri"/>
          <w:sz w:val="22"/>
          <w:lang w:val="de-DE"/>
        </w:rPr>
        <w:t>. b) findet keine Anwendung, soweit es sich um sozial adäquates Verhalten im Sinne von Nummer IV des „Rundschreibens des BMI zum Verbot der Annahme von Belohnungen oder Geschenken in der Bundesverwaltung vom 8. November 2004“ handelt, einzusehen</w:t>
      </w:r>
      <w:r w:rsidR="00DE597F" w:rsidRPr="00FD7A57">
        <w:rPr>
          <w:rFonts w:ascii="Calibri" w:hAnsi="Calibri" w:cs="Calibri"/>
          <w:sz w:val="22"/>
          <w:lang w:val="de-DE"/>
        </w:rPr>
        <w:t xml:space="preserve"> unter </w:t>
      </w:r>
      <w:hyperlink r:id="rId11" w:history="1">
        <w:r w:rsidR="00DE597F" w:rsidRPr="00FD7A57">
          <w:rPr>
            <w:rStyle w:val="Hyperlink"/>
            <w:rFonts w:ascii="Calibri" w:hAnsi="Calibri" w:cs="Calibri"/>
            <w:sz w:val="22"/>
            <w:lang w:val="de-DE"/>
          </w:rPr>
          <w:t>http://www.verwaltungsvorschriften-im-internet.de/bsvwvbund_08112004_DI32101701.htm</w:t>
        </w:r>
      </w:hyperlink>
      <w:r w:rsidR="00DE597F" w:rsidRPr="00FD7A57">
        <w:rPr>
          <w:rFonts w:ascii="Calibri" w:hAnsi="Calibri" w:cs="Calibri"/>
          <w:sz w:val="22"/>
          <w:lang w:val="de-DE"/>
        </w:rPr>
        <w:t xml:space="preserve">. </w:t>
      </w:r>
    </w:p>
    <w:p w14:paraId="46254852" w14:textId="7ADF7AFE" w:rsidR="00BD54BF" w:rsidRPr="00FD7A57" w:rsidRDefault="00BD54BF"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D</w:t>
      </w:r>
      <w:r w:rsidR="00AF696D" w:rsidRPr="00FD7A57">
        <w:rPr>
          <w:rFonts w:ascii="Calibri" w:hAnsi="Calibri" w:cs="Calibri"/>
          <w:sz w:val="22"/>
          <w:lang w:val="de-DE"/>
        </w:rPr>
        <w:t>ie</w:t>
      </w:r>
      <w:r w:rsidRPr="00FD7A57">
        <w:rPr>
          <w:rFonts w:ascii="Calibri" w:hAnsi="Calibri" w:cs="Calibri"/>
          <w:sz w:val="22"/>
          <w:lang w:val="de-DE"/>
        </w:rPr>
        <w:t xml:space="preserve"> Auftraggeber</w:t>
      </w:r>
      <w:r w:rsidR="00AF696D" w:rsidRPr="00FD7A57">
        <w:rPr>
          <w:rFonts w:ascii="Calibri" w:hAnsi="Calibri" w:cs="Calibri"/>
          <w:sz w:val="22"/>
          <w:lang w:val="de-DE"/>
        </w:rPr>
        <w:t>in</w:t>
      </w:r>
      <w:r w:rsidRPr="00FD7A57">
        <w:rPr>
          <w:rFonts w:ascii="Calibri" w:hAnsi="Calibri" w:cs="Calibri"/>
          <w:sz w:val="22"/>
          <w:lang w:val="de-DE"/>
        </w:rPr>
        <w:t xml:space="preserve"> kann außerdem vom Vertrag zurücktreten oder den Vertrag mit sofortiger Wirkung kündigen, wenn: </w:t>
      </w:r>
    </w:p>
    <w:p w14:paraId="13B0764E" w14:textId="0D5576EA"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der Auftragnehmer einen zwingenden Ausschlussgrund gemäß § 123 Abs. 1 bis 4 GWB </w:t>
      </w:r>
      <w:r w:rsidR="00AF696D" w:rsidRPr="00FD7A57">
        <w:rPr>
          <w:rFonts w:ascii="Calibri" w:hAnsi="Calibri" w:cs="Calibri"/>
          <w:sz w:val="22"/>
          <w:lang w:val="de-DE"/>
        </w:rPr>
        <w:t xml:space="preserve">der Auftraggeberin </w:t>
      </w:r>
      <w:r w:rsidRPr="00FD7A57">
        <w:rPr>
          <w:rFonts w:ascii="Calibri" w:hAnsi="Calibri" w:cs="Calibri"/>
          <w:sz w:val="22"/>
          <w:lang w:val="de-DE"/>
        </w:rPr>
        <w:t xml:space="preserve">nicht vor Auftragserteilung mitgeteilt hat, es sei denn, dass der Auftragnehmer dies nicht zu vertreten hat. § 133 Abs. 1 Nr. 2 GWB bleibt unberührt. Als zwingende Ausschlussgründe in diesem Sinne gelten sowohl Ausschlussgründe in Bezug auf den Auftragnehmer selbst als auch Ausschlussgründe in Bezug auf Unterauftragnehmer des Auftragnehmers und auf andere Unternehmen, deren Kapazitäten (Eignungsmerkmale) der Auftragnehmer für die Auftragsausführung in Anspruch nimmt (Eignungsleihe). Ein </w:t>
      </w:r>
      <w:proofErr w:type="spellStart"/>
      <w:r w:rsidRPr="00FD7A57">
        <w:rPr>
          <w:rFonts w:ascii="Calibri" w:hAnsi="Calibri" w:cs="Calibri"/>
          <w:sz w:val="22"/>
          <w:lang w:val="de-DE"/>
        </w:rPr>
        <w:t>Vertretenmüssen</w:t>
      </w:r>
      <w:proofErr w:type="spellEnd"/>
      <w:r w:rsidRPr="00FD7A57">
        <w:rPr>
          <w:rFonts w:ascii="Calibri" w:hAnsi="Calibri" w:cs="Calibri"/>
          <w:sz w:val="22"/>
          <w:lang w:val="de-DE"/>
        </w:rPr>
        <w:t xml:space="preserve"> der Unterauftragnehmer und dieser anderen Unternehmen ist dem Auftragnehmer zuzurechnen; </w:t>
      </w:r>
    </w:p>
    <w:p w14:paraId="4AF770DF" w14:textId="6B70B86A"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der Auftragnehmer einen fakultativen Ausschlussgrund gemäß § 124 Abs. 1 Nr. 1, 3 oder 7 GWB </w:t>
      </w:r>
      <w:r w:rsidR="00AF696D" w:rsidRPr="00FD7A57">
        <w:rPr>
          <w:rFonts w:ascii="Calibri" w:hAnsi="Calibri" w:cs="Calibri"/>
          <w:sz w:val="22"/>
          <w:lang w:val="de-DE"/>
        </w:rPr>
        <w:t xml:space="preserve">der Auftraggeberin </w:t>
      </w:r>
      <w:r w:rsidRPr="00FD7A57">
        <w:rPr>
          <w:rFonts w:ascii="Calibri" w:hAnsi="Calibri" w:cs="Calibri"/>
          <w:sz w:val="22"/>
          <w:lang w:val="de-DE"/>
        </w:rPr>
        <w:t xml:space="preserve">nicht vor Auftragserteilung mitgeteilt hat, es sei denn, dass der Auftragnehmer dies nicht zu vertreten hat. </w:t>
      </w:r>
      <w:r w:rsidR="005030D2" w:rsidRPr="00FD7A57">
        <w:rPr>
          <w:rFonts w:ascii="Calibri" w:hAnsi="Calibri" w:cs="Calibri"/>
          <w:sz w:val="22"/>
          <w:lang w:val="de-DE"/>
        </w:rPr>
        <w:t xml:space="preserve">Ziffer </w:t>
      </w:r>
      <w:r w:rsidR="00647146" w:rsidRPr="00FD7A57">
        <w:rPr>
          <w:rFonts w:ascii="Calibri" w:hAnsi="Calibri" w:cs="Calibri"/>
          <w:sz w:val="22"/>
          <w:lang w:val="de-DE"/>
        </w:rPr>
        <w:t>2</w:t>
      </w:r>
      <w:r w:rsidR="003A5B15" w:rsidRPr="00FD7A57">
        <w:rPr>
          <w:rFonts w:ascii="Calibri" w:hAnsi="Calibri" w:cs="Calibri"/>
          <w:sz w:val="22"/>
          <w:lang w:val="de-DE"/>
        </w:rPr>
        <w:t>3</w:t>
      </w:r>
      <w:r w:rsidR="005030D2" w:rsidRPr="00FD7A57">
        <w:rPr>
          <w:rFonts w:ascii="Calibri" w:hAnsi="Calibri" w:cs="Calibri"/>
          <w:sz w:val="22"/>
          <w:lang w:val="de-DE"/>
        </w:rPr>
        <w:t>.</w:t>
      </w:r>
      <w:r w:rsidR="00F034F8" w:rsidRPr="00FD7A57">
        <w:rPr>
          <w:rFonts w:ascii="Calibri" w:hAnsi="Calibri" w:cs="Calibri"/>
          <w:sz w:val="22"/>
          <w:lang w:val="de-DE"/>
        </w:rPr>
        <w:t>7</w:t>
      </w:r>
      <w:r w:rsidR="00D17DF3">
        <w:rPr>
          <w:rFonts w:ascii="Calibri" w:hAnsi="Calibri" w:cs="Calibri"/>
          <w:sz w:val="22"/>
          <w:lang w:val="de-DE"/>
        </w:rPr>
        <w:t>.</w:t>
      </w:r>
      <w:r w:rsidR="005030D2" w:rsidRPr="00FD7A57">
        <w:rPr>
          <w:rFonts w:ascii="Calibri" w:hAnsi="Calibri" w:cs="Calibri"/>
          <w:sz w:val="22"/>
          <w:lang w:val="de-DE"/>
        </w:rPr>
        <w:t xml:space="preserve"> </w:t>
      </w:r>
      <w:proofErr w:type="spellStart"/>
      <w:r w:rsidR="005030D2" w:rsidRPr="00FD7A57">
        <w:rPr>
          <w:rFonts w:ascii="Calibri" w:hAnsi="Calibri" w:cs="Calibri"/>
          <w:sz w:val="22"/>
          <w:lang w:val="de-DE"/>
        </w:rPr>
        <w:t>lit</w:t>
      </w:r>
      <w:proofErr w:type="spellEnd"/>
      <w:r w:rsidR="005030D2" w:rsidRPr="00FD7A57">
        <w:rPr>
          <w:rFonts w:ascii="Calibri" w:hAnsi="Calibri" w:cs="Calibri"/>
          <w:sz w:val="22"/>
          <w:lang w:val="de-DE"/>
        </w:rPr>
        <w:t xml:space="preserve">. </w:t>
      </w:r>
      <w:r w:rsidRPr="00FD7A57">
        <w:rPr>
          <w:rFonts w:ascii="Calibri" w:hAnsi="Calibri" w:cs="Calibri"/>
          <w:sz w:val="22"/>
          <w:lang w:val="de-DE"/>
        </w:rPr>
        <w:t xml:space="preserve">a) gilt hinsichtlich Ausschlussgründen in Bezug auf Unterauftragnehmer und andere Unternehmen entsprechend; </w:t>
      </w:r>
    </w:p>
    <w:p w14:paraId="30531727" w14:textId="5E5FA295"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der Auftragnehmer Umstände, die einen fakultativen Ausschlussgrund gemäß § 124 Abs. 1 Nr. 5 oder 6 GWB in Bezug den Auftragnehmer selbst oder in Bezug auf Unterauftragnehmer des Auftragnehmers oder auf andere Unternehmen im Sinne de</w:t>
      </w:r>
      <w:r w:rsidR="00755AFF" w:rsidRPr="00FD7A57">
        <w:rPr>
          <w:rFonts w:ascii="Calibri" w:hAnsi="Calibri" w:cs="Calibri"/>
          <w:sz w:val="22"/>
          <w:lang w:val="de-DE"/>
        </w:rPr>
        <w:t>r</w:t>
      </w:r>
      <w:r w:rsidRPr="00FD7A57">
        <w:rPr>
          <w:rFonts w:ascii="Calibri" w:hAnsi="Calibri" w:cs="Calibri"/>
          <w:sz w:val="22"/>
          <w:lang w:val="de-DE"/>
        </w:rPr>
        <w:t xml:space="preserve"> </w:t>
      </w:r>
      <w:r w:rsidR="00755AFF"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00755AFF" w:rsidRPr="00FD7A57">
        <w:rPr>
          <w:rFonts w:ascii="Calibri" w:hAnsi="Calibri" w:cs="Calibri"/>
          <w:sz w:val="22"/>
          <w:lang w:val="de-DE"/>
        </w:rPr>
        <w:t>.</w:t>
      </w:r>
      <w:r w:rsidR="00F034F8" w:rsidRPr="00FD7A57">
        <w:rPr>
          <w:rFonts w:ascii="Calibri" w:hAnsi="Calibri" w:cs="Calibri"/>
          <w:sz w:val="22"/>
          <w:lang w:val="de-DE"/>
        </w:rPr>
        <w:t>7</w:t>
      </w:r>
      <w:r w:rsidR="00D17DF3">
        <w:rPr>
          <w:rFonts w:ascii="Calibri" w:hAnsi="Calibri" w:cs="Calibri"/>
          <w:sz w:val="22"/>
          <w:lang w:val="de-DE"/>
        </w:rPr>
        <w:t>.</w:t>
      </w:r>
      <w:r w:rsidR="00755AFF" w:rsidRPr="00FD7A57">
        <w:rPr>
          <w:rFonts w:ascii="Calibri" w:hAnsi="Calibri" w:cs="Calibri"/>
          <w:sz w:val="22"/>
          <w:lang w:val="de-DE"/>
        </w:rPr>
        <w:t xml:space="preserve"> </w:t>
      </w:r>
      <w:proofErr w:type="spellStart"/>
      <w:r w:rsidR="00755AFF" w:rsidRPr="00FD7A57">
        <w:rPr>
          <w:rFonts w:ascii="Calibri" w:hAnsi="Calibri" w:cs="Calibri"/>
          <w:sz w:val="22"/>
          <w:lang w:val="de-DE"/>
        </w:rPr>
        <w:t>lit</w:t>
      </w:r>
      <w:proofErr w:type="spellEnd"/>
      <w:r w:rsidR="00755AFF" w:rsidRPr="00FD7A57">
        <w:rPr>
          <w:rFonts w:ascii="Calibri" w:hAnsi="Calibri" w:cs="Calibri"/>
          <w:sz w:val="22"/>
          <w:lang w:val="de-DE"/>
        </w:rPr>
        <w:t xml:space="preserve">. a) </w:t>
      </w:r>
      <w:r w:rsidRPr="00FD7A57">
        <w:rPr>
          <w:rFonts w:ascii="Calibri" w:hAnsi="Calibri" w:cs="Calibri"/>
          <w:sz w:val="22"/>
          <w:lang w:val="de-DE"/>
        </w:rPr>
        <w:t xml:space="preserve">begründen, </w:t>
      </w:r>
      <w:r w:rsidR="00AF696D" w:rsidRPr="00FD7A57">
        <w:rPr>
          <w:rFonts w:ascii="Calibri" w:hAnsi="Calibri" w:cs="Calibri"/>
          <w:sz w:val="22"/>
          <w:lang w:val="de-DE"/>
        </w:rPr>
        <w:t xml:space="preserve">der Auftraggeberin </w:t>
      </w:r>
      <w:r w:rsidRPr="00FD7A57">
        <w:rPr>
          <w:rFonts w:ascii="Calibri" w:hAnsi="Calibri" w:cs="Calibri"/>
          <w:sz w:val="22"/>
          <w:lang w:val="de-DE"/>
        </w:rPr>
        <w:t xml:space="preserve">vorsätzlich vorenthalten oder durch Zusammenwirken mit </w:t>
      </w:r>
      <w:r w:rsidR="00815A36" w:rsidRPr="00FD7A57">
        <w:rPr>
          <w:rFonts w:ascii="Calibri" w:hAnsi="Calibri" w:cs="Calibri"/>
          <w:sz w:val="22"/>
          <w:lang w:val="de-DE"/>
        </w:rPr>
        <w:t>Mitarbeitern</w:t>
      </w:r>
      <w:r w:rsidRPr="00FD7A57">
        <w:rPr>
          <w:rFonts w:ascii="Calibri" w:hAnsi="Calibri" w:cs="Calibri"/>
          <w:sz w:val="22"/>
          <w:lang w:val="de-DE"/>
        </w:rPr>
        <w:t xml:space="preserve"> oder Beauftragten de</w:t>
      </w:r>
      <w:r w:rsidR="00815A36" w:rsidRPr="00FD7A57">
        <w:rPr>
          <w:rFonts w:ascii="Calibri" w:hAnsi="Calibri" w:cs="Calibri"/>
          <w:sz w:val="22"/>
          <w:lang w:val="de-DE"/>
        </w:rPr>
        <w:t>r</w:t>
      </w:r>
      <w:r w:rsidRPr="00FD7A57">
        <w:rPr>
          <w:rFonts w:ascii="Calibri" w:hAnsi="Calibri" w:cs="Calibri"/>
          <w:sz w:val="22"/>
          <w:lang w:val="de-DE"/>
        </w:rPr>
        <w:t xml:space="preserve"> Auftraggeber</w:t>
      </w:r>
      <w:r w:rsidR="00815A36" w:rsidRPr="00FD7A57">
        <w:rPr>
          <w:rFonts w:ascii="Calibri" w:hAnsi="Calibri" w:cs="Calibri"/>
          <w:sz w:val="22"/>
          <w:lang w:val="de-DE"/>
        </w:rPr>
        <w:t>in</w:t>
      </w:r>
      <w:r w:rsidRPr="00FD7A57">
        <w:rPr>
          <w:rFonts w:ascii="Calibri" w:hAnsi="Calibri" w:cs="Calibri"/>
          <w:sz w:val="22"/>
          <w:lang w:val="de-DE"/>
        </w:rPr>
        <w:t xml:space="preserve"> vertuscht hat; </w:t>
      </w:r>
    </w:p>
    <w:p w14:paraId="48565E4D" w14:textId="656DCB42"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bei Auftragserteilung ein fakultativer Ausschlussgrund gemäß § 124 Abs. 1 Nr. 1, 3, 5, 6 oder 7 GWB vorlag, der </w:t>
      </w:r>
      <w:r w:rsidR="00AF696D" w:rsidRPr="00FD7A57">
        <w:rPr>
          <w:rFonts w:ascii="Calibri" w:hAnsi="Calibri" w:cs="Calibri"/>
          <w:sz w:val="22"/>
          <w:lang w:val="de-DE"/>
        </w:rPr>
        <w:t xml:space="preserve">der Auftraggeberin </w:t>
      </w:r>
      <w:r w:rsidRPr="00FD7A57">
        <w:rPr>
          <w:rFonts w:ascii="Calibri" w:hAnsi="Calibri" w:cs="Calibri"/>
          <w:sz w:val="22"/>
          <w:lang w:val="de-DE"/>
        </w:rPr>
        <w:t xml:space="preserve">bei Auftragserteilung nicht hinsichtlich aller zur Bestimmung des Ausschlussgrundes notwendigen Umstände bereits bekannt war und aufgrund dessen der Auftragnehmer vom Vergabeverfahren hätte ausgeschlossen werden können; </w:t>
      </w:r>
    </w:p>
    <w:p w14:paraId="1A91AEE0" w14:textId="4A10D20F"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bei Auftragserteilung ein fakultativer Ausschlussgrund gemäß § 124 Abs. 1 Nr. 9 GWB vorlag, der </w:t>
      </w:r>
      <w:r w:rsidR="00AF696D" w:rsidRPr="00FD7A57">
        <w:rPr>
          <w:rFonts w:ascii="Calibri" w:hAnsi="Calibri" w:cs="Calibri"/>
          <w:sz w:val="22"/>
          <w:lang w:val="de-DE"/>
        </w:rPr>
        <w:t xml:space="preserve">der Auftraggeberin </w:t>
      </w:r>
      <w:r w:rsidRPr="00FD7A57">
        <w:rPr>
          <w:rFonts w:ascii="Calibri" w:hAnsi="Calibri" w:cs="Calibri"/>
          <w:sz w:val="22"/>
          <w:lang w:val="de-DE"/>
        </w:rPr>
        <w:t xml:space="preserve">bei Auftragserteilung nicht hinsichtlich aller zur Bestimmung des Ausschlussgrundes notwendigen Umstände bereits bekannt war und aufgrund dessen der Auftragnehmer vom Vergabeverfahren hätte ausgeschlossen werden können. Die </w:t>
      </w:r>
      <w:proofErr w:type="gramStart"/>
      <w:r w:rsidRPr="00FD7A57">
        <w:rPr>
          <w:rFonts w:ascii="Calibri" w:hAnsi="Calibri" w:cs="Calibri"/>
          <w:sz w:val="22"/>
          <w:lang w:val="de-DE"/>
        </w:rPr>
        <w:t>Kenntnis</w:t>
      </w:r>
      <w:proofErr w:type="gramEnd"/>
      <w:r w:rsidRPr="00FD7A57">
        <w:rPr>
          <w:rFonts w:ascii="Calibri" w:hAnsi="Calibri" w:cs="Calibri"/>
          <w:sz w:val="22"/>
          <w:lang w:val="de-DE"/>
        </w:rPr>
        <w:t xml:space="preserve"> der von einer Beeinflussung unmittelbar betroffenen </w:t>
      </w:r>
      <w:r w:rsidR="00815A36" w:rsidRPr="00FD7A57">
        <w:rPr>
          <w:rFonts w:ascii="Calibri" w:hAnsi="Calibri" w:cs="Calibri"/>
          <w:sz w:val="22"/>
          <w:lang w:val="de-DE"/>
        </w:rPr>
        <w:lastRenderedPageBreak/>
        <w:t>Mitarbeitern</w:t>
      </w:r>
      <w:r w:rsidRPr="00FD7A57">
        <w:rPr>
          <w:rFonts w:ascii="Calibri" w:hAnsi="Calibri" w:cs="Calibri"/>
          <w:sz w:val="22"/>
          <w:lang w:val="de-DE"/>
        </w:rPr>
        <w:t xml:space="preserve"> oder Beauftragten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genügt nicht für die Annahme, dass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der Ausschlussgrund bekannt war; </w:t>
      </w:r>
    </w:p>
    <w:p w14:paraId="1D09BD8D" w14:textId="62CFAF99"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d</w:t>
      </w:r>
      <w:r w:rsidR="00C54F75" w:rsidRPr="00FD7A57">
        <w:rPr>
          <w:rFonts w:ascii="Calibri" w:hAnsi="Calibri" w:cs="Calibri"/>
          <w:sz w:val="22"/>
          <w:lang w:val="de-DE"/>
        </w:rPr>
        <w:t>ie</w:t>
      </w:r>
      <w:r w:rsidRPr="00FD7A57">
        <w:rPr>
          <w:rFonts w:ascii="Calibri" w:hAnsi="Calibri" w:cs="Calibri"/>
          <w:sz w:val="22"/>
          <w:lang w:val="de-DE"/>
        </w:rPr>
        <w:t xml:space="preserve"> Auftraggeber</w:t>
      </w:r>
      <w:r w:rsidR="00C54F75" w:rsidRPr="00FD7A57">
        <w:rPr>
          <w:rFonts w:ascii="Calibri" w:hAnsi="Calibri" w:cs="Calibri"/>
          <w:sz w:val="22"/>
          <w:lang w:val="de-DE"/>
        </w:rPr>
        <w:t>in</w:t>
      </w:r>
      <w:r w:rsidRPr="00FD7A57">
        <w:rPr>
          <w:rFonts w:ascii="Calibri" w:hAnsi="Calibri" w:cs="Calibri"/>
          <w:sz w:val="22"/>
          <w:lang w:val="de-DE"/>
        </w:rPr>
        <w:t xml:space="preserve"> über hinreichende Anhaltspunkte verfügt, dass der Auftragnehmer Vereinbarungen mit anderen Unternehmen getroffen hat, die eine Verhinderung, Einschränkung oder Verfälschung des Wettbewerbs bezwecken oder bewirken;</w:t>
      </w:r>
    </w:p>
    <w:p w14:paraId="1B774D92" w14:textId="43BB3272"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der Auftragnehmer gegenüber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in Bezug auf das Vorliegen von Ausschlussgründen oder die Erfüllung der Eignungskriterien (Erlaubnis und Befähigung zur Berufsausübung, wirtschaftliche und finanzielle Leistungsfähigkeit sowie berufliche und technische Leistungsfähigkeit) bei Auftragserteilung sonst eine schwerwiegende Täuschung begangen oder für die Beurteilung von Ausschlussgründen oder Eignungskriterien wesentliche Auskünfte vorsätzlich zurückgehalten hat; </w:t>
      </w:r>
    </w:p>
    <w:p w14:paraId="52F575AF" w14:textId="77777777"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der Auftragnehmer seine Vergütung im Wege einer verbotenen Mischkalkulation kalkuliert hat. Das gilt auch in Bezug auf etwaige Unteraufträge; </w:t>
      </w:r>
    </w:p>
    <w:p w14:paraId="6E2B792C" w14:textId="77777777" w:rsidR="00BD54BF" w:rsidRPr="00FD7A57" w:rsidRDefault="00BD54BF" w:rsidP="00FD7A57">
      <w:pPr>
        <w:pStyle w:val="RBTextAltF10"/>
        <w:numPr>
          <w:ilvl w:val="0"/>
          <w:numId w:val="46"/>
        </w:numPr>
        <w:spacing w:line="276" w:lineRule="auto"/>
        <w:rPr>
          <w:rFonts w:ascii="Calibri" w:hAnsi="Calibri" w:cs="Calibri"/>
          <w:sz w:val="22"/>
          <w:lang w:val="de-DE"/>
        </w:rPr>
      </w:pPr>
      <w:r w:rsidRPr="00FD7A57">
        <w:rPr>
          <w:rFonts w:ascii="Calibri" w:hAnsi="Calibri" w:cs="Calibri"/>
          <w:sz w:val="22"/>
          <w:lang w:val="de-DE"/>
        </w:rPr>
        <w:t xml:space="preserve">der Auftragnehmer eine Arbeitsgemeinschaft ist und sich die Zusammensetzung der Mitglieder der Arbeitsgemeinschaft ändert, es sei denn, dass die Änderung vertraglich vereinbart ist oder ein gesetzlich vorgesehener Fall der Rechtsnachfolge vorliegt. </w:t>
      </w:r>
    </w:p>
    <w:p w14:paraId="142857AA" w14:textId="02914CEC" w:rsidR="00BD54BF" w:rsidRPr="00FD7A57" w:rsidRDefault="00BD54BF" w:rsidP="00FD7A57">
      <w:pPr>
        <w:pStyle w:val="RBTextAltF10"/>
        <w:spacing w:line="276" w:lineRule="auto"/>
        <w:ind w:left="908"/>
        <w:rPr>
          <w:rFonts w:ascii="Calibri" w:hAnsi="Calibri" w:cs="Calibri"/>
          <w:sz w:val="22"/>
          <w:lang w:val="de-DE"/>
        </w:rPr>
      </w:pPr>
      <w:r w:rsidRPr="00FD7A57">
        <w:rPr>
          <w:rFonts w:ascii="Calibri" w:hAnsi="Calibri" w:cs="Calibri"/>
          <w:sz w:val="22"/>
          <w:lang w:val="de-DE"/>
        </w:rPr>
        <w:t xml:space="preserve">Im Falle </w:t>
      </w:r>
      <w:r w:rsidR="00755AFF"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00755AFF" w:rsidRPr="00FD7A57">
        <w:rPr>
          <w:rFonts w:ascii="Calibri" w:hAnsi="Calibri" w:cs="Calibri"/>
          <w:sz w:val="22"/>
          <w:lang w:val="de-DE"/>
        </w:rPr>
        <w:t>.</w:t>
      </w:r>
      <w:r w:rsidR="00F034F8" w:rsidRPr="00FD7A57">
        <w:rPr>
          <w:rFonts w:ascii="Calibri" w:hAnsi="Calibri" w:cs="Calibri"/>
          <w:sz w:val="22"/>
          <w:lang w:val="de-DE"/>
        </w:rPr>
        <w:t>7</w:t>
      </w:r>
      <w:r w:rsidR="00D17DF3">
        <w:rPr>
          <w:rFonts w:ascii="Calibri" w:hAnsi="Calibri" w:cs="Calibri"/>
          <w:sz w:val="22"/>
          <w:lang w:val="de-DE"/>
        </w:rPr>
        <w:t>.</w:t>
      </w:r>
      <w:r w:rsidR="00755AFF" w:rsidRPr="00FD7A57">
        <w:rPr>
          <w:rFonts w:ascii="Calibri" w:hAnsi="Calibri" w:cs="Calibri"/>
          <w:sz w:val="22"/>
          <w:lang w:val="de-DE"/>
        </w:rPr>
        <w:t xml:space="preserve"> </w:t>
      </w:r>
      <w:proofErr w:type="spellStart"/>
      <w:r w:rsidR="00755AFF" w:rsidRPr="00FD7A57">
        <w:rPr>
          <w:rFonts w:ascii="Calibri" w:hAnsi="Calibri" w:cs="Calibri"/>
          <w:sz w:val="22"/>
          <w:lang w:val="de-DE"/>
        </w:rPr>
        <w:t>lit</w:t>
      </w:r>
      <w:proofErr w:type="spellEnd"/>
      <w:r w:rsidR="00755AFF" w:rsidRPr="00FD7A57">
        <w:rPr>
          <w:rFonts w:ascii="Calibri" w:hAnsi="Calibri" w:cs="Calibri"/>
          <w:sz w:val="22"/>
          <w:lang w:val="de-DE"/>
        </w:rPr>
        <w:t xml:space="preserve">. </w:t>
      </w:r>
      <w:r w:rsidRPr="00FD7A57">
        <w:rPr>
          <w:rFonts w:ascii="Calibri" w:hAnsi="Calibri" w:cs="Calibri"/>
          <w:sz w:val="22"/>
          <w:lang w:val="de-DE"/>
        </w:rPr>
        <w:t xml:space="preserve">e) bis g) sind Handlungen von Erfüllungs- oder Verrichtungsgehilfen des Auftragnehmers sowie von Unterauftragnehmern des Auftragnehmers oder anderen Unternehmen im Sinne </w:t>
      </w:r>
      <w:r w:rsidR="00755AFF"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00755AFF" w:rsidRPr="00FD7A57">
        <w:rPr>
          <w:rFonts w:ascii="Calibri" w:hAnsi="Calibri" w:cs="Calibri"/>
          <w:sz w:val="22"/>
          <w:lang w:val="de-DE"/>
        </w:rPr>
        <w:t>.</w:t>
      </w:r>
      <w:r w:rsidR="00F034F8" w:rsidRPr="00FD7A57">
        <w:rPr>
          <w:rFonts w:ascii="Calibri" w:hAnsi="Calibri" w:cs="Calibri"/>
          <w:sz w:val="22"/>
          <w:lang w:val="de-DE"/>
        </w:rPr>
        <w:t>7</w:t>
      </w:r>
      <w:r w:rsidR="00D17DF3">
        <w:rPr>
          <w:rFonts w:ascii="Calibri" w:hAnsi="Calibri" w:cs="Calibri"/>
          <w:sz w:val="22"/>
          <w:lang w:val="de-DE"/>
        </w:rPr>
        <w:t>.</w:t>
      </w:r>
      <w:r w:rsidR="00755AFF" w:rsidRPr="00FD7A57">
        <w:rPr>
          <w:rFonts w:ascii="Calibri" w:hAnsi="Calibri" w:cs="Calibri"/>
          <w:sz w:val="22"/>
          <w:lang w:val="de-DE"/>
        </w:rPr>
        <w:t xml:space="preserve"> </w:t>
      </w:r>
      <w:proofErr w:type="spellStart"/>
      <w:r w:rsidR="00755AFF" w:rsidRPr="00FD7A57">
        <w:rPr>
          <w:rFonts w:ascii="Calibri" w:hAnsi="Calibri" w:cs="Calibri"/>
          <w:sz w:val="22"/>
          <w:lang w:val="de-DE"/>
        </w:rPr>
        <w:t>lit</w:t>
      </w:r>
      <w:proofErr w:type="spellEnd"/>
      <w:r w:rsidR="00755AFF" w:rsidRPr="00FD7A57">
        <w:rPr>
          <w:rFonts w:ascii="Calibri" w:hAnsi="Calibri" w:cs="Calibri"/>
          <w:sz w:val="22"/>
          <w:lang w:val="de-DE"/>
        </w:rPr>
        <w:t xml:space="preserve">. </w:t>
      </w:r>
      <w:r w:rsidRPr="00FD7A57">
        <w:rPr>
          <w:rFonts w:ascii="Calibri" w:hAnsi="Calibri" w:cs="Calibri"/>
          <w:sz w:val="22"/>
          <w:lang w:val="de-DE"/>
        </w:rPr>
        <w:t xml:space="preserve">a) dem Auftragnehmer zuzurechnen; für den Fall </w:t>
      </w:r>
      <w:r w:rsidR="00755AFF" w:rsidRPr="00FD7A57">
        <w:rPr>
          <w:rFonts w:ascii="Calibri" w:hAnsi="Calibri" w:cs="Calibri"/>
          <w:sz w:val="22"/>
          <w:lang w:val="de-DE"/>
        </w:rPr>
        <w:t xml:space="preserve">Ziffer </w:t>
      </w:r>
      <w:r w:rsidR="006B09BF" w:rsidRPr="00FD7A57">
        <w:rPr>
          <w:rFonts w:ascii="Calibri" w:hAnsi="Calibri" w:cs="Calibri"/>
          <w:sz w:val="22"/>
          <w:lang w:val="de-DE"/>
        </w:rPr>
        <w:t>2</w:t>
      </w:r>
      <w:r w:rsidR="003A5B15" w:rsidRPr="00FD7A57">
        <w:rPr>
          <w:rFonts w:ascii="Calibri" w:hAnsi="Calibri" w:cs="Calibri"/>
          <w:sz w:val="22"/>
          <w:lang w:val="de-DE"/>
        </w:rPr>
        <w:t>3</w:t>
      </w:r>
      <w:r w:rsidR="00755AFF" w:rsidRPr="00FD7A57">
        <w:rPr>
          <w:rFonts w:ascii="Calibri" w:hAnsi="Calibri" w:cs="Calibri"/>
          <w:sz w:val="22"/>
          <w:lang w:val="de-DE"/>
        </w:rPr>
        <w:t>.</w:t>
      </w:r>
      <w:r w:rsidR="00F034F8" w:rsidRPr="00FD7A57">
        <w:rPr>
          <w:rFonts w:ascii="Calibri" w:hAnsi="Calibri" w:cs="Calibri"/>
          <w:sz w:val="22"/>
          <w:lang w:val="de-DE"/>
        </w:rPr>
        <w:t>7</w:t>
      </w:r>
      <w:r w:rsidR="00D17DF3">
        <w:rPr>
          <w:rFonts w:ascii="Calibri" w:hAnsi="Calibri" w:cs="Calibri"/>
          <w:sz w:val="22"/>
          <w:lang w:val="de-DE"/>
        </w:rPr>
        <w:t>.</w:t>
      </w:r>
      <w:r w:rsidR="00755AFF" w:rsidRPr="00FD7A57">
        <w:rPr>
          <w:rFonts w:ascii="Calibri" w:hAnsi="Calibri" w:cs="Calibri"/>
          <w:sz w:val="22"/>
          <w:lang w:val="de-DE"/>
        </w:rPr>
        <w:t xml:space="preserve"> </w:t>
      </w:r>
      <w:proofErr w:type="spellStart"/>
      <w:r w:rsidR="00755AFF" w:rsidRPr="00FD7A57">
        <w:rPr>
          <w:rFonts w:ascii="Calibri" w:hAnsi="Calibri" w:cs="Calibri"/>
          <w:sz w:val="22"/>
          <w:lang w:val="de-DE"/>
        </w:rPr>
        <w:t>lit</w:t>
      </w:r>
      <w:proofErr w:type="spellEnd"/>
      <w:r w:rsidR="00755AFF" w:rsidRPr="00FD7A57">
        <w:rPr>
          <w:rFonts w:ascii="Calibri" w:hAnsi="Calibri" w:cs="Calibri"/>
          <w:sz w:val="22"/>
          <w:lang w:val="de-DE"/>
        </w:rPr>
        <w:t>.</w:t>
      </w:r>
      <w:r w:rsidRPr="00FD7A57">
        <w:rPr>
          <w:rFonts w:ascii="Calibri" w:hAnsi="Calibri" w:cs="Calibri"/>
          <w:sz w:val="22"/>
          <w:lang w:val="de-DE"/>
        </w:rPr>
        <w:t xml:space="preserve"> f) gilt dies nur insoweit, als eine entsprechende Vereinbarung den Wettbewerb in Bezug auf die Vergabe oder Ausführung des hiesigen Auftrags betrifft.</w:t>
      </w:r>
    </w:p>
    <w:p w14:paraId="27890523" w14:textId="7359C82A" w:rsidR="00BD54BF" w:rsidRPr="00FD7A57" w:rsidRDefault="00BD54BF"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D</w:t>
      </w:r>
      <w:r w:rsidR="00C54F75" w:rsidRPr="00FD7A57">
        <w:rPr>
          <w:rFonts w:ascii="Calibri" w:hAnsi="Calibri" w:cs="Calibri"/>
          <w:sz w:val="22"/>
          <w:lang w:val="de-DE"/>
        </w:rPr>
        <w:t>ie</w:t>
      </w:r>
      <w:r w:rsidRPr="00FD7A57">
        <w:rPr>
          <w:rFonts w:ascii="Calibri" w:hAnsi="Calibri" w:cs="Calibri"/>
          <w:sz w:val="22"/>
          <w:lang w:val="de-DE"/>
        </w:rPr>
        <w:t xml:space="preserve"> Auftraggeber</w:t>
      </w:r>
      <w:r w:rsidR="00C54F75" w:rsidRPr="00FD7A57">
        <w:rPr>
          <w:rFonts w:ascii="Calibri" w:hAnsi="Calibri" w:cs="Calibri"/>
          <w:sz w:val="22"/>
          <w:lang w:val="de-DE"/>
        </w:rPr>
        <w:t>in</w:t>
      </w:r>
      <w:r w:rsidRPr="00FD7A57">
        <w:rPr>
          <w:rFonts w:ascii="Calibri" w:hAnsi="Calibri" w:cs="Calibri"/>
          <w:sz w:val="22"/>
          <w:lang w:val="de-DE"/>
        </w:rPr>
        <w:t xml:space="preserve"> kann den Vertrag </w:t>
      </w:r>
      <w:r w:rsidR="00B531A8" w:rsidRPr="00FD7A57">
        <w:rPr>
          <w:rFonts w:ascii="Calibri" w:hAnsi="Calibri" w:cs="Calibri"/>
          <w:sz w:val="22"/>
          <w:lang w:val="de-DE"/>
        </w:rPr>
        <w:t xml:space="preserve">ferner </w:t>
      </w:r>
      <w:r w:rsidRPr="00FD7A57">
        <w:rPr>
          <w:rFonts w:ascii="Calibri" w:hAnsi="Calibri" w:cs="Calibri"/>
          <w:sz w:val="22"/>
          <w:lang w:val="de-DE"/>
        </w:rPr>
        <w:t xml:space="preserve">mit sofortiger Wirkung kündigen, wenn: </w:t>
      </w:r>
    </w:p>
    <w:p w14:paraId="051D2306" w14:textId="6A87BF01" w:rsidR="00BD54BF"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seinen Verpflichtungen nach § 4 Nr. 2 Abs. 1 VOL/B (Unterrichtungsrecht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über die vertragsgemäße Leistungsausführung) zuwiderhandelt und eine Nachfristsetzung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erfolglos verstrichen ist, </w:t>
      </w:r>
    </w:p>
    <w:p w14:paraId="14D040A4" w14:textId="645B4C79" w:rsidR="008A0958" w:rsidRPr="00FD7A57" w:rsidRDefault="00867598"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der Auftragneh</w:t>
      </w:r>
      <w:r w:rsidR="00A522A6" w:rsidRPr="00FD7A57">
        <w:rPr>
          <w:rFonts w:ascii="Calibri" w:hAnsi="Calibri" w:cs="Calibri"/>
          <w:sz w:val="22"/>
          <w:lang w:val="de-DE"/>
        </w:rPr>
        <w:t xml:space="preserve">mer </w:t>
      </w:r>
      <w:r w:rsidR="00BD54BF" w:rsidRPr="00FD7A57">
        <w:rPr>
          <w:rFonts w:ascii="Calibri" w:hAnsi="Calibri" w:cs="Calibri"/>
          <w:sz w:val="22"/>
          <w:lang w:val="de-DE"/>
        </w:rPr>
        <w:t xml:space="preserve">im Falle von wiederholten Verstößen im Sinne von </w:t>
      </w:r>
      <w:r w:rsidR="00F526DD" w:rsidRPr="00FD7A57">
        <w:rPr>
          <w:rFonts w:ascii="Calibri" w:hAnsi="Calibri" w:cs="Calibri"/>
          <w:sz w:val="22"/>
          <w:lang w:val="de-DE"/>
        </w:rPr>
        <w:t>Ziffer 12.6</w:t>
      </w:r>
      <w:r w:rsidR="00BD54BF" w:rsidRPr="00FD7A57">
        <w:rPr>
          <w:rFonts w:ascii="Calibri" w:hAnsi="Calibri" w:cs="Calibri"/>
          <w:sz w:val="22"/>
          <w:lang w:val="de-DE"/>
        </w:rPr>
        <w:t xml:space="preserve"> gegen Anweisungen </w:t>
      </w:r>
      <w:r w:rsidR="00C54F75" w:rsidRPr="00FD7A57">
        <w:rPr>
          <w:rFonts w:ascii="Calibri" w:hAnsi="Calibri" w:cs="Calibri"/>
          <w:sz w:val="22"/>
          <w:lang w:val="de-DE"/>
        </w:rPr>
        <w:t xml:space="preserve">der Auftraggeberin </w:t>
      </w:r>
      <w:r w:rsidR="00BD54BF" w:rsidRPr="00FD7A57">
        <w:rPr>
          <w:rFonts w:ascii="Calibri" w:hAnsi="Calibri" w:cs="Calibri"/>
          <w:sz w:val="22"/>
          <w:lang w:val="de-DE"/>
        </w:rPr>
        <w:t>trotz Abmahnung</w:t>
      </w:r>
      <w:r w:rsidR="00E77BDB">
        <w:rPr>
          <w:rFonts w:ascii="Calibri" w:hAnsi="Calibri" w:cs="Calibri"/>
          <w:sz w:val="22"/>
          <w:lang w:val="de-DE"/>
        </w:rPr>
        <w:t xml:space="preserve"> des Verhaltens zwischen den </w:t>
      </w:r>
      <w:r w:rsidR="00E77BDB" w:rsidRPr="002865E0">
        <w:rPr>
          <w:rFonts w:ascii="Calibri" w:hAnsi="Calibri" w:cs="Calibri"/>
          <w:sz w:val="22"/>
          <w:lang w:val="de-DE"/>
        </w:rPr>
        <w:t>nach Ziff</w:t>
      </w:r>
      <w:r w:rsidR="00E77BDB">
        <w:rPr>
          <w:rFonts w:ascii="Calibri" w:hAnsi="Calibri" w:cs="Calibri"/>
          <w:sz w:val="22"/>
          <w:lang w:val="de-DE"/>
        </w:rPr>
        <w:t>er</w:t>
      </w:r>
      <w:r w:rsidR="00E77BDB" w:rsidRPr="002865E0">
        <w:rPr>
          <w:rFonts w:ascii="Calibri" w:hAnsi="Calibri" w:cs="Calibri"/>
          <w:sz w:val="22"/>
          <w:lang w:val="de-DE"/>
        </w:rPr>
        <w:t xml:space="preserve"> </w:t>
      </w:r>
      <w:r w:rsidR="00E77BDB">
        <w:rPr>
          <w:rFonts w:ascii="Calibri" w:hAnsi="Calibri" w:cs="Calibri"/>
          <w:sz w:val="22"/>
          <w:lang w:val="de-DE"/>
        </w:rPr>
        <w:t>12</w:t>
      </w:r>
      <w:r w:rsidR="00E77BDB" w:rsidRPr="002865E0">
        <w:rPr>
          <w:rFonts w:ascii="Calibri" w:hAnsi="Calibri" w:cs="Calibri"/>
          <w:sz w:val="22"/>
          <w:lang w:val="de-DE"/>
        </w:rPr>
        <w:t>.1. bestimmten Projektleiter</w:t>
      </w:r>
      <w:r w:rsidR="00E77BDB">
        <w:rPr>
          <w:rFonts w:ascii="Calibri" w:hAnsi="Calibri" w:cs="Calibri"/>
          <w:sz w:val="22"/>
          <w:lang w:val="de-DE"/>
        </w:rPr>
        <w:t>n</w:t>
      </w:r>
      <w:r w:rsidR="00BD54BF" w:rsidRPr="00FD7A57">
        <w:rPr>
          <w:rFonts w:ascii="Calibri" w:hAnsi="Calibri" w:cs="Calibri"/>
          <w:sz w:val="22"/>
          <w:lang w:val="de-DE"/>
        </w:rPr>
        <w:t xml:space="preserve"> </w:t>
      </w:r>
      <w:r w:rsidR="00A522A6" w:rsidRPr="00FD7A57">
        <w:rPr>
          <w:rFonts w:ascii="Calibri" w:hAnsi="Calibri" w:cs="Calibri"/>
          <w:sz w:val="22"/>
          <w:lang w:val="de-DE"/>
        </w:rPr>
        <w:t>zuwiderhandelt</w:t>
      </w:r>
      <w:r w:rsidR="00BD54BF" w:rsidRPr="00FD7A57">
        <w:rPr>
          <w:rFonts w:ascii="Calibri" w:hAnsi="Calibri" w:cs="Calibri"/>
          <w:sz w:val="22"/>
          <w:lang w:val="de-DE"/>
        </w:rPr>
        <w:t xml:space="preserve">; </w:t>
      </w:r>
    </w:p>
    <w:p w14:paraId="44EA0F79" w14:textId="5823AB89" w:rsidR="008A0958"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für den Auftragnehmer ein zwingender Ausschlussgrund gemäß § 123 Abs. 1 bis 4 GWB eintritt, es sei denn, soweit </w:t>
      </w:r>
      <w:r w:rsidR="00C54F75" w:rsidRPr="00FD7A57">
        <w:rPr>
          <w:rFonts w:ascii="Calibri" w:hAnsi="Calibri" w:cs="Calibri"/>
          <w:sz w:val="22"/>
          <w:lang w:val="de-DE"/>
        </w:rPr>
        <w:t xml:space="preserve">der Auftraggeberin </w:t>
      </w:r>
      <w:r w:rsidRPr="00FD7A57">
        <w:rPr>
          <w:rFonts w:ascii="Calibri" w:hAnsi="Calibri" w:cs="Calibri"/>
          <w:sz w:val="22"/>
          <w:lang w:val="de-DE"/>
        </w:rPr>
        <w:t>ein Festhalten am Vertrag zumutbar ist, dass der Auftragnehmer glaubhaft macht, dass unverzüglich eine effektive Selbstreinigung (§ 125 GWB) erfolgt. D</w:t>
      </w:r>
      <w:r w:rsidR="00C54F75" w:rsidRPr="00FD7A57">
        <w:rPr>
          <w:rFonts w:ascii="Calibri" w:hAnsi="Calibri" w:cs="Calibri"/>
          <w:sz w:val="22"/>
          <w:lang w:val="de-DE"/>
        </w:rPr>
        <w:t>ie</w:t>
      </w:r>
      <w:r w:rsidRPr="00FD7A57">
        <w:rPr>
          <w:rFonts w:ascii="Calibri" w:hAnsi="Calibri" w:cs="Calibri"/>
          <w:sz w:val="22"/>
          <w:lang w:val="de-DE"/>
        </w:rPr>
        <w:t xml:space="preserve"> Auftraggeber</w:t>
      </w:r>
      <w:r w:rsidR="00C54F75" w:rsidRPr="00FD7A57">
        <w:rPr>
          <w:rFonts w:ascii="Calibri" w:hAnsi="Calibri" w:cs="Calibri"/>
          <w:sz w:val="22"/>
          <w:lang w:val="de-DE"/>
        </w:rPr>
        <w:t>in</w:t>
      </w:r>
      <w:r w:rsidRPr="00FD7A57">
        <w:rPr>
          <w:rFonts w:ascii="Calibri" w:hAnsi="Calibri" w:cs="Calibri"/>
          <w:sz w:val="22"/>
          <w:lang w:val="de-DE"/>
        </w:rPr>
        <w:t xml:space="preserve"> kann dem Auftragnehmer für die Selbstreinigung eine angemessene Frist setzen und nach deren Ablauf den Vertrag kündigen, wenn die Selbstreinigung nicht vollständig vollzogen und der Ausschlussgrund ausgeräumt wurde; </w:t>
      </w:r>
    </w:p>
    <w:p w14:paraId="7D4B6CC7" w14:textId="09692CA8" w:rsidR="008A0958"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im Rahmen der beruflichen Tätigkeit nachweislich eine schwere Verfehlung begeht, durch die die Integrität oder Zuverlässigkeit des Auftragnehmers </w:t>
      </w:r>
      <w:r w:rsidRPr="00FD7A57">
        <w:rPr>
          <w:rFonts w:ascii="Calibri" w:hAnsi="Calibri" w:cs="Calibri"/>
          <w:sz w:val="22"/>
          <w:lang w:val="de-DE"/>
        </w:rPr>
        <w:lastRenderedPageBreak/>
        <w:t xml:space="preserve">infrage gestellt ist und die Zweifel vom Auftragnehmer auf Verlangen </w:t>
      </w:r>
      <w:r w:rsidR="00C54F75" w:rsidRPr="00FD7A57">
        <w:rPr>
          <w:rFonts w:ascii="Calibri" w:hAnsi="Calibri" w:cs="Calibri"/>
          <w:sz w:val="22"/>
          <w:lang w:val="de-DE"/>
        </w:rPr>
        <w:t xml:space="preserve">der Auftraggeberin </w:t>
      </w:r>
      <w:r w:rsidRPr="00FD7A57">
        <w:rPr>
          <w:rFonts w:ascii="Calibri" w:hAnsi="Calibri" w:cs="Calibri"/>
          <w:sz w:val="22"/>
          <w:lang w:val="de-DE"/>
        </w:rPr>
        <w:t>nicht binnen angemessener Frist entkräftet werden. § 123 Absatz 3 GWB gilt entsprechend</w:t>
      </w:r>
      <w:r w:rsidR="002C2828" w:rsidRPr="00FD7A57">
        <w:rPr>
          <w:rFonts w:ascii="Calibri" w:hAnsi="Calibri" w:cs="Calibri"/>
          <w:sz w:val="22"/>
          <w:lang w:val="de-DE"/>
        </w:rPr>
        <w:t>;</w:t>
      </w:r>
      <w:r w:rsidRPr="00FD7A57">
        <w:rPr>
          <w:rFonts w:ascii="Calibri" w:hAnsi="Calibri" w:cs="Calibri"/>
          <w:sz w:val="22"/>
          <w:lang w:val="de-DE"/>
        </w:rPr>
        <w:t xml:space="preserve"> </w:t>
      </w:r>
    </w:p>
    <w:p w14:paraId="178D462A" w14:textId="75B9274F" w:rsidR="008A0958" w:rsidRPr="00FD7A57" w:rsidRDefault="002C2828"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 </w:t>
      </w:r>
      <w:r w:rsidR="00BD54BF" w:rsidRPr="00FD7A57">
        <w:rPr>
          <w:rFonts w:ascii="Calibri" w:hAnsi="Calibri" w:cs="Calibri"/>
          <w:sz w:val="22"/>
          <w:lang w:val="de-DE"/>
        </w:rPr>
        <w:t>der Auftragnehmer entweder</w:t>
      </w:r>
      <w:r w:rsidR="00B2568A" w:rsidRPr="00FD7A57">
        <w:rPr>
          <w:rFonts w:ascii="Calibri" w:hAnsi="Calibri" w:cs="Calibri"/>
          <w:sz w:val="22"/>
          <w:lang w:val="de-DE"/>
        </w:rPr>
        <w:t xml:space="preserve"> </w:t>
      </w:r>
      <w:r w:rsidR="00BD54BF" w:rsidRPr="00FD7A57">
        <w:rPr>
          <w:rFonts w:ascii="Calibri" w:hAnsi="Calibri" w:cs="Calibri"/>
          <w:sz w:val="22"/>
          <w:lang w:val="de-DE"/>
        </w:rPr>
        <w:t>(</w:t>
      </w:r>
      <w:proofErr w:type="spellStart"/>
      <w:r w:rsidR="00BD54BF" w:rsidRPr="00FD7A57">
        <w:rPr>
          <w:rFonts w:ascii="Calibri" w:hAnsi="Calibri" w:cs="Calibri"/>
          <w:sz w:val="22"/>
          <w:lang w:val="de-DE"/>
        </w:rPr>
        <w:t>aa</w:t>
      </w:r>
      <w:proofErr w:type="spellEnd"/>
      <w:r w:rsidR="00BD54BF" w:rsidRPr="00FD7A57">
        <w:rPr>
          <w:rFonts w:ascii="Calibri" w:hAnsi="Calibri" w:cs="Calibri"/>
          <w:sz w:val="22"/>
          <w:lang w:val="de-DE"/>
        </w:rPr>
        <w:t>) bei der Austragsausführung gegen geltende umwelt</w:t>
      </w:r>
      <w:r w:rsidR="00815E53" w:rsidRPr="00FD7A57">
        <w:rPr>
          <w:rFonts w:ascii="Calibri" w:hAnsi="Calibri" w:cs="Calibri"/>
          <w:sz w:val="22"/>
          <w:lang w:val="de-DE"/>
        </w:rPr>
        <w:t>-</w:t>
      </w:r>
      <w:r w:rsidR="00BD54BF" w:rsidRPr="00FD7A57">
        <w:rPr>
          <w:rFonts w:ascii="Calibri" w:hAnsi="Calibri" w:cs="Calibri"/>
          <w:sz w:val="22"/>
          <w:lang w:val="de-DE"/>
        </w:rPr>
        <w:t>, sozial- oder arbeitsrechtliche Verpflichtungen verstößt oder (</w:t>
      </w:r>
      <w:proofErr w:type="spellStart"/>
      <w:r w:rsidR="00BD54BF" w:rsidRPr="00FD7A57">
        <w:rPr>
          <w:rFonts w:ascii="Calibri" w:hAnsi="Calibri" w:cs="Calibri"/>
          <w:sz w:val="22"/>
          <w:lang w:val="de-DE"/>
        </w:rPr>
        <w:t>bb</w:t>
      </w:r>
      <w:proofErr w:type="spellEnd"/>
      <w:r w:rsidR="00BD54BF" w:rsidRPr="00FD7A57">
        <w:rPr>
          <w:rFonts w:ascii="Calibri" w:hAnsi="Calibri" w:cs="Calibri"/>
          <w:sz w:val="22"/>
          <w:lang w:val="de-DE"/>
        </w:rPr>
        <w:t xml:space="preserve">) nachweislich bei der Ausführung anderer öffentlicher Aufträge gegen geltende umwelt-, sozial- oder arbeitsrechtliche Verpflichtungen verstoßen hat und dadurch begründete Bedenken hinsichtlich der Einhaltung dieser Verpflichtungen bei der Ausführung des hiesigen Auftrags vom Auftragnehmer auf Verlangen </w:t>
      </w:r>
      <w:r w:rsidR="00C54F75" w:rsidRPr="00FD7A57">
        <w:rPr>
          <w:rFonts w:ascii="Calibri" w:hAnsi="Calibri" w:cs="Calibri"/>
          <w:sz w:val="22"/>
          <w:lang w:val="de-DE"/>
        </w:rPr>
        <w:t xml:space="preserve">der Auftraggeberin </w:t>
      </w:r>
      <w:r w:rsidR="00BD54BF" w:rsidRPr="00FD7A57">
        <w:rPr>
          <w:rFonts w:ascii="Calibri" w:hAnsi="Calibri" w:cs="Calibri"/>
          <w:sz w:val="22"/>
          <w:lang w:val="de-DE"/>
        </w:rPr>
        <w:t xml:space="preserve">nicht binnen angemessener Frist entkräftet werden; </w:t>
      </w:r>
    </w:p>
    <w:p w14:paraId="5A25C029" w14:textId="5891B5CA" w:rsidR="008A0958"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eine wesentliche Anforderung bei der Ausführung eines anderen öffentlichen Auftrags oder Konzessionsvertrages erheblich oder fortdauernd mangelhaft erfüllt hat und dies zu einer vorzeitigen Beendigung dieses öffentlichen Auftrags oder Konzessionsvertrages oder zu Schadensersatzansprüchen des anderen öffentlichen Auftraggebers gegen den Auftragnehmer geführt hat und dadurch begründete, entsprechende Bedenken hinsichtlich der vertragsgemäßen Ausführung des hiesigen Auftrags vom Auftragnehmer auf Verlangen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nicht binnen angemessener Frist entkräftet werden; </w:t>
      </w:r>
    </w:p>
    <w:p w14:paraId="3CED1923" w14:textId="198FB5D2" w:rsidR="008745E5"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seine Verpflichtungen nach </w:t>
      </w:r>
      <w:r w:rsidR="002C2828" w:rsidRPr="00FD7A57">
        <w:rPr>
          <w:rFonts w:ascii="Calibri" w:hAnsi="Calibri" w:cs="Calibri"/>
          <w:sz w:val="22"/>
          <w:lang w:val="de-DE"/>
        </w:rPr>
        <w:t>Ziffer</w:t>
      </w:r>
      <w:r w:rsidRPr="00FD7A57">
        <w:rPr>
          <w:rFonts w:ascii="Calibri" w:hAnsi="Calibri" w:cs="Calibri"/>
          <w:sz w:val="22"/>
          <w:lang w:val="de-DE"/>
        </w:rPr>
        <w:t xml:space="preserve"> </w:t>
      </w:r>
      <w:r w:rsidR="006B09BF" w:rsidRPr="00FD7A57">
        <w:rPr>
          <w:rFonts w:ascii="Calibri" w:hAnsi="Calibri" w:cs="Calibri"/>
          <w:sz w:val="22"/>
          <w:lang w:val="de-DE"/>
        </w:rPr>
        <w:t>12</w:t>
      </w:r>
      <w:r w:rsidRPr="00FD7A57">
        <w:rPr>
          <w:rFonts w:ascii="Calibri" w:hAnsi="Calibri" w:cs="Calibri"/>
          <w:sz w:val="22"/>
          <w:lang w:val="de-DE"/>
        </w:rPr>
        <w:t>.1</w:t>
      </w:r>
      <w:r w:rsidR="00D17DF3">
        <w:rPr>
          <w:rFonts w:ascii="Calibri" w:hAnsi="Calibri" w:cs="Calibri"/>
          <w:sz w:val="22"/>
          <w:lang w:val="de-DE"/>
        </w:rPr>
        <w:t>.</w:t>
      </w:r>
      <w:r w:rsidRPr="00FD7A57">
        <w:rPr>
          <w:rFonts w:ascii="Calibri" w:hAnsi="Calibri" w:cs="Calibri"/>
          <w:sz w:val="22"/>
          <w:lang w:val="de-DE"/>
        </w:rPr>
        <w:t xml:space="preserve"> und </w:t>
      </w:r>
      <w:r w:rsidR="006B09BF" w:rsidRPr="00FD7A57">
        <w:rPr>
          <w:rFonts w:ascii="Calibri" w:hAnsi="Calibri" w:cs="Calibri"/>
          <w:sz w:val="22"/>
          <w:lang w:val="de-DE"/>
        </w:rPr>
        <w:t>12</w:t>
      </w:r>
      <w:r w:rsidRPr="00FD7A57">
        <w:rPr>
          <w:rFonts w:ascii="Calibri" w:hAnsi="Calibri" w:cs="Calibri"/>
          <w:sz w:val="22"/>
          <w:lang w:val="de-DE"/>
        </w:rPr>
        <w:t>.</w:t>
      </w:r>
      <w:r w:rsidR="00815E53" w:rsidRPr="00FD7A57">
        <w:rPr>
          <w:rFonts w:ascii="Calibri" w:hAnsi="Calibri" w:cs="Calibri"/>
          <w:sz w:val="22"/>
          <w:lang w:val="de-DE"/>
        </w:rPr>
        <w:t>2</w:t>
      </w:r>
      <w:r w:rsidR="00D17DF3">
        <w:rPr>
          <w:rFonts w:ascii="Calibri" w:hAnsi="Calibri" w:cs="Calibri"/>
          <w:sz w:val="22"/>
          <w:lang w:val="de-DE"/>
        </w:rPr>
        <w:t>.</w:t>
      </w:r>
      <w:r w:rsidRPr="00FD7A57">
        <w:rPr>
          <w:rFonts w:ascii="Calibri" w:hAnsi="Calibri" w:cs="Calibri"/>
          <w:sz w:val="22"/>
          <w:lang w:val="de-DE"/>
        </w:rPr>
        <w:t xml:space="preserve"> (Aufrechterhaltung der Eignung) in für die Auftragsausführung nicht nur </w:t>
      </w:r>
      <w:proofErr w:type="gramStart"/>
      <w:r w:rsidRPr="00FD7A57">
        <w:rPr>
          <w:rFonts w:ascii="Calibri" w:hAnsi="Calibri" w:cs="Calibri"/>
          <w:sz w:val="22"/>
          <w:lang w:val="de-DE"/>
        </w:rPr>
        <w:t>unerheblicher Weise</w:t>
      </w:r>
      <w:proofErr w:type="gramEnd"/>
      <w:r w:rsidRPr="00FD7A57">
        <w:rPr>
          <w:rFonts w:ascii="Calibri" w:hAnsi="Calibri" w:cs="Calibri"/>
          <w:sz w:val="22"/>
          <w:lang w:val="de-DE"/>
        </w:rPr>
        <w:t xml:space="preserve"> trotz Abmahnung und Ablauf einer angemessenen Frist nicht erfüllt. Einer Abmahnung bedarf es nicht, wenn ein besonders wichtiges Eignungsmerkmal wegfällt oder wegfallen wird und vom Auftragnehmer nicht sofort wiederhergestellt werden kann. Besonders wichtig ist ein Eignungsmerkmal insbesondere dann, wenn es im Zuge des Vergabeverfahrens vo</w:t>
      </w:r>
      <w:r w:rsidR="00C54F75" w:rsidRPr="00FD7A57">
        <w:rPr>
          <w:rFonts w:ascii="Calibri" w:hAnsi="Calibri" w:cs="Calibri"/>
          <w:sz w:val="22"/>
          <w:lang w:val="de-DE"/>
        </w:rPr>
        <w:t>n der Auftraggeberin</w:t>
      </w:r>
      <w:r w:rsidRPr="00FD7A57">
        <w:rPr>
          <w:rFonts w:ascii="Calibri" w:hAnsi="Calibri" w:cs="Calibri"/>
          <w:sz w:val="22"/>
          <w:lang w:val="de-DE"/>
        </w:rPr>
        <w:t xml:space="preserve"> als Mindestanforderungen angegeben war oder mit dessen Wegfall die ordnungs- und vertragsgemäße Auftragsausführung konkret gefährdet ist; </w:t>
      </w:r>
    </w:p>
    <w:p w14:paraId="14461C2C" w14:textId="393F0BC9" w:rsidR="008745E5"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seinen Verpflichtungen nach </w:t>
      </w:r>
      <w:r w:rsidR="00F526DD" w:rsidRPr="00FD7A57">
        <w:rPr>
          <w:rFonts w:ascii="Calibri" w:hAnsi="Calibri" w:cs="Calibri"/>
          <w:sz w:val="22"/>
          <w:lang w:val="de-DE"/>
        </w:rPr>
        <w:t>Ziffer</w:t>
      </w:r>
      <w:r w:rsidRPr="00FD7A57">
        <w:rPr>
          <w:rFonts w:ascii="Calibri" w:hAnsi="Calibri" w:cs="Calibri"/>
          <w:sz w:val="22"/>
          <w:lang w:val="de-DE"/>
        </w:rPr>
        <w:t xml:space="preserve"> </w:t>
      </w:r>
      <w:r w:rsidR="006B09BF" w:rsidRPr="00FD7A57">
        <w:rPr>
          <w:rFonts w:ascii="Calibri" w:hAnsi="Calibri" w:cs="Calibri"/>
          <w:sz w:val="22"/>
          <w:lang w:val="de-DE"/>
        </w:rPr>
        <w:t>12</w:t>
      </w:r>
      <w:r w:rsidRPr="00FD7A57">
        <w:rPr>
          <w:rFonts w:ascii="Calibri" w:hAnsi="Calibri" w:cs="Calibri"/>
          <w:sz w:val="22"/>
          <w:lang w:val="de-DE"/>
        </w:rPr>
        <w:t>.</w:t>
      </w:r>
      <w:r w:rsidR="00815E53" w:rsidRPr="00FD7A57">
        <w:rPr>
          <w:rFonts w:ascii="Calibri" w:hAnsi="Calibri" w:cs="Calibri"/>
          <w:sz w:val="22"/>
          <w:lang w:val="de-DE"/>
        </w:rPr>
        <w:t>3</w:t>
      </w:r>
      <w:r w:rsidR="00D17DF3">
        <w:rPr>
          <w:rFonts w:ascii="Calibri" w:hAnsi="Calibri" w:cs="Calibri"/>
          <w:sz w:val="22"/>
          <w:lang w:val="de-DE"/>
        </w:rPr>
        <w:t>.</w:t>
      </w:r>
      <w:r w:rsidRPr="00FD7A57">
        <w:rPr>
          <w:rFonts w:ascii="Calibri" w:hAnsi="Calibri" w:cs="Calibri"/>
          <w:sz w:val="22"/>
          <w:lang w:val="de-DE"/>
        </w:rPr>
        <w:t xml:space="preserve"> (Mitteilungen zu Veränderungen in Bezug auf Ausschlussgründe oder die Eignung) wiederholt nicht nachkommt. Im Falle einer schwerwiegenden Täuschung oder eines vorsätzlichen Zurückhaltens von Informationen, die für die Beurteilung von Ausschlussgründen oder Eignungskriterien wesentlich sind, genügt eine einmalige Verletzung; </w:t>
      </w:r>
    </w:p>
    <w:p w14:paraId="346253DA" w14:textId="42B3F756" w:rsidR="00BD54BF" w:rsidRPr="00FD7A57" w:rsidRDefault="00BD54BF"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 xml:space="preserve">der Auftragnehmer seine Verpflichtungen nach </w:t>
      </w:r>
      <w:r w:rsidR="00F526DD" w:rsidRPr="00FD7A57">
        <w:rPr>
          <w:rFonts w:ascii="Calibri" w:hAnsi="Calibri" w:cs="Calibri"/>
          <w:sz w:val="22"/>
          <w:lang w:val="de-DE"/>
        </w:rPr>
        <w:t>Ziffer</w:t>
      </w:r>
      <w:r w:rsidRPr="00FD7A57">
        <w:rPr>
          <w:rFonts w:ascii="Calibri" w:hAnsi="Calibri" w:cs="Calibri"/>
          <w:sz w:val="22"/>
          <w:lang w:val="de-DE"/>
        </w:rPr>
        <w:t xml:space="preserve"> </w:t>
      </w:r>
      <w:r w:rsidR="006B09BF" w:rsidRPr="00FD7A57">
        <w:rPr>
          <w:rFonts w:ascii="Calibri" w:hAnsi="Calibri" w:cs="Calibri"/>
          <w:sz w:val="22"/>
          <w:lang w:val="de-DE"/>
        </w:rPr>
        <w:t>12</w:t>
      </w:r>
      <w:r w:rsidR="006A5981" w:rsidRPr="00FD7A57">
        <w:rPr>
          <w:rFonts w:ascii="Calibri" w:hAnsi="Calibri" w:cs="Calibri"/>
          <w:sz w:val="22"/>
          <w:lang w:val="de-DE"/>
        </w:rPr>
        <w:t>.4</w:t>
      </w:r>
      <w:r w:rsidR="00D17DF3">
        <w:rPr>
          <w:rFonts w:ascii="Calibri" w:hAnsi="Calibri" w:cs="Calibri"/>
          <w:sz w:val="22"/>
          <w:lang w:val="de-DE"/>
        </w:rPr>
        <w:t>.</w:t>
      </w:r>
      <w:r w:rsidRPr="00FD7A57">
        <w:rPr>
          <w:rFonts w:ascii="Calibri" w:hAnsi="Calibri" w:cs="Calibri"/>
          <w:sz w:val="22"/>
          <w:lang w:val="de-DE"/>
        </w:rPr>
        <w:t xml:space="preserve"> (Einhaltung der Leistungsteile einer Arbeitsgemeinschaft) trotz Abmahnung und Ablauf einer angemessenen Frist nicht erfüllt;</w:t>
      </w:r>
    </w:p>
    <w:p w14:paraId="26D673C6" w14:textId="3FEF48FB" w:rsidR="006A5981" w:rsidRPr="00FD7A57" w:rsidRDefault="008745E5"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t>d</w:t>
      </w:r>
      <w:r w:rsidR="00C54F75" w:rsidRPr="00FD7A57">
        <w:rPr>
          <w:rFonts w:ascii="Calibri" w:hAnsi="Calibri" w:cs="Calibri"/>
          <w:sz w:val="22"/>
          <w:lang w:val="de-DE"/>
        </w:rPr>
        <w:t>ie</w:t>
      </w:r>
      <w:r w:rsidRPr="00FD7A57">
        <w:rPr>
          <w:rFonts w:ascii="Calibri" w:hAnsi="Calibri" w:cs="Calibri"/>
          <w:sz w:val="22"/>
          <w:lang w:val="de-DE"/>
        </w:rPr>
        <w:t xml:space="preserve"> </w:t>
      </w:r>
      <w:r w:rsidR="00C54F75" w:rsidRPr="00FD7A57">
        <w:rPr>
          <w:rFonts w:ascii="Calibri" w:hAnsi="Calibri" w:cs="Calibri"/>
          <w:sz w:val="22"/>
          <w:lang w:val="de-DE"/>
        </w:rPr>
        <w:t>Auftraggeberin</w:t>
      </w:r>
      <w:r w:rsidRPr="00FD7A57">
        <w:rPr>
          <w:rFonts w:ascii="Calibri" w:hAnsi="Calibri" w:cs="Calibri"/>
          <w:sz w:val="22"/>
          <w:lang w:val="de-DE"/>
        </w:rPr>
        <w:t xml:space="preserve"> von Arbeitnehmern des Auftragnehmers oder eines vom Auftragnehmer zur Auftragsausführung eingesetzten Unterauftragnehmers oder Personaldienstleisters berechtigterweise als Bürge nach § 13 Mindestlohngesetz oder § 14 Arbeitnehmer-Entsendegesetz in Anspruch genommen wird; </w:t>
      </w:r>
    </w:p>
    <w:p w14:paraId="60FA9007" w14:textId="1A6DE7FE" w:rsidR="008745E5" w:rsidRPr="00FD7A57" w:rsidRDefault="008745E5" w:rsidP="00FD7A57">
      <w:pPr>
        <w:pStyle w:val="RBTextAltF10"/>
        <w:numPr>
          <w:ilvl w:val="0"/>
          <w:numId w:val="47"/>
        </w:numPr>
        <w:spacing w:line="276" w:lineRule="auto"/>
        <w:rPr>
          <w:rFonts w:ascii="Calibri" w:hAnsi="Calibri" w:cs="Calibri"/>
          <w:sz w:val="22"/>
          <w:lang w:val="de-DE"/>
        </w:rPr>
      </w:pPr>
      <w:r w:rsidRPr="00FD7A57">
        <w:rPr>
          <w:rFonts w:ascii="Calibri" w:hAnsi="Calibri" w:cs="Calibri"/>
          <w:sz w:val="22"/>
          <w:lang w:val="de-DE"/>
        </w:rPr>
        <w:lastRenderedPageBreak/>
        <w:t>der Auftragnehmer seinen Verpflichtungen in Bezug auf Unterauftragnehmer gemäß §</w:t>
      </w:r>
      <w:r w:rsidR="00E24AF9" w:rsidRPr="00FD7A57">
        <w:rPr>
          <w:rFonts w:ascii="Calibri" w:hAnsi="Calibri" w:cs="Calibri"/>
          <w:sz w:val="22"/>
          <w:lang w:val="de-DE"/>
        </w:rPr>
        <w:t> </w:t>
      </w:r>
      <w:r w:rsidRPr="00FD7A57">
        <w:rPr>
          <w:rFonts w:ascii="Calibri" w:hAnsi="Calibri" w:cs="Calibri"/>
          <w:sz w:val="22"/>
          <w:lang w:val="de-DE"/>
        </w:rPr>
        <w:t>4 Nr. 4 VOL/B und</w:t>
      </w:r>
      <w:r w:rsidR="00E24AF9" w:rsidRPr="00FD7A57">
        <w:rPr>
          <w:rFonts w:ascii="Calibri" w:hAnsi="Calibri" w:cs="Calibri"/>
          <w:sz w:val="22"/>
          <w:lang w:val="de-DE"/>
        </w:rPr>
        <w:t xml:space="preserve"> Ziffer</w:t>
      </w:r>
      <w:r w:rsidRPr="00FD7A57">
        <w:rPr>
          <w:rFonts w:ascii="Calibri" w:hAnsi="Calibri" w:cs="Calibri"/>
          <w:sz w:val="22"/>
          <w:lang w:val="de-DE"/>
        </w:rPr>
        <w:t xml:space="preserve"> </w:t>
      </w:r>
      <w:r w:rsidR="00B2568A" w:rsidRPr="00FD7A57">
        <w:rPr>
          <w:rFonts w:ascii="Calibri" w:hAnsi="Calibri" w:cs="Calibri"/>
          <w:sz w:val="22"/>
          <w:lang w:val="de-DE"/>
        </w:rPr>
        <w:t>13</w:t>
      </w:r>
      <w:r w:rsidRPr="00FD7A57">
        <w:rPr>
          <w:rFonts w:ascii="Calibri" w:hAnsi="Calibri" w:cs="Calibri"/>
          <w:sz w:val="22"/>
          <w:lang w:val="de-DE"/>
        </w:rPr>
        <w:t>.</w:t>
      </w:r>
      <w:r w:rsidR="00C15F4C">
        <w:rPr>
          <w:rFonts w:ascii="Calibri" w:hAnsi="Calibri" w:cs="Calibri"/>
          <w:sz w:val="22"/>
          <w:lang w:val="de-DE"/>
        </w:rPr>
        <w:t>6</w:t>
      </w:r>
      <w:r w:rsidR="00D17DF3">
        <w:rPr>
          <w:rFonts w:ascii="Calibri" w:hAnsi="Calibri" w:cs="Calibri"/>
          <w:sz w:val="22"/>
          <w:lang w:val="de-DE"/>
        </w:rPr>
        <w:t>.</w:t>
      </w:r>
      <w:r w:rsidRPr="00FD7A57">
        <w:rPr>
          <w:rFonts w:ascii="Calibri" w:hAnsi="Calibri" w:cs="Calibri"/>
          <w:sz w:val="22"/>
          <w:lang w:val="de-DE"/>
        </w:rPr>
        <w:t xml:space="preserve"> bis </w:t>
      </w:r>
      <w:r w:rsidR="00B2568A" w:rsidRPr="00FD7A57">
        <w:rPr>
          <w:rFonts w:ascii="Calibri" w:hAnsi="Calibri" w:cs="Calibri"/>
          <w:sz w:val="22"/>
          <w:lang w:val="de-DE"/>
        </w:rPr>
        <w:t>13</w:t>
      </w:r>
      <w:r w:rsidRPr="00FD7A57">
        <w:rPr>
          <w:rFonts w:ascii="Calibri" w:hAnsi="Calibri" w:cs="Calibri"/>
          <w:sz w:val="22"/>
          <w:lang w:val="de-DE"/>
        </w:rPr>
        <w:t>.</w:t>
      </w:r>
      <w:r w:rsidR="00C15F4C">
        <w:rPr>
          <w:rFonts w:ascii="Calibri" w:hAnsi="Calibri" w:cs="Calibri"/>
          <w:sz w:val="22"/>
          <w:lang w:val="de-DE"/>
        </w:rPr>
        <w:t>8</w:t>
      </w:r>
      <w:r w:rsidR="00D17DF3">
        <w:rPr>
          <w:rFonts w:ascii="Calibri" w:hAnsi="Calibri" w:cs="Calibri"/>
          <w:sz w:val="22"/>
          <w:lang w:val="de-DE"/>
        </w:rPr>
        <w:t>.</w:t>
      </w:r>
      <w:r w:rsidRPr="00FD7A57">
        <w:rPr>
          <w:rFonts w:ascii="Calibri" w:hAnsi="Calibri" w:cs="Calibri"/>
          <w:sz w:val="22"/>
          <w:lang w:val="de-DE"/>
        </w:rPr>
        <w:t xml:space="preserve"> zuwiderhandelt und eine Nachfristsetzung </w:t>
      </w:r>
      <w:r w:rsidR="00C54F75" w:rsidRPr="00FD7A57">
        <w:rPr>
          <w:rFonts w:ascii="Calibri" w:hAnsi="Calibri" w:cs="Calibri"/>
          <w:sz w:val="22"/>
          <w:lang w:val="de-DE"/>
        </w:rPr>
        <w:t>der Auftraggeberin</w:t>
      </w:r>
      <w:r w:rsidRPr="00FD7A57">
        <w:rPr>
          <w:rFonts w:ascii="Calibri" w:hAnsi="Calibri" w:cs="Calibri"/>
          <w:sz w:val="22"/>
          <w:lang w:val="de-DE"/>
        </w:rPr>
        <w:t xml:space="preserve"> erfolglos verstrichen ist</w:t>
      </w:r>
      <w:r w:rsidR="00E24AF9" w:rsidRPr="00FD7A57">
        <w:rPr>
          <w:rFonts w:ascii="Calibri" w:hAnsi="Calibri" w:cs="Calibri"/>
          <w:sz w:val="22"/>
          <w:lang w:val="de-DE"/>
        </w:rPr>
        <w:t>.</w:t>
      </w:r>
    </w:p>
    <w:p w14:paraId="68C508A5" w14:textId="58E060CA" w:rsidR="00AB0F13" w:rsidRPr="00FD7A57" w:rsidRDefault="00AB0F13"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Ist der Auftragnehmer eine Arbeitsgemeinschaft, so bestehen die Rechte </w:t>
      </w:r>
      <w:r w:rsidR="00C54F75" w:rsidRPr="00FD7A57">
        <w:rPr>
          <w:rFonts w:ascii="Calibri" w:hAnsi="Calibri" w:cs="Calibri"/>
          <w:sz w:val="22"/>
          <w:lang w:val="de-DE"/>
        </w:rPr>
        <w:t xml:space="preserve">der Auftraggeberin </w:t>
      </w:r>
      <w:r w:rsidRPr="00FD7A57">
        <w:rPr>
          <w:rFonts w:ascii="Calibri" w:hAnsi="Calibri" w:cs="Calibri"/>
          <w:sz w:val="22"/>
          <w:lang w:val="de-DE"/>
        </w:rPr>
        <w:t xml:space="preserve">zum Rücktritt oder zur Kündigung des Vertrages auch dann, wenn die zum Rücktritt oder zur Kündigung berechtigenden Umstände in Bezug auf ein Mitglied der Arbeitsgemeinschaft bestehen. </w:t>
      </w:r>
    </w:p>
    <w:p w14:paraId="6B7BBD4F" w14:textId="0569C42F" w:rsidR="008745E5" w:rsidRPr="00FD7A57" w:rsidRDefault="00A522A6"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Tritt die Auftraggeberin gemäß § 8 Nr. 1, Nr. 2 VOL/B oder Ziffer 23.3, 23.7 vom Vertrag zurück, so ist die Auftraggeberin berechtigt, aber nicht verpflichtet, die empfangenen Leistungen zurückzugeben. Behält die Auftraggeberin diese, so hat die Auftraggeberin ihren Wert zu vergüten; werden die Leistungen zurückgegeben, so muss auch der Auftragnehmer die empfangenen Leistungen zurückgeben. Die Auftraggeberin kann vom Auftragnehmer den Ersatz des Schadens verlangen, der ihr durch den Rücktritt vom Vertrag entsteht; dazu gehören insbesondere die Mehrkosten durch Ersatzvornahme der Leistungen durch die Auftraggeberin (Selbstvornahme) oder Dritte (Ersatzaufträge), einschließlich der zur Deckung eines dringlichen Bedarfs der Auftraggeberin erforderlichen interimsweisen Ersatzvornahmen und -</w:t>
      </w:r>
      <w:proofErr w:type="spellStart"/>
      <w:r w:rsidRPr="00FD7A57">
        <w:rPr>
          <w:rFonts w:ascii="Calibri" w:hAnsi="Calibri" w:cs="Calibri"/>
          <w:sz w:val="22"/>
          <w:lang w:val="de-DE"/>
        </w:rPr>
        <w:t>maßnahmen</w:t>
      </w:r>
      <w:proofErr w:type="spellEnd"/>
      <w:r w:rsidRPr="00FD7A57">
        <w:rPr>
          <w:rFonts w:ascii="Calibri" w:hAnsi="Calibri" w:cs="Calibri"/>
          <w:sz w:val="22"/>
          <w:lang w:val="de-DE"/>
        </w:rPr>
        <w:t xml:space="preserve"> (z.B. Sicherung, Überbrückung), sowie die Mehrkosten durch hierfür etwa erforderliche Vergabeverfahren. Dagegen stehen dem Auftragnehmer gegen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auf Grund des Rücktritts keine Ansprüche wegen Nichterfüllung des Vertrages zu. Im Übrigen gelten die gesetzlichen Vorschriften über den Rücktritt</w:t>
      </w:r>
      <w:r w:rsidR="008745E5" w:rsidRPr="00FD7A57">
        <w:rPr>
          <w:rFonts w:ascii="Calibri" w:hAnsi="Calibri" w:cs="Calibri"/>
          <w:sz w:val="22"/>
          <w:lang w:val="de-DE"/>
        </w:rPr>
        <w:t>.</w:t>
      </w:r>
    </w:p>
    <w:p w14:paraId="4838530F" w14:textId="1F015425" w:rsidR="006C23C7" w:rsidRPr="00FD7A57" w:rsidRDefault="006C23C7"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Die Kündigungsrechte de</w:t>
      </w:r>
      <w:r w:rsidR="00A522A6" w:rsidRPr="00FD7A57">
        <w:rPr>
          <w:rFonts w:ascii="Calibri" w:hAnsi="Calibri" w:cs="Calibri"/>
          <w:sz w:val="22"/>
          <w:lang w:val="de-DE"/>
        </w:rPr>
        <w:t>r</w:t>
      </w:r>
      <w:r w:rsidRPr="00FD7A57">
        <w:rPr>
          <w:rFonts w:ascii="Calibri" w:hAnsi="Calibri" w:cs="Calibri"/>
          <w:sz w:val="22"/>
          <w:lang w:val="de-DE"/>
        </w:rPr>
        <w:t xml:space="preserve"> Auftraggeber</w:t>
      </w:r>
      <w:r w:rsidR="00A522A6" w:rsidRPr="00FD7A57">
        <w:rPr>
          <w:rFonts w:ascii="Calibri" w:hAnsi="Calibri" w:cs="Calibri"/>
          <w:sz w:val="22"/>
          <w:lang w:val="de-DE"/>
        </w:rPr>
        <w:t>in</w:t>
      </w:r>
      <w:r w:rsidRPr="00FD7A57">
        <w:rPr>
          <w:rFonts w:ascii="Calibri" w:hAnsi="Calibri" w:cs="Calibri"/>
          <w:sz w:val="22"/>
          <w:lang w:val="de-DE"/>
        </w:rPr>
        <w:t xml:space="preserve"> gemäß § 133 GWB bleiben unberührt.</w:t>
      </w:r>
    </w:p>
    <w:p w14:paraId="4F410E2D" w14:textId="5C996437" w:rsidR="008745E5" w:rsidRPr="00FD7A57" w:rsidRDefault="008745E5"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Gesetzlich vorgesehene oder weitergehende vertraglich vereinbarte Rücktritts- oder Kündigungsrechte </w:t>
      </w:r>
      <w:r w:rsidR="005B2199" w:rsidRPr="00FD7A57">
        <w:rPr>
          <w:rFonts w:ascii="Calibri" w:hAnsi="Calibri" w:cs="Calibri"/>
          <w:sz w:val="22"/>
          <w:lang w:val="de-DE"/>
        </w:rPr>
        <w:t xml:space="preserve">der Auftraggeberin </w:t>
      </w:r>
      <w:r w:rsidRPr="00FD7A57">
        <w:rPr>
          <w:rFonts w:ascii="Calibri" w:hAnsi="Calibri" w:cs="Calibri"/>
          <w:sz w:val="22"/>
          <w:lang w:val="de-DE"/>
        </w:rPr>
        <w:t>bleiben unberührt.</w:t>
      </w:r>
    </w:p>
    <w:p w14:paraId="441B3AC5" w14:textId="6D545F73" w:rsidR="00B531A8" w:rsidRPr="00FD7A57" w:rsidRDefault="00B531A8"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Nach einer Kündigung gemäß § 8 Nr. 1 oder 2 VOL/B bzw. </w:t>
      </w:r>
      <w:r w:rsidR="00862043" w:rsidRPr="00FD7A57">
        <w:rPr>
          <w:rFonts w:ascii="Calibri" w:hAnsi="Calibri" w:cs="Calibri"/>
          <w:sz w:val="22"/>
          <w:lang w:val="de-DE"/>
        </w:rPr>
        <w:t>Ziffer</w:t>
      </w:r>
      <w:r w:rsidRPr="00FD7A57">
        <w:rPr>
          <w:rFonts w:ascii="Calibri" w:hAnsi="Calibri" w:cs="Calibri"/>
          <w:sz w:val="22"/>
          <w:lang w:val="de-DE"/>
        </w:rPr>
        <w:t xml:space="preserve"> </w:t>
      </w:r>
      <w:r w:rsidR="006B09BF" w:rsidRPr="00FD7A57">
        <w:rPr>
          <w:rFonts w:ascii="Calibri" w:hAnsi="Calibri" w:cs="Calibri"/>
          <w:sz w:val="22"/>
          <w:lang w:val="de-DE"/>
        </w:rPr>
        <w:t>2</w:t>
      </w:r>
      <w:r w:rsidR="00B2568A" w:rsidRPr="00FD7A57">
        <w:rPr>
          <w:rFonts w:ascii="Calibri" w:hAnsi="Calibri" w:cs="Calibri"/>
          <w:sz w:val="22"/>
          <w:lang w:val="de-DE"/>
        </w:rPr>
        <w:t>3</w:t>
      </w:r>
      <w:r w:rsidRPr="00FD7A57">
        <w:rPr>
          <w:rFonts w:ascii="Calibri" w:hAnsi="Calibri" w:cs="Calibri"/>
          <w:sz w:val="22"/>
          <w:lang w:val="de-DE"/>
        </w:rPr>
        <w:t>.1</w:t>
      </w:r>
      <w:r w:rsidR="00C15F4C">
        <w:rPr>
          <w:rFonts w:ascii="Calibri" w:hAnsi="Calibri" w:cs="Calibri"/>
          <w:sz w:val="22"/>
          <w:lang w:val="de-DE"/>
        </w:rPr>
        <w:t>.</w:t>
      </w:r>
      <w:r w:rsidR="00862043" w:rsidRPr="00FD7A57">
        <w:rPr>
          <w:rFonts w:ascii="Calibri" w:hAnsi="Calibri" w:cs="Calibri"/>
          <w:sz w:val="22"/>
          <w:lang w:val="de-DE"/>
        </w:rPr>
        <w:t>-</w:t>
      </w:r>
      <w:r w:rsidR="006B09BF" w:rsidRPr="00FD7A57">
        <w:rPr>
          <w:rFonts w:ascii="Calibri" w:hAnsi="Calibri" w:cs="Calibri"/>
          <w:sz w:val="22"/>
          <w:lang w:val="de-DE"/>
        </w:rPr>
        <w:t>2</w:t>
      </w:r>
      <w:r w:rsidR="00B2568A" w:rsidRPr="00FD7A57">
        <w:rPr>
          <w:rFonts w:ascii="Calibri" w:hAnsi="Calibri" w:cs="Calibri"/>
          <w:sz w:val="22"/>
          <w:lang w:val="de-DE"/>
        </w:rPr>
        <w:t>3</w:t>
      </w:r>
      <w:r w:rsidR="00862043" w:rsidRPr="00FD7A57">
        <w:rPr>
          <w:rFonts w:ascii="Calibri" w:hAnsi="Calibri" w:cs="Calibri"/>
          <w:sz w:val="22"/>
          <w:lang w:val="de-DE"/>
        </w:rPr>
        <w:t>.3</w:t>
      </w:r>
      <w:r w:rsidR="00C15F4C">
        <w:rPr>
          <w:rFonts w:ascii="Calibri" w:hAnsi="Calibri" w:cs="Calibri"/>
          <w:sz w:val="22"/>
          <w:lang w:val="de-DE"/>
        </w:rPr>
        <w:t>.</w:t>
      </w:r>
      <w:r w:rsidR="00862043" w:rsidRPr="00FD7A57">
        <w:rPr>
          <w:rFonts w:ascii="Calibri" w:hAnsi="Calibri" w:cs="Calibri"/>
          <w:sz w:val="22"/>
          <w:lang w:val="de-DE"/>
        </w:rPr>
        <w:t xml:space="preserve">, </w:t>
      </w:r>
      <w:r w:rsidR="006B09BF" w:rsidRPr="00FD7A57">
        <w:rPr>
          <w:rFonts w:ascii="Calibri" w:hAnsi="Calibri" w:cs="Calibri"/>
          <w:sz w:val="22"/>
          <w:lang w:val="de-DE"/>
        </w:rPr>
        <w:t>2</w:t>
      </w:r>
      <w:r w:rsidR="00B2568A" w:rsidRPr="00FD7A57">
        <w:rPr>
          <w:rFonts w:ascii="Calibri" w:hAnsi="Calibri" w:cs="Calibri"/>
          <w:sz w:val="22"/>
          <w:lang w:val="de-DE"/>
        </w:rPr>
        <w:t>3</w:t>
      </w:r>
      <w:r w:rsidR="00862043" w:rsidRPr="00FD7A57">
        <w:rPr>
          <w:rFonts w:ascii="Calibri" w:hAnsi="Calibri" w:cs="Calibri"/>
          <w:sz w:val="22"/>
          <w:lang w:val="de-DE"/>
        </w:rPr>
        <w:t>.7</w:t>
      </w:r>
      <w:r w:rsidR="00C15F4C">
        <w:rPr>
          <w:rFonts w:ascii="Calibri" w:hAnsi="Calibri" w:cs="Calibri"/>
          <w:sz w:val="22"/>
          <w:lang w:val="de-DE"/>
        </w:rPr>
        <w:t>.</w:t>
      </w:r>
      <w:r w:rsidRPr="00FD7A57">
        <w:rPr>
          <w:rFonts w:ascii="Calibri" w:hAnsi="Calibri" w:cs="Calibri"/>
          <w:sz w:val="22"/>
          <w:lang w:val="de-DE"/>
        </w:rPr>
        <w:t xml:space="preserve">, </w:t>
      </w:r>
      <w:r w:rsidR="006B09BF" w:rsidRPr="00FD7A57">
        <w:rPr>
          <w:rFonts w:ascii="Calibri" w:hAnsi="Calibri" w:cs="Calibri"/>
          <w:sz w:val="22"/>
          <w:lang w:val="de-DE"/>
        </w:rPr>
        <w:t>2</w:t>
      </w:r>
      <w:r w:rsidR="00B2568A" w:rsidRPr="00FD7A57">
        <w:rPr>
          <w:rFonts w:ascii="Calibri" w:hAnsi="Calibri" w:cs="Calibri"/>
          <w:sz w:val="22"/>
          <w:lang w:val="de-DE"/>
        </w:rPr>
        <w:t>3</w:t>
      </w:r>
      <w:r w:rsidRPr="00FD7A57">
        <w:rPr>
          <w:rFonts w:ascii="Calibri" w:hAnsi="Calibri" w:cs="Calibri"/>
          <w:sz w:val="22"/>
          <w:lang w:val="de-DE"/>
        </w:rPr>
        <w:t>.</w:t>
      </w:r>
      <w:r w:rsidR="00862043" w:rsidRPr="00FD7A57">
        <w:rPr>
          <w:rFonts w:ascii="Calibri" w:hAnsi="Calibri" w:cs="Calibri"/>
          <w:sz w:val="22"/>
          <w:lang w:val="de-DE"/>
        </w:rPr>
        <w:t>8</w:t>
      </w:r>
      <w:r w:rsidR="00C15F4C">
        <w:rPr>
          <w:rFonts w:ascii="Calibri" w:hAnsi="Calibri" w:cs="Calibri"/>
          <w:sz w:val="22"/>
          <w:lang w:val="de-DE"/>
        </w:rPr>
        <w:t>.</w:t>
      </w:r>
      <w:r w:rsidRPr="00FD7A57">
        <w:rPr>
          <w:rFonts w:ascii="Calibri" w:hAnsi="Calibri" w:cs="Calibri"/>
          <w:sz w:val="22"/>
          <w:lang w:val="de-DE"/>
        </w:rPr>
        <w:t xml:space="preserve"> ist </w:t>
      </w:r>
      <w:r w:rsidR="005B2199" w:rsidRPr="00FD7A57">
        <w:rPr>
          <w:rFonts w:ascii="Calibri" w:hAnsi="Calibri" w:cs="Calibri"/>
          <w:sz w:val="22"/>
          <w:lang w:val="de-DE"/>
        </w:rPr>
        <w:t>die Auftraggeberin</w:t>
      </w:r>
      <w:r w:rsidRPr="00FD7A57">
        <w:rPr>
          <w:rFonts w:ascii="Calibri" w:hAnsi="Calibri" w:cs="Calibri"/>
          <w:sz w:val="22"/>
          <w:lang w:val="de-DE"/>
        </w:rPr>
        <w:t xml:space="preserve"> berechtigt, den unvollendeten Teil der Leistung selbst auszuführen oder durch einen Dritten ausführen zu lassen. </w:t>
      </w:r>
      <w:r w:rsidR="00AE388E" w:rsidRPr="00FD7A57">
        <w:rPr>
          <w:rFonts w:ascii="Calibri" w:hAnsi="Calibri" w:cs="Calibri"/>
          <w:sz w:val="22"/>
          <w:lang w:val="de-DE"/>
        </w:rPr>
        <w:t>Ziffer</w:t>
      </w:r>
      <w:r w:rsidRPr="00FD7A57">
        <w:rPr>
          <w:rFonts w:ascii="Calibri" w:hAnsi="Calibri" w:cs="Calibri"/>
          <w:sz w:val="22"/>
          <w:lang w:val="de-DE"/>
        </w:rPr>
        <w:t xml:space="preserve"> </w:t>
      </w:r>
      <w:r w:rsidR="00B2568A" w:rsidRPr="00FD7A57">
        <w:rPr>
          <w:rFonts w:ascii="Calibri" w:hAnsi="Calibri" w:cs="Calibri"/>
          <w:sz w:val="22"/>
          <w:lang w:val="de-DE"/>
        </w:rPr>
        <w:t>23</w:t>
      </w:r>
      <w:r w:rsidRPr="00FD7A57">
        <w:rPr>
          <w:rFonts w:ascii="Calibri" w:hAnsi="Calibri" w:cs="Calibri"/>
          <w:sz w:val="22"/>
          <w:lang w:val="de-DE"/>
        </w:rPr>
        <w:t>.</w:t>
      </w:r>
      <w:r w:rsidR="00862043" w:rsidRPr="00FD7A57">
        <w:rPr>
          <w:rFonts w:ascii="Calibri" w:hAnsi="Calibri" w:cs="Calibri"/>
          <w:sz w:val="22"/>
          <w:lang w:val="de-DE"/>
        </w:rPr>
        <w:t>10</w:t>
      </w:r>
      <w:r w:rsidR="00C15F4C">
        <w:rPr>
          <w:rFonts w:ascii="Calibri" w:hAnsi="Calibri" w:cs="Calibri"/>
          <w:sz w:val="22"/>
          <w:lang w:val="de-DE"/>
        </w:rPr>
        <w:t>.</w:t>
      </w:r>
      <w:r w:rsidRPr="00FD7A57">
        <w:rPr>
          <w:rFonts w:ascii="Calibri" w:hAnsi="Calibri" w:cs="Calibri"/>
          <w:sz w:val="22"/>
          <w:lang w:val="de-DE"/>
        </w:rPr>
        <w:t xml:space="preserve"> Satz 3 gilt entsprechend. Weitergehende Schadensersatzansprüche </w:t>
      </w:r>
      <w:r w:rsidR="005B2199" w:rsidRPr="00FD7A57">
        <w:rPr>
          <w:rFonts w:ascii="Calibri" w:hAnsi="Calibri" w:cs="Calibri"/>
          <w:sz w:val="22"/>
          <w:lang w:val="de-DE"/>
        </w:rPr>
        <w:t xml:space="preserve">der Auftraggeberin </w:t>
      </w:r>
      <w:r w:rsidRPr="00FD7A57">
        <w:rPr>
          <w:rFonts w:ascii="Calibri" w:hAnsi="Calibri" w:cs="Calibri"/>
          <w:sz w:val="22"/>
          <w:lang w:val="de-DE"/>
        </w:rPr>
        <w:t>bleiben unberührt.</w:t>
      </w:r>
    </w:p>
    <w:p w14:paraId="1A13286C" w14:textId="4A79B98E" w:rsidR="00B531A8" w:rsidRPr="00FD7A57" w:rsidRDefault="00B531A8" w:rsidP="00FD7A57">
      <w:pPr>
        <w:pStyle w:val="RBTextAltF10"/>
        <w:numPr>
          <w:ilvl w:val="1"/>
          <w:numId w:val="44"/>
        </w:numPr>
        <w:spacing w:line="276" w:lineRule="auto"/>
        <w:rPr>
          <w:rFonts w:ascii="Calibri" w:hAnsi="Calibri" w:cs="Calibri"/>
          <w:sz w:val="22"/>
          <w:lang w:val="de-DE"/>
        </w:rPr>
      </w:pPr>
      <w:r w:rsidRPr="00FD7A57">
        <w:rPr>
          <w:rFonts w:ascii="Calibri" w:hAnsi="Calibri" w:cs="Calibri"/>
          <w:sz w:val="22"/>
          <w:lang w:val="de-DE"/>
        </w:rPr>
        <w:t xml:space="preserve">Im Falle einer vorzeitigen Beendigung des Vertrages ist der Auftragnehmer - über eine etwaige Schadensminderungspflicht hinaus - verpflichtet, an der Vorbereitung erforderlicher Ersatzvornahmen (Selbstvornahme </w:t>
      </w:r>
      <w:r w:rsidR="005B2199" w:rsidRPr="00FD7A57">
        <w:rPr>
          <w:rFonts w:ascii="Calibri" w:hAnsi="Calibri" w:cs="Calibri"/>
          <w:sz w:val="22"/>
          <w:lang w:val="de-DE"/>
        </w:rPr>
        <w:t xml:space="preserve">der Auftraggeberin </w:t>
      </w:r>
      <w:r w:rsidRPr="00FD7A57">
        <w:rPr>
          <w:rFonts w:ascii="Calibri" w:hAnsi="Calibri" w:cs="Calibri"/>
          <w:sz w:val="22"/>
          <w:lang w:val="de-DE"/>
        </w:rPr>
        <w:t>oder Ersatzaufträge durch Dritte) oder Anschlussbeauftragungen mitzuwirken, insbesondere Auskünfte über den Stand der Arbeiten zu erteilen. Die Auskunftspflicht erfasst insbesondere alle Informationen, die</w:t>
      </w:r>
      <w:r w:rsidR="00D45411" w:rsidRPr="00FD7A57">
        <w:rPr>
          <w:rFonts w:ascii="Calibri" w:hAnsi="Calibri" w:cs="Calibri"/>
          <w:sz w:val="22"/>
          <w:lang w:val="de-DE"/>
        </w:rPr>
        <w:t xml:space="preserve"> </w:t>
      </w:r>
      <w:r w:rsidRPr="00FD7A57">
        <w:rPr>
          <w:rFonts w:ascii="Calibri" w:hAnsi="Calibri" w:cs="Calibri"/>
          <w:sz w:val="22"/>
          <w:lang w:val="de-DE"/>
        </w:rPr>
        <w:t>(a)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für eine Ersatzvornahme oder Anschlussbeauftragung benötigt,</w:t>
      </w:r>
      <w:r w:rsidR="00D45411" w:rsidRPr="00FD7A57">
        <w:rPr>
          <w:rFonts w:ascii="Calibri" w:hAnsi="Calibri" w:cs="Calibri"/>
          <w:sz w:val="22"/>
          <w:lang w:val="de-DE"/>
        </w:rPr>
        <w:t xml:space="preserve"> </w:t>
      </w:r>
      <w:r w:rsidRPr="00FD7A57">
        <w:rPr>
          <w:rFonts w:ascii="Calibri" w:hAnsi="Calibri" w:cs="Calibri"/>
          <w:sz w:val="22"/>
          <w:lang w:val="de-DE"/>
        </w:rPr>
        <w:t>(b)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nicht besitzt und nicht auf zumutbare Weise oder nicht rechtzeitig beschaffen kann und (c) über die der Auftragnehmer Auskunft erteilen kann, ohne dadurch unbillig belastet zu werden.</w:t>
      </w:r>
    </w:p>
    <w:p w14:paraId="4E6F9FA3" w14:textId="43B6B445" w:rsidR="009B638C" w:rsidRPr="00D9735D" w:rsidRDefault="009B638C" w:rsidP="000E13C8">
      <w:pPr>
        <w:pStyle w:val="berschrift1"/>
        <w:numPr>
          <w:ilvl w:val="0"/>
          <w:numId w:val="10"/>
        </w:numPr>
      </w:pPr>
      <w:bookmarkStart w:id="154" w:name="_Toc116584146"/>
      <w:r w:rsidRPr="00D9735D">
        <w:t>Verzug de</w:t>
      </w:r>
      <w:r w:rsidR="00A522A6" w:rsidRPr="00D9735D">
        <w:t>r</w:t>
      </w:r>
      <w:r w:rsidRPr="00D9735D">
        <w:t xml:space="preserve"> Auftraggeber</w:t>
      </w:r>
      <w:r w:rsidR="00A522A6" w:rsidRPr="00D9735D">
        <w:t>in</w:t>
      </w:r>
      <w:r w:rsidRPr="00D9735D">
        <w:t>, Kündigung durch den Auftragnehmer</w:t>
      </w:r>
      <w:bookmarkEnd w:id="154"/>
    </w:p>
    <w:p w14:paraId="5DFF65D3" w14:textId="0F668FAC" w:rsidR="009B638C" w:rsidRPr="00FD7A57" w:rsidRDefault="009B638C"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9 VOL/B:</w:t>
      </w:r>
    </w:p>
    <w:p w14:paraId="35D7CEA2" w14:textId="77777777" w:rsidR="009B638C" w:rsidRPr="00FD7A57" w:rsidRDefault="009B638C" w:rsidP="00FD7A57">
      <w:pPr>
        <w:pStyle w:val="RBTextAltF10"/>
        <w:numPr>
          <w:ilvl w:val="1"/>
          <w:numId w:val="51"/>
        </w:numPr>
        <w:spacing w:line="276" w:lineRule="auto"/>
        <w:rPr>
          <w:rFonts w:ascii="Calibri" w:hAnsi="Calibri" w:cs="Calibri"/>
          <w:sz w:val="22"/>
          <w:lang w:val="de-DE"/>
        </w:rPr>
      </w:pPr>
      <w:r w:rsidRPr="00FD7A57">
        <w:rPr>
          <w:rFonts w:ascii="Calibri" w:hAnsi="Calibri" w:cs="Calibri"/>
          <w:sz w:val="22"/>
          <w:lang w:val="de-DE"/>
        </w:rPr>
        <w:lastRenderedPageBreak/>
        <w:t>Bei Kündigung des Vertragsverhältnisses durch den Auftragnehmer kann Ersatz für entgangenen Gewinn nicht gefordert werden.</w:t>
      </w:r>
    </w:p>
    <w:p w14:paraId="38C87F26" w14:textId="673F91DE" w:rsidR="009B638C" w:rsidRPr="00FD7A57" w:rsidRDefault="009B638C" w:rsidP="00FD7A57">
      <w:pPr>
        <w:pStyle w:val="RBTextAltF10"/>
        <w:numPr>
          <w:ilvl w:val="1"/>
          <w:numId w:val="51"/>
        </w:numPr>
        <w:spacing w:line="276" w:lineRule="auto"/>
        <w:rPr>
          <w:rFonts w:ascii="Calibri" w:hAnsi="Calibri" w:cs="Calibri"/>
          <w:sz w:val="22"/>
          <w:lang w:val="de-DE"/>
        </w:rPr>
      </w:pPr>
      <w:r w:rsidRPr="00FD7A57">
        <w:rPr>
          <w:rFonts w:ascii="Calibri" w:hAnsi="Calibri" w:cs="Calibri"/>
          <w:sz w:val="22"/>
          <w:lang w:val="de-DE"/>
        </w:rPr>
        <w:t xml:space="preserve">Der Auftragnehmer darf Ansprüche gemäß § 9 Nr. 3 VOL/B erst geltend machen, wenn er </w:t>
      </w:r>
      <w:r w:rsidR="005B2199" w:rsidRPr="00FD7A57">
        <w:rPr>
          <w:rFonts w:ascii="Calibri" w:hAnsi="Calibri" w:cs="Calibri"/>
          <w:sz w:val="22"/>
          <w:lang w:val="de-DE"/>
        </w:rPr>
        <w:t xml:space="preserve">der Auftraggeberin </w:t>
      </w:r>
      <w:r w:rsidRPr="00FD7A57">
        <w:rPr>
          <w:rFonts w:ascii="Calibri" w:hAnsi="Calibri" w:cs="Calibri"/>
          <w:sz w:val="22"/>
          <w:lang w:val="de-DE"/>
        </w:rPr>
        <w:t xml:space="preserve">unter Ankündigung einer Schadenersatzforderung mindestens in Textform (§ 126b BGB) eine angemessene Frist zur Erfüllung der Mitwirkungspflicht gesetzt hat und diese Frist verstrichen ist. </w:t>
      </w:r>
    </w:p>
    <w:p w14:paraId="316B0BAD" w14:textId="1BD93B87" w:rsidR="009B638C" w:rsidRPr="00FD7A57" w:rsidRDefault="009B638C" w:rsidP="000E13C8">
      <w:pPr>
        <w:pStyle w:val="berschrift1"/>
        <w:numPr>
          <w:ilvl w:val="0"/>
          <w:numId w:val="10"/>
        </w:numPr>
      </w:pPr>
      <w:bookmarkStart w:id="155" w:name="_Toc116584147"/>
      <w:r w:rsidRPr="00FD7A57">
        <w:t>Haftung</w:t>
      </w:r>
      <w:bookmarkEnd w:id="155"/>
    </w:p>
    <w:p w14:paraId="175B4599" w14:textId="75C6DB49" w:rsidR="006701C3" w:rsidRDefault="009B638C" w:rsidP="00FD7A57">
      <w:pPr>
        <w:pStyle w:val="RBTextAltF10"/>
        <w:numPr>
          <w:ilvl w:val="1"/>
          <w:numId w:val="52"/>
        </w:numPr>
        <w:spacing w:line="276" w:lineRule="auto"/>
        <w:rPr>
          <w:rFonts w:ascii="Calibri" w:hAnsi="Calibri" w:cs="Calibri"/>
          <w:sz w:val="22"/>
          <w:lang w:val="de-DE"/>
        </w:rPr>
      </w:pPr>
      <w:r w:rsidRPr="00FD7A57">
        <w:rPr>
          <w:rFonts w:ascii="Calibri" w:hAnsi="Calibri" w:cs="Calibri"/>
          <w:sz w:val="22"/>
          <w:lang w:val="de-DE"/>
        </w:rPr>
        <w:t>Abweichend von § 7 Nr. 2 Abs. 1 VOL/B und § 14 Nr. 2 b) VOL/B haftet der Auftragnehmer nach den gesetzlichen Regelungen, insbesondere des Bürgerlichen Gesetzbuches und Produkthaftungsgesetzes.</w:t>
      </w:r>
    </w:p>
    <w:p w14:paraId="47FB94AD" w14:textId="145D6A44" w:rsidR="00E77BDB" w:rsidRDefault="009C60C7" w:rsidP="00BF605D">
      <w:pPr>
        <w:pStyle w:val="RBTextAltF10"/>
        <w:spacing w:line="276" w:lineRule="auto"/>
        <w:ind w:left="1041" w:firstLine="94"/>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sidRPr="00331141">
        <w:rPr>
          <w:rFonts w:ascii="Calibri" w:hAnsi="Calibri" w:cs="Calibri"/>
          <w:sz w:val="22"/>
          <w:lang w:val="de-DE"/>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E77BDB" w:rsidRPr="008149F4">
        <w:rPr>
          <w:rFonts w:ascii="Calibri" w:hAnsi="Calibri" w:cs="Calibri"/>
          <w:sz w:val="22"/>
          <w:lang w:val="de-DE"/>
        </w:rPr>
        <w:tab/>
      </w:r>
      <w:r w:rsidR="00E77BDB">
        <w:rPr>
          <w:rFonts w:ascii="Calibri" w:hAnsi="Calibri" w:cs="Calibri"/>
          <w:sz w:val="22"/>
          <w:lang w:val="de-DE"/>
        </w:rPr>
        <w:t>Zusätzlich gilt folgende Haftungsbeschränkung:</w:t>
      </w:r>
      <w:r w:rsidR="00E77BDB" w:rsidRPr="008149F4">
        <w:rPr>
          <w:rFonts w:ascii="Calibri" w:hAnsi="Calibri" w:cs="Calibri"/>
          <w:sz w:val="22"/>
          <w:lang w:val="de-DE"/>
        </w:rPr>
        <w:t xml:space="preserve"> </w:t>
      </w:r>
    </w:p>
    <w:p w14:paraId="68D78317" w14:textId="23D221CA" w:rsidR="00E77BDB" w:rsidRPr="00FD7A57" w:rsidRDefault="00AD731A" w:rsidP="00833813">
      <w:pPr>
        <w:pStyle w:val="RBTextAltF10"/>
        <w:spacing w:line="276" w:lineRule="auto"/>
        <w:ind w:left="1589"/>
        <w:rPr>
          <w:rFonts w:ascii="Calibri" w:hAnsi="Calibri" w:cs="Calibri"/>
          <w:sz w:val="22"/>
          <w:lang w:val="de-DE"/>
        </w:rPr>
      </w:pPr>
      <w:r w:rsidRPr="000F163E">
        <w:rPr>
          <w:rFonts w:ascii="Calibri" w:hAnsi="Calibri" w:cs="Calibri"/>
          <w:sz w:val="22"/>
          <w:highlight w:val="yellow"/>
          <w:lang w:val="de-DE"/>
        </w:rPr>
        <w:t>Der Garantiezeitraum wird auf 24 Monate festgesetzt. Der Zeitpunkt beginnt</w:t>
      </w:r>
      <w:r w:rsidRPr="000F163E">
        <w:rPr>
          <w:rFonts w:ascii="Calibri" w:hAnsi="Calibri" w:cs="Calibri"/>
          <w:color w:val="FF0000"/>
          <w:sz w:val="22"/>
          <w:highlight w:val="yellow"/>
          <w:lang w:val="de-DE"/>
        </w:rPr>
        <w:t xml:space="preserve"> </w:t>
      </w:r>
      <w:r w:rsidRPr="000F163E">
        <w:rPr>
          <w:rFonts w:ascii="Calibri" w:hAnsi="Calibri" w:cs="Calibri"/>
          <w:sz w:val="22"/>
          <w:highlight w:val="yellow"/>
          <w:lang w:val="de-DE"/>
        </w:rPr>
        <w:t xml:space="preserve">ab der Zulassung des Fahrzeugs </w:t>
      </w:r>
      <w:r w:rsidRPr="000F163E">
        <w:rPr>
          <w:rFonts w:ascii="Calibri" w:hAnsi="Calibri" w:cs="Calibri"/>
          <w:sz w:val="22"/>
          <w:highlight w:val="yellow"/>
          <w:u w:val="single"/>
          <w:lang w:val="de-DE"/>
        </w:rPr>
        <w:t>und</w:t>
      </w:r>
      <w:r w:rsidRPr="000F163E">
        <w:rPr>
          <w:rFonts w:ascii="Calibri" w:hAnsi="Calibri" w:cs="Calibri"/>
          <w:sz w:val="22"/>
          <w:highlight w:val="yellow"/>
          <w:lang w:val="de-DE"/>
        </w:rPr>
        <w:t xml:space="preserve"> mit der mängelfreien Abnahme (inkl. Einweisung, Funktionsprüfung usw.) am Erfüllungsort.</w:t>
      </w:r>
    </w:p>
    <w:p w14:paraId="3566C338" w14:textId="77777777" w:rsidR="00FA12E4" w:rsidRPr="00FD7A57" w:rsidRDefault="00FA12E4" w:rsidP="00FD7A57">
      <w:pPr>
        <w:pStyle w:val="RBTextAltF10"/>
        <w:numPr>
          <w:ilvl w:val="1"/>
          <w:numId w:val="52"/>
        </w:numPr>
        <w:spacing w:line="276" w:lineRule="auto"/>
        <w:rPr>
          <w:rFonts w:ascii="Calibri" w:hAnsi="Calibri" w:cs="Calibri"/>
          <w:sz w:val="22"/>
          <w:lang w:val="de-DE"/>
        </w:rPr>
      </w:pPr>
      <w:r w:rsidRPr="00FD7A57">
        <w:rPr>
          <w:rFonts w:ascii="Calibri" w:hAnsi="Calibri" w:cs="Calibri"/>
          <w:sz w:val="22"/>
          <w:lang w:val="de-DE"/>
        </w:rPr>
        <w:t xml:space="preserve">Im Falle der Haftung des Auftragnehmers wegen Verzuges oder Nichterfüllung erstreckt sich seine Haftung insbesondere auch auf </w:t>
      </w:r>
    </w:p>
    <w:p w14:paraId="425C1D80" w14:textId="06521226" w:rsidR="00FA12E4" w:rsidRPr="00FD7A57" w:rsidRDefault="00FA12E4" w:rsidP="00FD7A57">
      <w:pPr>
        <w:pStyle w:val="RBTextAltF10"/>
        <w:numPr>
          <w:ilvl w:val="0"/>
          <w:numId w:val="53"/>
        </w:numPr>
        <w:spacing w:line="276" w:lineRule="auto"/>
        <w:rPr>
          <w:rFonts w:ascii="Calibri" w:hAnsi="Calibri" w:cs="Calibri"/>
          <w:sz w:val="22"/>
          <w:lang w:val="de-DE"/>
        </w:rPr>
      </w:pPr>
      <w:r w:rsidRPr="00FD7A57">
        <w:rPr>
          <w:rFonts w:ascii="Calibri" w:hAnsi="Calibri" w:cs="Calibri"/>
          <w:sz w:val="22"/>
          <w:lang w:val="de-DE"/>
        </w:rPr>
        <w:t xml:space="preserve">Mehraufwendungen </w:t>
      </w:r>
      <w:r w:rsidR="005B2199" w:rsidRPr="00FD7A57">
        <w:rPr>
          <w:rFonts w:ascii="Calibri" w:hAnsi="Calibri" w:cs="Calibri"/>
          <w:sz w:val="22"/>
          <w:lang w:val="de-DE"/>
        </w:rPr>
        <w:t xml:space="preserve">der Auftraggeberin </w:t>
      </w:r>
      <w:r w:rsidRPr="00FD7A57">
        <w:rPr>
          <w:rFonts w:ascii="Calibri" w:hAnsi="Calibri" w:cs="Calibri"/>
          <w:sz w:val="22"/>
          <w:lang w:val="de-DE"/>
        </w:rPr>
        <w:t xml:space="preserve">im Sinne von </w:t>
      </w:r>
      <w:r w:rsidR="00AE388E" w:rsidRPr="00FD7A57">
        <w:rPr>
          <w:rFonts w:ascii="Calibri" w:hAnsi="Calibri" w:cs="Calibri"/>
          <w:sz w:val="22"/>
          <w:lang w:val="de-DE"/>
        </w:rPr>
        <w:t xml:space="preserve">Ziffer </w:t>
      </w:r>
      <w:r w:rsidR="00A93439" w:rsidRPr="00FD7A57">
        <w:rPr>
          <w:rFonts w:ascii="Calibri" w:hAnsi="Calibri" w:cs="Calibri"/>
          <w:sz w:val="22"/>
          <w:lang w:val="de-DE"/>
        </w:rPr>
        <w:t>2</w:t>
      </w:r>
      <w:r w:rsidR="00A40E90" w:rsidRPr="00FD7A57">
        <w:rPr>
          <w:rFonts w:ascii="Calibri" w:hAnsi="Calibri" w:cs="Calibri"/>
          <w:sz w:val="22"/>
          <w:lang w:val="de-DE"/>
        </w:rPr>
        <w:t>3</w:t>
      </w:r>
      <w:r w:rsidR="00AE388E" w:rsidRPr="00FD7A57">
        <w:rPr>
          <w:rFonts w:ascii="Calibri" w:hAnsi="Calibri" w:cs="Calibri"/>
          <w:sz w:val="22"/>
          <w:lang w:val="de-DE"/>
        </w:rPr>
        <w:t>.10 Satz 3</w:t>
      </w:r>
      <w:r w:rsidRPr="00FD7A57">
        <w:rPr>
          <w:rFonts w:ascii="Calibri" w:hAnsi="Calibri" w:cs="Calibri"/>
          <w:sz w:val="22"/>
          <w:lang w:val="de-DE"/>
        </w:rPr>
        <w:t xml:space="preserve">, </w:t>
      </w:r>
    </w:p>
    <w:p w14:paraId="62E48F64" w14:textId="26B537E2" w:rsidR="00FA12E4" w:rsidRPr="00FD7A57" w:rsidRDefault="00FA12E4" w:rsidP="00FD7A57">
      <w:pPr>
        <w:pStyle w:val="RBTextAltF10"/>
        <w:numPr>
          <w:ilvl w:val="0"/>
          <w:numId w:val="53"/>
        </w:numPr>
        <w:spacing w:line="276" w:lineRule="auto"/>
        <w:rPr>
          <w:rFonts w:ascii="Calibri" w:hAnsi="Calibri" w:cs="Calibri"/>
          <w:sz w:val="22"/>
          <w:lang w:val="de-DE"/>
        </w:rPr>
      </w:pPr>
      <w:r w:rsidRPr="00FD7A57">
        <w:rPr>
          <w:rFonts w:ascii="Calibri" w:hAnsi="Calibri" w:cs="Calibri"/>
          <w:sz w:val="22"/>
          <w:lang w:val="de-DE"/>
        </w:rPr>
        <w:t xml:space="preserve">Verluste, auch Zinsverluste, infolge verfrüht oder vergeblich erbrachter Aufwendungen </w:t>
      </w:r>
      <w:r w:rsidR="005B2199" w:rsidRPr="00FD7A57">
        <w:rPr>
          <w:rFonts w:ascii="Calibri" w:hAnsi="Calibri" w:cs="Calibri"/>
          <w:sz w:val="22"/>
          <w:lang w:val="de-DE"/>
        </w:rPr>
        <w:t>der Auftraggeberin</w:t>
      </w:r>
      <w:r w:rsidRPr="00FD7A57">
        <w:rPr>
          <w:rFonts w:ascii="Calibri" w:hAnsi="Calibri" w:cs="Calibri"/>
          <w:sz w:val="22"/>
          <w:lang w:val="de-DE"/>
        </w:rPr>
        <w:t xml:space="preserve">, </w:t>
      </w:r>
    </w:p>
    <w:p w14:paraId="755DCBA3" w14:textId="77777777" w:rsidR="00FA12E4" w:rsidRPr="00FD7A57" w:rsidRDefault="00FA12E4" w:rsidP="00FD7A57">
      <w:pPr>
        <w:pStyle w:val="RBTextAltF10"/>
        <w:numPr>
          <w:ilvl w:val="0"/>
          <w:numId w:val="53"/>
        </w:numPr>
        <w:spacing w:line="276" w:lineRule="auto"/>
        <w:rPr>
          <w:rFonts w:ascii="Calibri" w:hAnsi="Calibri" w:cs="Calibri"/>
          <w:sz w:val="22"/>
          <w:lang w:val="de-DE"/>
        </w:rPr>
      </w:pPr>
      <w:r w:rsidRPr="00FD7A57">
        <w:rPr>
          <w:rFonts w:ascii="Calibri" w:hAnsi="Calibri" w:cs="Calibri"/>
          <w:sz w:val="22"/>
          <w:lang w:val="de-DE"/>
        </w:rPr>
        <w:t xml:space="preserve">Verluste infolge nicht oder verspätet verwirklichter Rationalisierungsmaßnahmen. </w:t>
      </w:r>
    </w:p>
    <w:p w14:paraId="2911EE5B" w14:textId="6037BDB1" w:rsidR="009B638C" w:rsidRPr="00FD7A57" w:rsidRDefault="009B638C" w:rsidP="00FD7A57">
      <w:pPr>
        <w:pStyle w:val="RBTextAltF10"/>
        <w:numPr>
          <w:ilvl w:val="1"/>
          <w:numId w:val="52"/>
        </w:numPr>
        <w:spacing w:line="276" w:lineRule="auto"/>
        <w:rPr>
          <w:rFonts w:ascii="Calibri" w:hAnsi="Calibri" w:cs="Calibri"/>
          <w:sz w:val="22"/>
          <w:lang w:val="de-DE"/>
        </w:rPr>
      </w:pPr>
      <w:r w:rsidRPr="00FD7A57">
        <w:rPr>
          <w:rFonts w:ascii="Calibri" w:hAnsi="Calibri" w:cs="Calibri"/>
          <w:sz w:val="22"/>
          <w:lang w:val="de-DE"/>
        </w:rPr>
        <w:t>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leistet Schadensersatz, gleich aus welchem Rechtsgrund, nur in folgendem Umfang:</w:t>
      </w:r>
    </w:p>
    <w:p w14:paraId="30CB506A" w14:textId="1C71FD1F" w:rsidR="00FA12E4" w:rsidRPr="00FD7A57" w:rsidRDefault="00FA12E4" w:rsidP="00FD7A57">
      <w:pPr>
        <w:pStyle w:val="RBTextAltF10"/>
        <w:numPr>
          <w:ilvl w:val="0"/>
          <w:numId w:val="54"/>
        </w:numPr>
        <w:spacing w:line="276" w:lineRule="auto"/>
        <w:rPr>
          <w:rFonts w:ascii="Calibri" w:hAnsi="Calibri" w:cs="Calibri"/>
          <w:sz w:val="22"/>
          <w:lang w:val="de-DE"/>
        </w:rPr>
      </w:pPr>
      <w:r w:rsidRPr="00FD7A57">
        <w:rPr>
          <w:rFonts w:ascii="Calibri" w:hAnsi="Calibri" w:cs="Calibri"/>
          <w:sz w:val="22"/>
          <w:lang w:val="de-DE"/>
        </w:rPr>
        <w:t>a)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haftet uneingeschränkt für Schäden an Leben, Körper und Gesundheit, die auf einer fahrlässigen oder vorsätzlichen Pflichtverletzung seiner gesetzlichen Vertreter oder Erfüllungsgehilfen beruhen, sowie für Schäden, die von der Haftung nach dem Produkthaftungsgesetz umfasst werden, sowie für alle Schäden, die auf vorsätzlichen oder grob fahrlässigen Vertragsverletzungen sowie Arglist seiner gesetzlichen Vertreter oder Erfüllungsgehilfen beruhen. </w:t>
      </w:r>
    </w:p>
    <w:p w14:paraId="2A94CD53" w14:textId="7B74D9E9" w:rsidR="00FA12E4" w:rsidRPr="00FD7A57" w:rsidRDefault="00FA12E4" w:rsidP="00FD7A57">
      <w:pPr>
        <w:pStyle w:val="RBTextAltF10"/>
        <w:numPr>
          <w:ilvl w:val="0"/>
          <w:numId w:val="54"/>
        </w:numPr>
        <w:spacing w:line="276" w:lineRule="auto"/>
        <w:rPr>
          <w:rFonts w:ascii="Calibri" w:hAnsi="Calibri" w:cs="Calibri"/>
          <w:sz w:val="22"/>
          <w:lang w:val="de-DE"/>
        </w:rPr>
      </w:pPr>
      <w:r w:rsidRPr="00FD7A57">
        <w:rPr>
          <w:rFonts w:ascii="Calibri" w:hAnsi="Calibri" w:cs="Calibri"/>
          <w:sz w:val="22"/>
          <w:lang w:val="de-DE"/>
        </w:rPr>
        <w:t>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haftet auch für Schäden, die durch einfache Fahrlässigkeit verursacht werden, soweit diese Fahrlässigkeit die Verletzung solcher Vertragspflichten betrifft, deren Einhaltung für die Erreichung des Vertragszwecks von besonderer Bedeutung ist (Kardinalpflichten).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haftet jedoch nur, soweit die Schäden in typischer Weise mit dem Vertrag verbunden und vorhersehbar sind. Bei einfachen fahrlässigen Verletzungen nicht vertragswesentlicher Nebenpflichten haftet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im Übrigen nicht. Die in den Sätzen 1 </w:t>
      </w:r>
      <w:r w:rsidR="00AE388E" w:rsidRPr="00FD7A57">
        <w:rPr>
          <w:rFonts w:ascii="Calibri" w:hAnsi="Calibri" w:cs="Calibri"/>
          <w:sz w:val="22"/>
          <w:lang w:val="de-DE"/>
        </w:rPr>
        <w:t>bis</w:t>
      </w:r>
      <w:r w:rsidRPr="00FD7A57">
        <w:rPr>
          <w:rFonts w:ascii="Calibri" w:hAnsi="Calibri" w:cs="Calibri"/>
          <w:sz w:val="22"/>
          <w:lang w:val="de-DE"/>
        </w:rPr>
        <w:t xml:space="preserve"> 3 enthaltenen Haftungsbeschränkungen gelten auch, soweit die Haftung für die gesetzlichen Vertreter, leitenden Angestellten und sonstigen Erfüllungsgehilfen betroffen ist.</w:t>
      </w:r>
    </w:p>
    <w:p w14:paraId="03A152A6" w14:textId="00723E8E" w:rsidR="00FA12E4" w:rsidRPr="00FD7A57" w:rsidRDefault="00FA12E4" w:rsidP="00FD7A57">
      <w:pPr>
        <w:pStyle w:val="RBTextAltF10"/>
        <w:numPr>
          <w:ilvl w:val="0"/>
          <w:numId w:val="54"/>
        </w:numPr>
        <w:spacing w:line="276" w:lineRule="auto"/>
        <w:rPr>
          <w:rFonts w:ascii="Calibri" w:hAnsi="Calibri" w:cs="Calibri"/>
          <w:sz w:val="22"/>
          <w:lang w:val="de-DE"/>
        </w:rPr>
      </w:pPr>
      <w:r w:rsidRPr="00FD7A57">
        <w:rPr>
          <w:rFonts w:ascii="Calibri" w:hAnsi="Calibri" w:cs="Calibri"/>
          <w:sz w:val="22"/>
          <w:lang w:val="de-DE"/>
        </w:rPr>
        <w:lastRenderedPageBreak/>
        <w:t xml:space="preserve">Eine weitergehende Haftung ist ohne Rücksicht auf die Rechtsnatur des geltend gemachten Anspruchs ausgeschlossen. Soweit die Haftung ausgeschlossen oder beschränkt ist, gilt dies auch für die persönliche Haftung der Angestellten, Arbeitnehmer, Mitarbeiter, Vertreter und Erfüllungsgehilfen </w:t>
      </w:r>
      <w:r w:rsidR="005B2199" w:rsidRPr="00FD7A57">
        <w:rPr>
          <w:rFonts w:ascii="Calibri" w:hAnsi="Calibri" w:cs="Calibri"/>
          <w:sz w:val="22"/>
          <w:lang w:val="de-DE"/>
        </w:rPr>
        <w:t>der Auftraggeberin</w:t>
      </w:r>
      <w:r w:rsidRPr="00FD7A57">
        <w:rPr>
          <w:rFonts w:ascii="Calibri" w:hAnsi="Calibri" w:cs="Calibri"/>
          <w:sz w:val="22"/>
          <w:lang w:val="de-DE"/>
        </w:rPr>
        <w:t>.</w:t>
      </w:r>
    </w:p>
    <w:p w14:paraId="2D3F95D3" w14:textId="048D07A6" w:rsidR="00C31C6D" w:rsidRPr="00FD7A57" w:rsidRDefault="00C31C6D" w:rsidP="000E13C8">
      <w:pPr>
        <w:pStyle w:val="berschrift1"/>
        <w:numPr>
          <w:ilvl w:val="0"/>
          <w:numId w:val="10"/>
        </w:numPr>
      </w:pPr>
      <w:bookmarkStart w:id="156" w:name="_Toc116584148"/>
      <w:r w:rsidRPr="00FD7A57">
        <w:rPr>
          <w:noProof/>
        </w:rPr>
        <w:t>Haftpflichtversicherung</w:t>
      </w:r>
      <w:bookmarkEnd w:id="156"/>
      <w:r w:rsidRPr="00FD7A57">
        <w:t xml:space="preserve"> </w:t>
      </w:r>
    </w:p>
    <w:p w14:paraId="19D39458" w14:textId="3597C7BB" w:rsidR="000135B2" w:rsidRPr="00FD7A57" w:rsidRDefault="000135B2" w:rsidP="00FD7A57">
      <w:pPr>
        <w:pStyle w:val="RBTextAltF10"/>
        <w:numPr>
          <w:ilvl w:val="1"/>
          <w:numId w:val="29"/>
        </w:numPr>
        <w:spacing w:line="276" w:lineRule="auto"/>
        <w:rPr>
          <w:rFonts w:ascii="Calibri" w:hAnsi="Calibri" w:cs="Calibri"/>
          <w:sz w:val="22"/>
          <w:lang w:val="de-DE"/>
        </w:rPr>
      </w:pPr>
      <w:bookmarkStart w:id="157" w:name="_Hlk68101476"/>
      <w:r w:rsidRPr="00FD7A57">
        <w:rPr>
          <w:rFonts w:ascii="Calibri" w:hAnsi="Calibri" w:cs="Calibri"/>
          <w:sz w:val="22"/>
          <w:lang w:val="de-DE"/>
        </w:rPr>
        <w:t xml:space="preserve">Vom Auftragnehmer wird eine Haftpflichtversicherung gefordert, sodass die nachfolgenden Regelungen nach Ziffer </w:t>
      </w:r>
      <w:proofErr w:type="gramStart"/>
      <w:r w:rsidR="00AE388E" w:rsidRPr="00FD7A57">
        <w:rPr>
          <w:rFonts w:ascii="Calibri" w:hAnsi="Calibri" w:cs="Calibri"/>
          <w:sz w:val="22"/>
          <w:lang w:val="de-DE"/>
        </w:rPr>
        <w:t>2</w:t>
      </w:r>
      <w:r w:rsidR="00561CB5" w:rsidRPr="00FD7A57">
        <w:rPr>
          <w:rFonts w:ascii="Calibri" w:hAnsi="Calibri" w:cs="Calibri"/>
          <w:sz w:val="22"/>
          <w:lang w:val="de-DE"/>
        </w:rPr>
        <w:t>6</w:t>
      </w:r>
      <w:r w:rsidRPr="00FD7A57">
        <w:rPr>
          <w:rFonts w:ascii="Calibri" w:hAnsi="Calibri" w:cs="Calibri"/>
          <w:sz w:val="22"/>
          <w:lang w:val="de-DE"/>
        </w:rPr>
        <w:t>.2</w:t>
      </w:r>
      <w:r w:rsidR="008017C7">
        <w:rPr>
          <w:rFonts w:ascii="Calibri" w:hAnsi="Calibri" w:cs="Calibri"/>
          <w:sz w:val="22"/>
          <w:lang w:val="de-DE"/>
        </w:rPr>
        <w:t>.</w:t>
      </w:r>
      <w:proofErr w:type="gramEnd"/>
      <w:r w:rsidRPr="00FD7A57">
        <w:rPr>
          <w:rFonts w:ascii="Calibri" w:hAnsi="Calibri" w:cs="Calibri"/>
          <w:sz w:val="22"/>
          <w:lang w:val="de-DE"/>
        </w:rPr>
        <w:t xml:space="preserve"> bis Ziffer </w:t>
      </w:r>
      <w:r w:rsidR="00AE388E" w:rsidRPr="00FD7A57">
        <w:rPr>
          <w:rFonts w:ascii="Calibri" w:hAnsi="Calibri" w:cs="Calibri"/>
          <w:sz w:val="22"/>
          <w:lang w:val="de-DE"/>
        </w:rPr>
        <w:t>2</w:t>
      </w:r>
      <w:r w:rsidR="00561CB5" w:rsidRPr="00FD7A57">
        <w:rPr>
          <w:rFonts w:ascii="Calibri" w:hAnsi="Calibri" w:cs="Calibri"/>
          <w:sz w:val="22"/>
          <w:lang w:val="de-DE"/>
        </w:rPr>
        <w:t>6</w:t>
      </w:r>
      <w:r w:rsidRPr="00FD7A57">
        <w:rPr>
          <w:rFonts w:ascii="Calibri" w:hAnsi="Calibri" w:cs="Calibri"/>
          <w:sz w:val="22"/>
          <w:lang w:val="de-DE"/>
        </w:rPr>
        <w:t>.</w:t>
      </w:r>
      <w:r w:rsidR="00697BA1" w:rsidRPr="00FD7A57">
        <w:rPr>
          <w:rFonts w:ascii="Calibri" w:hAnsi="Calibri" w:cs="Calibri"/>
          <w:sz w:val="22"/>
          <w:lang w:val="de-DE"/>
        </w:rPr>
        <w:t>6</w:t>
      </w:r>
      <w:r w:rsidR="008017C7">
        <w:rPr>
          <w:rFonts w:ascii="Calibri" w:hAnsi="Calibri" w:cs="Calibri"/>
          <w:sz w:val="22"/>
          <w:lang w:val="de-DE"/>
        </w:rPr>
        <w:t>.</w:t>
      </w:r>
      <w:r w:rsidRPr="00FD7A57">
        <w:rPr>
          <w:rFonts w:ascii="Calibri" w:hAnsi="Calibri" w:cs="Calibri"/>
          <w:sz w:val="22"/>
          <w:lang w:val="de-DE"/>
        </w:rPr>
        <w:t xml:space="preserve"> zu beachten sind:</w:t>
      </w:r>
    </w:p>
    <w:p w14:paraId="5D9B20A3" w14:textId="213D0D41" w:rsidR="000135B2" w:rsidRPr="00FD7A57" w:rsidRDefault="000135B2"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ab/>
      </w:r>
      <w:r w:rsidRPr="00FD7A57">
        <w:rPr>
          <w:rFonts w:ascii="Calibri" w:hAnsi="Calibri" w:cs="Calibri"/>
          <w:sz w:val="22"/>
          <w:lang w:val="de-DE"/>
        </w:rPr>
        <w:tab/>
      </w:r>
      <w:r w:rsidRPr="00FD7A57">
        <w:rPr>
          <w:rFonts w:ascii="Calibri" w:hAnsi="Calibri" w:cs="Calibri"/>
          <w:sz w:val="22"/>
          <w:lang w:val="de-DE"/>
        </w:rPr>
        <w:tab/>
      </w: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r>
      <w:r w:rsidRPr="00FD7A57">
        <w:rPr>
          <w:rFonts w:ascii="Calibri" w:hAnsi="Calibri" w:cs="Calibri"/>
          <w:b/>
          <w:bCs/>
          <w:sz w:val="22"/>
          <w:lang w:val="de-DE"/>
        </w:rPr>
        <w:t>Nein</w:t>
      </w:r>
      <w:r w:rsidR="005837CA" w:rsidRPr="00FD7A57">
        <w:rPr>
          <w:rFonts w:ascii="Calibri" w:hAnsi="Calibri" w:cs="Calibri"/>
          <w:sz w:val="22"/>
          <w:lang w:val="de-DE"/>
        </w:rPr>
        <w:t xml:space="preserve">; die Regelungen in Ziffer </w:t>
      </w:r>
      <w:r w:rsidR="00AE388E" w:rsidRPr="00FD7A57">
        <w:rPr>
          <w:rFonts w:ascii="Calibri" w:hAnsi="Calibri" w:cs="Calibri"/>
          <w:sz w:val="22"/>
          <w:lang w:val="de-DE"/>
        </w:rPr>
        <w:t>2</w:t>
      </w:r>
      <w:r w:rsidR="00561CB5" w:rsidRPr="00FD7A57">
        <w:rPr>
          <w:rFonts w:ascii="Calibri" w:hAnsi="Calibri" w:cs="Calibri"/>
          <w:sz w:val="22"/>
          <w:lang w:val="de-DE"/>
        </w:rPr>
        <w:t>6</w:t>
      </w:r>
      <w:r w:rsidR="005837CA" w:rsidRPr="00FD7A57">
        <w:rPr>
          <w:rFonts w:ascii="Calibri" w:hAnsi="Calibri" w:cs="Calibri"/>
          <w:sz w:val="22"/>
          <w:lang w:val="de-DE"/>
        </w:rPr>
        <w:t>.2</w:t>
      </w:r>
      <w:r w:rsidR="008017C7">
        <w:rPr>
          <w:rFonts w:ascii="Calibri" w:hAnsi="Calibri" w:cs="Calibri"/>
          <w:sz w:val="22"/>
          <w:lang w:val="de-DE"/>
        </w:rPr>
        <w:t>.</w:t>
      </w:r>
      <w:r w:rsidR="005837CA" w:rsidRPr="00FD7A57">
        <w:rPr>
          <w:rFonts w:ascii="Calibri" w:hAnsi="Calibri" w:cs="Calibri"/>
          <w:sz w:val="22"/>
          <w:lang w:val="de-DE"/>
        </w:rPr>
        <w:t xml:space="preserve"> bis </w:t>
      </w:r>
      <w:r w:rsidR="00AE388E" w:rsidRPr="00FD7A57">
        <w:rPr>
          <w:rFonts w:ascii="Calibri" w:hAnsi="Calibri" w:cs="Calibri"/>
          <w:sz w:val="22"/>
          <w:lang w:val="de-DE"/>
        </w:rPr>
        <w:t>2</w:t>
      </w:r>
      <w:r w:rsidR="00561CB5" w:rsidRPr="00FD7A57">
        <w:rPr>
          <w:rFonts w:ascii="Calibri" w:hAnsi="Calibri" w:cs="Calibri"/>
          <w:sz w:val="22"/>
          <w:lang w:val="de-DE"/>
        </w:rPr>
        <w:t>6</w:t>
      </w:r>
      <w:r w:rsidR="005837CA" w:rsidRPr="00FD7A57">
        <w:rPr>
          <w:rFonts w:ascii="Calibri" w:hAnsi="Calibri" w:cs="Calibri"/>
          <w:sz w:val="22"/>
          <w:lang w:val="de-DE"/>
        </w:rPr>
        <w:t>.</w:t>
      </w:r>
      <w:r w:rsidR="00697BA1" w:rsidRPr="00FD7A57">
        <w:rPr>
          <w:rFonts w:ascii="Calibri" w:hAnsi="Calibri" w:cs="Calibri"/>
          <w:sz w:val="22"/>
          <w:lang w:val="de-DE"/>
        </w:rPr>
        <w:t>6</w:t>
      </w:r>
      <w:r w:rsidR="008017C7">
        <w:rPr>
          <w:rFonts w:ascii="Calibri" w:hAnsi="Calibri" w:cs="Calibri"/>
          <w:sz w:val="22"/>
          <w:lang w:val="de-DE"/>
        </w:rPr>
        <w:t>.</w:t>
      </w:r>
      <w:r w:rsidR="005837CA" w:rsidRPr="00FD7A57">
        <w:rPr>
          <w:rFonts w:ascii="Calibri" w:hAnsi="Calibri" w:cs="Calibri"/>
          <w:sz w:val="22"/>
          <w:lang w:val="de-DE"/>
        </w:rPr>
        <w:t xml:space="preserve"> werden </w:t>
      </w:r>
      <w:r w:rsidR="005837CA" w:rsidRPr="00FD7A57">
        <w:rPr>
          <w:rFonts w:ascii="Calibri" w:hAnsi="Calibri" w:cs="Calibri"/>
          <w:sz w:val="22"/>
          <w:u w:val="single"/>
          <w:lang w:val="de-DE"/>
        </w:rPr>
        <w:t>nicht</w:t>
      </w:r>
      <w:r w:rsidR="005837CA" w:rsidRPr="00FD7A57">
        <w:rPr>
          <w:rFonts w:ascii="Calibri" w:hAnsi="Calibri" w:cs="Calibri"/>
          <w:sz w:val="22"/>
          <w:lang w:val="de-DE"/>
        </w:rPr>
        <w:t xml:space="preserve"> Vertragsbestandteil.</w:t>
      </w:r>
    </w:p>
    <w:p w14:paraId="04D90A55" w14:textId="28DDA6C9" w:rsidR="000135B2" w:rsidRPr="00FD7A57" w:rsidRDefault="000135B2"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ab/>
      </w:r>
      <w:r w:rsidRPr="00FD7A57">
        <w:rPr>
          <w:rFonts w:ascii="Calibri" w:hAnsi="Calibri" w:cs="Calibri"/>
          <w:sz w:val="22"/>
          <w:lang w:val="de-DE"/>
        </w:rPr>
        <w:tab/>
      </w:r>
      <w:r w:rsidRPr="00FD7A57">
        <w:rPr>
          <w:rFonts w:ascii="Calibri" w:hAnsi="Calibri" w:cs="Calibri"/>
          <w:sz w:val="22"/>
          <w:lang w:val="de-DE"/>
        </w:rPr>
        <w:tab/>
      </w:r>
      <w:r w:rsidR="00833813">
        <w:rPr>
          <w:rFonts w:ascii="Calibri" w:hAnsi="Calibri" w:cs="Calibri"/>
          <w:sz w:val="22"/>
        </w:rPr>
        <w:fldChar w:fldCharType="begin">
          <w:ffData>
            <w:name w:val=""/>
            <w:enabled/>
            <w:calcOnExit w:val="0"/>
            <w:checkBox>
              <w:sizeAuto/>
              <w:default w:val="1"/>
            </w:checkBox>
          </w:ffData>
        </w:fldChar>
      </w:r>
      <w:r w:rsidR="00833813" w:rsidRPr="00331141">
        <w:rPr>
          <w:rFonts w:ascii="Calibri" w:hAnsi="Calibri" w:cs="Calibri"/>
          <w:sz w:val="22"/>
          <w:lang w:val="de-DE"/>
        </w:rPr>
        <w:instrText xml:space="preserve"> FORMCHECKBOX </w:instrText>
      </w:r>
      <w:r w:rsidR="00833813">
        <w:rPr>
          <w:rFonts w:ascii="Calibri" w:hAnsi="Calibri" w:cs="Calibri"/>
          <w:sz w:val="22"/>
        </w:rPr>
      </w:r>
      <w:r w:rsidR="00833813">
        <w:rPr>
          <w:rFonts w:ascii="Calibri" w:hAnsi="Calibri" w:cs="Calibri"/>
          <w:sz w:val="22"/>
        </w:rPr>
        <w:fldChar w:fldCharType="separate"/>
      </w:r>
      <w:r w:rsidR="00833813">
        <w:rPr>
          <w:rFonts w:ascii="Calibri" w:hAnsi="Calibri" w:cs="Calibri"/>
          <w:sz w:val="22"/>
        </w:rPr>
        <w:fldChar w:fldCharType="end"/>
      </w:r>
      <w:r w:rsidRPr="00FD7A57">
        <w:rPr>
          <w:rFonts w:ascii="Calibri" w:hAnsi="Calibri" w:cs="Calibri"/>
          <w:sz w:val="22"/>
          <w:lang w:val="de-DE"/>
        </w:rPr>
        <w:tab/>
      </w:r>
      <w:r w:rsidRPr="00FD7A57">
        <w:rPr>
          <w:rFonts w:ascii="Calibri" w:hAnsi="Calibri" w:cs="Calibri"/>
          <w:b/>
          <w:bCs/>
          <w:sz w:val="22"/>
          <w:lang w:val="de-DE"/>
        </w:rPr>
        <w:t>Ja</w:t>
      </w:r>
      <w:r w:rsidR="005837CA" w:rsidRPr="00FD7A57">
        <w:rPr>
          <w:rFonts w:ascii="Calibri" w:hAnsi="Calibri" w:cs="Calibri"/>
          <w:sz w:val="22"/>
          <w:lang w:val="de-DE"/>
        </w:rPr>
        <w:t xml:space="preserve">; die Regelungen in Ziffer </w:t>
      </w:r>
      <w:r w:rsidR="00AE388E" w:rsidRPr="00FD7A57">
        <w:rPr>
          <w:rFonts w:ascii="Calibri" w:hAnsi="Calibri" w:cs="Calibri"/>
          <w:sz w:val="22"/>
          <w:lang w:val="de-DE"/>
        </w:rPr>
        <w:t>2</w:t>
      </w:r>
      <w:r w:rsidR="00561CB5" w:rsidRPr="00FD7A57">
        <w:rPr>
          <w:rFonts w:ascii="Calibri" w:hAnsi="Calibri" w:cs="Calibri"/>
          <w:sz w:val="22"/>
          <w:lang w:val="de-DE"/>
        </w:rPr>
        <w:t>6</w:t>
      </w:r>
      <w:r w:rsidR="005837CA" w:rsidRPr="00FD7A57">
        <w:rPr>
          <w:rFonts w:ascii="Calibri" w:hAnsi="Calibri" w:cs="Calibri"/>
          <w:sz w:val="22"/>
          <w:lang w:val="de-DE"/>
        </w:rPr>
        <w:t>.2</w:t>
      </w:r>
      <w:r w:rsidR="008017C7">
        <w:rPr>
          <w:rFonts w:ascii="Calibri" w:hAnsi="Calibri" w:cs="Calibri"/>
          <w:sz w:val="22"/>
          <w:lang w:val="de-DE"/>
        </w:rPr>
        <w:t>.</w:t>
      </w:r>
      <w:r w:rsidR="005837CA" w:rsidRPr="00FD7A57">
        <w:rPr>
          <w:rFonts w:ascii="Calibri" w:hAnsi="Calibri" w:cs="Calibri"/>
          <w:sz w:val="22"/>
          <w:lang w:val="de-DE"/>
        </w:rPr>
        <w:t xml:space="preserve"> bis </w:t>
      </w:r>
      <w:r w:rsidR="00AE388E" w:rsidRPr="00FD7A57">
        <w:rPr>
          <w:rFonts w:ascii="Calibri" w:hAnsi="Calibri" w:cs="Calibri"/>
          <w:sz w:val="22"/>
          <w:lang w:val="de-DE"/>
        </w:rPr>
        <w:t>2</w:t>
      </w:r>
      <w:r w:rsidR="00561CB5" w:rsidRPr="00FD7A57">
        <w:rPr>
          <w:rFonts w:ascii="Calibri" w:hAnsi="Calibri" w:cs="Calibri"/>
          <w:sz w:val="22"/>
          <w:lang w:val="de-DE"/>
        </w:rPr>
        <w:t>6</w:t>
      </w:r>
      <w:r w:rsidR="005837CA" w:rsidRPr="00FD7A57">
        <w:rPr>
          <w:rFonts w:ascii="Calibri" w:hAnsi="Calibri" w:cs="Calibri"/>
          <w:sz w:val="22"/>
          <w:lang w:val="de-DE"/>
        </w:rPr>
        <w:t>.</w:t>
      </w:r>
      <w:r w:rsidR="00697BA1" w:rsidRPr="00FD7A57">
        <w:rPr>
          <w:rFonts w:ascii="Calibri" w:hAnsi="Calibri" w:cs="Calibri"/>
          <w:sz w:val="22"/>
          <w:lang w:val="de-DE"/>
        </w:rPr>
        <w:t>6</w:t>
      </w:r>
      <w:r w:rsidR="008017C7">
        <w:rPr>
          <w:rFonts w:ascii="Calibri" w:hAnsi="Calibri" w:cs="Calibri"/>
          <w:sz w:val="22"/>
          <w:lang w:val="de-DE"/>
        </w:rPr>
        <w:t>.</w:t>
      </w:r>
      <w:r w:rsidR="005837CA" w:rsidRPr="00FD7A57">
        <w:rPr>
          <w:rFonts w:ascii="Calibri" w:hAnsi="Calibri" w:cs="Calibri"/>
          <w:sz w:val="22"/>
          <w:lang w:val="de-DE"/>
        </w:rPr>
        <w:t xml:space="preserve"> werden Vertragsbestandteil.</w:t>
      </w:r>
    </w:p>
    <w:p w14:paraId="2E563B05" w14:textId="5C59EB17" w:rsidR="00C31C6D" w:rsidRPr="00FD7A57" w:rsidRDefault="00C31C6D" w:rsidP="00FD7A57">
      <w:pPr>
        <w:pStyle w:val="RBTextAltF10"/>
        <w:numPr>
          <w:ilvl w:val="1"/>
          <w:numId w:val="29"/>
        </w:numPr>
        <w:spacing w:line="276" w:lineRule="auto"/>
        <w:rPr>
          <w:rFonts w:ascii="Calibri" w:hAnsi="Calibri" w:cs="Calibri"/>
          <w:sz w:val="22"/>
          <w:lang w:val="de-DE"/>
        </w:rPr>
      </w:pPr>
      <w:r w:rsidRPr="00FD7A57">
        <w:rPr>
          <w:rFonts w:ascii="Calibri" w:hAnsi="Calibri" w:cs="Calibri"/>
          <w:sz w:val="22"/>
          <w:lang w:val="de-DE"/>
        </w:rPr>
        <w:t xml:space="preserve">Der Auftragnehmer muss binnen 14 Kalendertagen nach Zuschlagserteilung eine Berufshaftpflichtversicherung nachweisen. Er hat zu gewährleisten, dass zur Deckung eines Schadens aus dem Vertrag Versicherungsschutz in </w:t>
      </w:r>
      <w:r w:rsidR="00A43552" w:rsidRPr="00FD7A57">
        <w:rPr>
          <w:rFonts w:ascii="Calibri" w:hAnsi="Calibri" w:cs="Calibri"/>
          <w:sz w:val="22"/>
          <w:lang w:val="de-DE"/>
        </w:rPr>
        <w:t>Höhe,</w:t>
      </w:r>
      <w:r w:rsidRPr="00FD7A57">
        <w:rPr>
          <w:rFonts w:ascii="Calibri" w:hAnsi="Calibri" w:cs="Calibri"/>
          <w:sz w:val="22"/>
          <w:lang w:val="de-DE"/>
        </w:rPr>
        <w:t xml:space="preserve"> der unter </w:t>
      </w:r>
      <w:r w:rsidR="006643C9" w:rsidRPr="00FD7A57">
        <w:rPr>
          <w:rFonts w:ascii="Calibri" w:hAnsi="Calibri" w:cs="Calibri"/>
          <w:sz w:val="22"/>
          <w:lang w:val="de-DE"/>
        </w:rPr>
        <w:t xml:space="preserve">Ziffer </w:t>
      </w:r>
      <w:r w:rsidR="00AE388E" w:rsidRPr="00FD7A57">
        <w:rPr>
          <w:rFonts w:ascii="Calibri" w:hAnsi="Calibri" w:cs="Calibri"/>
          <w:sz w:val="22"/>
          <w:lang w:val="de-DE"/>
        </w:rPr>
        <w:t>2</w:t>
      </w:r>
      <w:r w:rsidR="00561CB5" w:rsidRPr="00FD7A57">
        <w:rPr>
          <w:rFonts w:ascii="Calibri" w:hAnsi="Calibri" w:cs="Calibri"/>
          <w:sz w:val="22"/>
          <w:lang w:val="de-DE"/>
        </w:rPr>
        <w:t>6</w:t>
      </w:r>
      <w:r w:rsidR="006643C9" w:rsidRPr="00FD7A57">
        <w:rPr>
          <w:rFonts w:ascii="Calibri" w:hAnsi="Calibri" w:cs="Calibri"/>
          <w:sz w:val="22"/>
          <w:lang w:val="de-DE"/>
        </w:rPr>
        <w:t>.</w:t>
      </w:r>
      <w:r w:rsidR="00E8472F" w:rsidRPr="00FD7A57">
        <w:rPr>
          <w:rFonts w:ascii="Calibri" w:hAnsi="Calibri" w:cs="Calibri"/>
          <w:sz w:val="22"/>
          <w:lang w:val="de-DE"/>
        </w:rPr>
        <w:t>4</w:t>
      </w:r>
      <w:r w:rsidR="008017C7">
        <w:rPr>
          <w:rFonts w:ascii="Calibri" w:hAnsi="Calibri" w:cs="Calibri"/>
          <w:sz w:val="22"/>
          <w:lang w:val="de-DE"/>
        </w:rPr>
        <w:t>.</w:t>
      </w:r>
      <w:r w:rsidRPr="00FD7A57">
        <w:rPr>
          <w:rFonts w:ascii="Calibri" w:hAnsi="Calibri" w:cs="Calibri"/>
          <w:sz w:val="22"/>
          <w:lang w:val="de-DE"/>
        </w:rPr>
        <w:t xml:space="preserve"> genannten Deckungssummen besteht. Bei Arbeitsgemeinschaften muss Versicherungsschutz für alle Mitglieder bestehen.</w:t>
      </w:r>
    </w:p>
    <w:p w14:paraId="416EC288" w14:textId="737A1902" w:rsidR="00C31C6D" w:rsidRPr="00FD7A57" w:rsidRDefault="00C31C6D" w:rsidP="00FD7A57">
      <w:pPr>
        <w:pStyle w:val="RBTextAltF10"/>
        <w:numPr>
          <w:ilvl w:val="1"/>
          <w:numId w:val="29"/>
        </w:numPr>
        <w:spacing w:line="276" w:lineRule="auto"/>
        <w:rPr>
          <w:rFonts w:ascii="Calibri" w:hAnsi="Calibri" w:cs="Calibri"/>
          <w:sz w:val="22"/>
          <w:lang w:val="de-DE"/>
        </w:rPr>
      </w:pPr>
      <w:r w:rsidRPr="00FD7A57">
        <w:rPr>
          <w:rFonts w:ascii="Calibri" w:hAnsi="Calibri" w:cs="Calibri"/>
          <w:sz w:val="22"/>
          <w:lang w:val="de-DE"/>
        </w:rPr>
        <w:t xml:space="preserve">Der Auftragnehmer hat vor dem Nachweis des Versicherungsschutzes keinen Anspruch auf Leistungen </w:t>
      </w:r>
      <w:r w:rsidR="005B2199" w:rsidRPr="00FD7A57">
        <w:rPr>
          <w:rFonts w:ascii="Calibri" w:hAnsi="Calibri" w:cs="Calibri"/>
          <w:sz w:val="22"/>
          <w:lang w:val="de-DE"/>
        </w:rPr>
        <w:t>der Auftraggeberin</w:t>
      </w:r>
      <w:r w:rsidRPr="00FD7A57">
        <w:rPr>
          <w:rFonts w:ascii="Calibri" w:hAnsi="Calibri" w:cs="Calibri"/>
          <w:sz w:val="22"/>
          <w:lang w:val="de-DE"/>
        </w:rPr>
        <w:t>.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xml:space="preserve"> kann Zahlungen vom Nachweis des Fortbestehens des Versicherungsschutzes abhängig machen.</w:t>
      </w:r>
    </w:p>
    <w:p w14:paraId="7CEF2876" w14:textId="77777777" w:rsidR="00561CB5" w:rsidRPr="00FD7A57" w:rsidRDefault="00561CB5" w:rsidP="00FD7A57">
      <w:pPr>
        <w:pStyle w:val="RBTextAltF10"/>
        <w:numPr>
          <w:ilvl w:val="1"/>
          <w:numId w:val="29"/>
        </w:numPr>
        <w:spacing w:line="276" w:lineRule="auto"/>
        <w:rPr>
          <w:rFonts w:ascii="Calibri" w:hAnsi="Calibri" w:cs="Calibri"/>
          <w:sz w:val="22"/>
          <w:lang w:val="de-DE"/>
        </w:rPr>
      </w:pPr>
      <w:r w:rsidRPr="00FD7A57">
        <w:rPr>
          <w:rFonts w:ascii="Calibri" w:hAnsi="Calibri" w:cs="Calibri"/>
          <w:sz w:val="22"/>
          <w:lang w:val="de-DE"/>
        </w:rPr>
        <w:t>Die Deckungssummen der Haftpflichtversicherungen müssen mindestens die nachstehenden Schäden mit folgenden Mindestversicherungssummen abdecken</w:t>
      </w:r>
    </w:p>
    <w:p w14:paraId="7DF0308C" w14:textId="00FA2790" w:rsidR="00561CB5" w:rsidRPr="00FD7A57" w:rsidRDefault="00561CB5" w:rsidP="00FD7A57">
      <w:pPr>
        <w:pStyle w:val="RBTextAltF10"/>
        <w:numPr>
          <w:ilvl w:val="0"/>
          <w:numId w:val="61"/>
        </w:numPr>
        <w:spacing w:line="276" w:lineRule="auto"/>
        <w:rPr>
          <w:rFonts w:ascii="Calibri" w:hAnsi="Calibri" w:cs="Calibri"/>
          <w:sz w:val="22"/>
          <w:lang w:val="de-DE"/>
        </w:rPr>
      </w:pPr>
      <w:r w:rsidRPr="00FD7A57">
        <w:rPr>
          <w:rFonts w:ascii="Calibri" w:hAnsi="Calibri" w:cs="Calibri"/>
          <w:sz w:val="22"/>
          <w:lang w:val="de-DE"/>
        </w:rPr>
        <w:t>für Personenschäden mindestens</w:t>
      </w:r>
      <w:r w:rsidR="00F25419">
        <w:rPr>
          <w:rFonts w:ascii="Calibri" w:hAnsi="Calibri" w:cs="Calibri"/>
          <w:sz w:val="22"/>
          <w:lang w:val="de-DE"/>
        </w:rPr>
        <w:t xml:space="preserve"> </w:t>
      </w:r>
      <w:r w:rsidR="00F25419" w:rsidRPr="0067124B">
        <w:rPr>
          <w:rFonts w:ascii="Calibri" w:hAnsi="Calibri" w:cs="Calibri"/>
          <w:sz w:val="22"/>
          <w:lang w:val="de-DE"/>
        </w:rPr>
        <w:t>[●]</w:t>
      </w:r>
      <w:r w:rsidRPr="00FD7A57">
        <w:rPr>
          <w:rFonts w:ascii="Calibri" w:hAnsi="Calibri" w:cs="Calibri"/>
          <w:sz w:val="22"/>
          <w:lang w:val="de-DE"/>
        </w:rPr>
        <w:t xml:space="preserve"> </w:t>
      </w:r>
      <w:proofErr w:type="gramStart"/>
      <w:r w:rsidR="00833813">
        <w:rPr>
          <w:rFonts w:ascii="Calibri" w:hAnsi="Calibri" w:cs="Calibri"/>
          <w:noProof/>
          <w:sz w:val="22"/>
          <w:u w:val="dotted"/>
          <w:lang w:val="de-DE"/>
        </w:rPr>
        <w:t>3.000.000</w:t>
      </w:r>
      <w:r w:rsidRPr="00FD7A57">
        <w:rPr>
          <w:rFonts w:ascii="Calibri" w:hAnsi="Calibri" w:cs="Calibri"/>
          <w:sz w:val="22"/>
          <w:lang w:val="de-DE"/>
        </w:rPr>
        <w:t>,-</w:t>
      </w:r>
      <w:proofErr w:type="gramEnd"/>
      <w:r w:rsidRPr="00FD7A57">
        <w:rPr>
          <w:rFonts w:ascii="Calibri" w:hAnsi="Calibri" w:cs="Calibri"/>
          <w:sz w:val="22"/>
          <w:lang w:val="de-DE"/>
        </w:rPr>
        <w:t xml:space="preserve"> € pauschal je Schadensfall, einfach maximiert pro Jahr,</w:t>
      </w:r>
    </w:p>
    <w:p w14:paraId="02836A77" w14:textId="273BF156" w:rsidR="00561CB5" w:rsidRPr="00FD7A57" w:rsidRDefault="00561CB5" w:rsidP="00FD7A57">
      <w:pPr>
        <w:pStyle w:val="RBTextAltF10"/>
        <w:numPr>
          <w:ilvl w:val="0"/>
          <w:numId w:val="61"/>
        </w:numPr>
        <w:spacing w:line="276" w:lineRule="auto"/>
        <w:rPr>
          <w:rFonts w:ascii="Calibri" w:hAnsi="Calibri" w:cs="Calibri"/>
          <w:sz w:val="22"/>
          <w:lang w:val="de-DE"/>
        </w:rPr>
      </w:pPr>
      <w:r w:rsidRPr="00FD7A57">
        <w:rPr>
          <w:rFonts w:ascii="Calibri" w:hAnsi="Calibri" w:cs="Calibri"/>
          <w:sz w:val="22"/>
          <w:lang w:val="de-DE"/>
        </w:rPr>
        <w:t>für Sachschäden mindestens</w:t>
      </w:r>
      <w:r w:rsidR="00F25419">
        <w:rPr>
          <w:rFonts w:ascii="Calibri" w:hAnsi="Calibri" w:cs="Calibri"/>
          <w:sz w:val="22"/>
          <w:lang w:val="de-DE"/>
        </w:rPr>
        <w:t xml:space="preserve"> </w:t>
      </w:r>
      <w:r w:rsidR="00F25419" w:rsidRPr="0067124B">
        <w:rPr>
          <w:rFonts w:ascii="Calibri" w:hAnsi="Calibri" w:cs="Calibri"/>
          <w:sz w:val="22"/>
          <w:lang w:val="de-DE"/>
        </w:rPr>
        <w:t>[●]</w:t>
      </w:r>
      <w:r w:rsidR="00F25419" w:rsidRPr="00FD7A57">
        <w:rPr>
          <w:rFonts w:ascii="Calibri" w:hAnsi="Calibri" w:cs="Calibri"/>
          <w:sz w:val="22"/>
          <w:lang w:val="de-DE"/>
        </w:rPr>
        <w:t xml:space="preserve"> </w:t>
      </w:r>
      <w:proofErr w:type="gramStart"/>
      <w:r w:rsidR="00833813">
        <w:rPr>
          <w:rFonts w:ascii="Calibri" w:hAnsi="Calibri" w:cs="Calibri"/>
          <w:noProof/>
          <w:sz w:val="22"/>
          <w:u w:val="dotted"/>
          <w:lang w:val="de-DE"/>
        </w:rPr>
        <w:t>3.000.000</w:t>
      </w:r>
      <w:r w:rsidRPr="00FD7A57">
        <w:rPr>
          <w:rFonts w:ascii="Calibri" w:hAnsi="Calibri" w:cs="Calibri"/>
          <w:sz w:val="22"/>
          <w:lang w:val="de-DE"/>
        </w:rPr>
        <w:t>,-</w:t>
      </w:r>
      <w:proofErr w:type="gramEnd"/>
      <w:r w:rsidRPr="00FD7A57">
        <w:rPr>
          <w:rFonts w:ascii="Calibri" w:hAnsi="Calibri" w:cs="Calibri"/>
          <w:sz w:val="22"/>
          <w:lang w:val="de-DE"/>
        </w:rPr>
        <w:t xml:space="preserve"> € pauschal je Schadensfall, einfach maximiert pro Jahr,</w:t>
      </w:r>
    </w:p>
    <w:p w14:paraId="06981799" w14:textId="0ED9C245" w:rsidR="00561CB5" w:rsidRPr="00FD7A57" w:rsidRDefault="00561CB5" w:rsidP="00FD7A57">
      <w:pPr>
        <w:pStyle w:val="RBTextAltF10"/>
        <w:numPr>
          <w:ilvl w:val="0"/>
          <w:numId w:val="61"/>
        </w:numPr>
        <w:spacing w:line="276" w:lineRule="auto"/>
        <w:rPr>
          <w:rFonts w:ascii="Calibri" w:hAnsi="Calibri" w:cs="Calibri"/>
          <w:sz w:val="22"/>
          <w:lang w:val="de-DE"/>
        </w:rPr>
      </w:pPr>
      <w:r w:rsidRPr="00FD7A57">
        <w:rPr>
          <w:rFonts w:ascii="Calibri" w:hAnsi="Calibri" w:cs="Calibri"/>
          <w:sz w:val="22"/>
          <w:lang w:val="de-DE"/>
        </w:rPr>
        <w:t>für Vermögensschäden mindestens</w:t>
      </w:r>
      <w:r w:rsidR="00F25419">
        <w:rPr>
          <w:rFonts w:ascii="Calibri" w:hAnsi="Calibri" w:cs="Calibri"/>
          <w:sz w:val="22"/>
          <w:lang w:val="de-DE"/>
        </w:rPr>
        <w:t xml:space="preserve"> </w:t>
      </w:r>
      <w:r w:rsidR="00F25419" w:rsidRPr="00F25419">
        <w:rPr>
          <w:rFonts w:ascii="Calibri" w:hAnsi="Calibri" w:cs="Calibri"/>
          <w:sz w:val="22"/>
          <w:lang w:val="de-DE"/>
        </w:rPr>
        <w:t>[●]</w:t>
      </w:r>
      <w:r w:rsidR="00F25419" w:rsidRPr="00FD7A57">
        <w:rPr>
          <w:rFonts w:ascii="Calibri" w:hAnsi="Calibri" w:cs="Calibri"/>
          <w:sz w:val="22"/>
          <w:lang w:val="de-DE"/>
        </w:rPr>
        <w:t xml:space="preserve"> </w:t>
      </w:r>
      <w:proofErr w:type="gramStart"/>
      <w:r w:rsidR="00833813">
        <w:rPr>
          <w:rFonts w:ascii="Calibri" w:hAnsi="Calibri" w:cs="Calibri"/>
          <w:noProof/>
          <w:sz w:val="22"/>
          <w:u w:val="dotted"/>
          <w:lang w:val="de-DE"/>
        </w:rPr>
        <w:t>3.000.000</w:t>
      </w:r>
      <w:r w:rsidRPr="00FD7A57">
        <w:rPr>
          <w:rFonts w:ascii="Calibri" w:hAnsi="Calibri" w:cs="Calibri"/>
          <w:sz w:val="22"/>
          <w:lang w:val="de-DE"/>
        </w:rPr>
        <w:t>,-</w:t>
      </w:r>
      <w:proofErr w:type="gramEnd"/>
      <w:r w:rsidRPr="00FD7A57">
        <w:rPr>
          <w:rFonts w:ascii="Calibri" w:hAnsi="Calibri" w:cs="Calibri"/>
          <w:sz w:val="22"/>
          <w:lang w:val="de-DE"/>
        </w:rPr>
        <w:t xml:space="preserve"> € pauschal je Schadensfall, einfach maximiert pro Jahr,</w:t>
      </w:r>
    </w:p>
    <w:p w14:paraId="13CDFD30" w14:textId="77777777" w:rsidR="00561CB5" w:rsidRPr="00FD7A57" w:rsidRDefault="00561CB5" w:rsidP="00FD7A57">
      <w:pPr>
        <w:pStyle w:val="RBTextAltF10"/>
        <w:spacing w:line="276" w:lineRule="auto"/>
        <w:ind w:left="908"/>
        <w:rPr>
          <w:rFonts w:ascii="Calibri" w:hAnsi="Calibri" w:cs="Calibri"/>
          <w:sz w:val="22"/>
          <w:lang w:val="de-DE"/>
        </w:rPr>
      </w:pPr>
      <w:r w:rsidRPr="00FD7A57">
        <w:rPr>
          <w:rFonts w:ascii="Calibri" w:hAnsi="Calibri" w:cs="Calibri"/>
          <w:sz w:val="22"/>
          <w:lang w:val="de-DE"/>
        </w:rPr>
        <w:t>und muss während der gesamten Vertragslaufzeit aufrechterhalten werden.</w:t>
      </w:r>
    </w:p>
    <w:p w14:paraId="63C97E1A" w14:textId="3F9D2AD9" w:rsidR="00C31C6D" w:rsidRPr="00FD7A57" w:rsidRDefault="00C31C6D" w:rsidP="00FD7A57">
      <w:pPr>
        <w:pStyle w:val="RBTextAltF10"/>
        <w:numPr>
          <w:ilvl w:val="1"/>
          <w:numId w:val="29"/>
        </w:numPr>
        <w:spacing w:line="276" w:lineRule="auto"/>
        <w:rPr>
          <w:rFonts w:ascii="Calibri" w:hAnsi="Calibri" w:cs="Calibri"/>
          <w:sz w:val="22"/>
          <w:lang w:val="de-DE"/>
        </w:rPr>
      </w:pPr>
      <w:r w:rsidRPr="00FD7A57">
        <w:rPr>
          <w:rFonts w:ascii="Calibri" w:hAnsi="Calibri" w:cs="Calibri"/>
          <w:sz w:val="22"/>
          <w:lang w:val="de-DE"/>
        </w:rPr>
        <w:t xml:space="preserve">Der Auftragnehmer ist zur unverzüglichen schriftlichen Anzeige verpflichtet, wenn und </w:t>
      </w:r>
      <w:proofErr w:type="gramStart"/>
      <w:r w:rsidRPr="00FD7A57">
        <w:rPr>
          <w:rFonts w:ascii="Calibri" w:hAnsi="Calibri" w:cs="Calibri"/>
          <w:sz w:val="22"/>
          <w:lang w:val="de-DE"/>
        </w:rPr>
        <w:t>soweit</w:t>
      </w:r>
      <w:proofErr w:type="gramEnd"/>
      <w:r w:rsidRPr="00FD7A57">
        <w:rPr>
          <w:rFonts w:ascii="Calibri" w:hAnsi="Calibri" w:cs="Calibri"/>
          <w:sz w:val="22"/>
          <w:lang w:val="de-DE"/>
        </w:rPr>
        <w:t xml:space="preserve"> Deckung in der vereinbarten Höhe nicht mehr besteht.</w:t>
      </w:r>
    </w:p>
    <w:p w14:paraId="0B81B009" w14:textId="79DEA0C5" w:rsidR="006701C3" w:rsidRPr="00FD7A57" w:rsidRDefault="006701C3" w:rsidP="00FD7A57">
      <w:pPr>
        <w:pStyle w:val="RBTextAltF10"/>
        <w:numPr>
          <w:ilvl w:val="1"/>
          <w:numId w:val="29"/>
        </w:numPr>
        <w:spacing w:line="276" w:lineRule="auto"/>
        <w:rPr>
          <w:rFonts w:ascii="Calibri" w:hAnsi="Calibri" w:cs="Calibri"/>
          <w:sz w:val="22"/>
          <w:lang w:val="de-DE"/>
        </w:rPr>
      </w:pPr>
      <w:r w:rsidRPr="00FD7A57">
        <w:rPr>
          <w:rFonts w:ascii="Calibri" w:hAnsi="Calibri" w:cs="Calibri"/>
          <w:sz w:val="22"/>
          <w:lang w:val="de-DE"/>
        </w:rPr>
        <w:t>Alle entstehenden Kosten für die Haftpflichtversicherung sind in der Vergütung enthalten</w:t>
      </w:r>
      <w:bookmarkEnd w:id="157"/>
      <w:r w:rsidRPr="00FD7A57">
        <w:rPr>
          <w:rFonts w:ascii="Calibri" w:hAnsi="Calibri" w:cs="Calibri"/>
          <w:sz w:val="22"/>
          <w:lang w:val="de-DE"/>
        </w:rPr>
        <w:t>.</w:t>
      </w:r>
    </w:p>
    <w:p w14:paraId="4C259585" w14:textId="3DD344F9" w:rsidR="00A43552" w:rsidRPr="00FD7A57" w:rsidRDefault="006633D4" w:rsidP="000E13C8">
      <w:pPr>
        <w:pStyle w:val="berschrift1"/>
        <w:numPr>
          <w:ilvl w:val="0"/>
          <w:numId w:val="10"/>
        </w:numPr>
      </w:pPr>
      <w:bookmarkStart w:id="158" w:name="_Toc116584149"/>
      <w:r w:rsidRPr="00FD7A57">
        <w:rPr>
          <w:noProof/>
        </w:rPr>
        <w:t>Vertragsstrafe</w:t>
      </w:r>
      <w:r w:rsidR="00A43552" w:rsidRPr="00FD7A57">
        <w:t xml:space="preserve"> </w:t>
      </w:r>
      <w:r w:rsidR="00DE597F" w:rsidRPr="00FD7A57">
        <w:t>bei Überschreitung von Ausführungsfristen</w:t>
      </w:r>
      <w:bookmarkEnd w:id="158"/>
    </w:p>
    <w:p w14:paraId="4AAF6F5B" w14:textId="474FC7F5" w:rsidR="00487BBF" w:rsidRPr="00FD7A57" w:rsidRDefault="00A43552" w:rsidP="00FD7A57">
      <w:pPr>
        <w:pStyle w:val="RBTextAltF10"/>
        <w:spacing w:line="276" w:lineRule="auto"/>
        <w:ind w:left="360"/>
        <w:rPr>
          <w:rFonts w:ascii="Calibri" w:hAnsi="Calibri" w:cs="Calibri"/>
          <w:sz w:val="22"/>
          <w:lang w:val="de-DE"/>
        </w:rPr>
      </w:pPr>
      <w:r w:rsidRPr="00FD7A57">
        <w:rPr>
          <w:rFonts w:ascii="Calibri" w:hAnsi="Calibri" w:cs="Calibri"/>
          <w:sz w:val="22"/>
          <w:lang w:val="de-DE"/>
        </w:rPr>
        <w:t>Zu § 11 VOL/B:</w:t>
      </w:r>
    </w:p>
    <w:p w14:paraId="71568862" w14:textId="25A9F163" w:rsidR="008F1C73" w:rsidRPr="00FD7A57" w:rsidRDefault="008F1C73" w:rsidP="00F96501">
      <w:pPr>
        <w:pStyle w:val="RBTextAltF10"/>
        <w:numPr>
          <w:ilvl w:val="1"/>
          <w:numId w:val="28"/>
        </w:numPr>
        <w:spacing w:line="276" w:lineRule="auto"/>
        <w:rPr>
          <w:rFonts w:ascii="Calibri" w:hAnsi="Calibri" w:cs="Calibri"/>
          <w:sz w:val="22"/>
          <w:lang w:val="de-DE"/>
        </w:rPr>
      </w:pPr>
      <w:r w:rsidRPr="00FD7A57">
        <w:rPr>
          <w:rFonts w:ascii="Calibri" w:hAnsi="Calibri" w:cs="Calibri"/>
          <w:sz w:val="22"/>
          <w:lang w:val="de-DE"/>
        </w:rPr>
        <w:lastRenderedPageBreak/>
        <w:t xml:space="preserve">Bei Überschreitung der Ausführungsfristen gemäß Ziffer </w:t>
      </w:r>
      <w:r w:rsidR="00561CB5" w:rsidRPr="00FD7A57">
        <w:rPr>
          <w:rFonts w:ascii="Calibri" w:hAnsi="Calibri" w:cs="Calibri"/>
          <w:sz w:val="22"/>
          <w:lang w:val="de-DE"/>
        </w:rPr>
        <w:t>7</w:t>
      </w:r>
      <w:r w:rsidR="00CC0758" w:rsidRPr="00FD7A57">
        <w:rPr>
          <w:rFonts w:ascii="Calibri" w:hAnsi="Calibri" w:cs="Calibri"/>
          <w:sz w:val="22"/>
          <w:lang w:val="de-DE"/>
        </w:rPr>
        <w:t xml:space="preserve"> </w:t>
      </w:r>
      <w:r w:rsidRPr="00FD7A57">
        <w:rPr>
          <w:rFonts w:ascii="Calibri" w:hAnsi="Calibri" w:cs="Calibri"/>
          <w:sz w:val="22"/>
          <w:lang w:val="de-DE"/>
        </w:rPr>
        <w:t xml:space="preserve">hat der Auftragnehmer für jeden Werktag, um den eine Frist überschritten wird, eine Vertragsstrafe in Höhe von </w:t>
      </w:r>
      <w:r w:rsidRPr="00FD7A57">
        <w:rPr>
          <w:rFonts w:ascii="Calibri" w:hAnsi="Calibri" w:cs="Calibri"/>
          <w:sz w:val="22"/>
          <w:u w:val="dotted"/>
          <w:lang w:val="de-DE"/>
        </w:rPr>
        <w:t>1/12</w:t>
      </w:r>
      <w:r w:rsidR="00A61CAA" w:rsidRPr="00FD7A57">
        <w:rPr>
          <w:rFonts w:ascii="Calibri" w:hAnsi="Calibri" w:cs="Calibri"/>
          <w:bCs/>
          <w:smallCaps/>
          <w:sz w:val="22"/>
          <w:lang w:val="de-DE"/>
        </w:rPr>
        <w:t xml:space="preserve"> %</w:t>
      </w:r>
      <w:r w:rsidRPr="00FD7A57">
        <w:rPr>
          <w:rFonts w:ascii="Calibri" w:hAnsi="Calibri" w:cs="Calibri"/>
          <w:sz w:val="22"/>
          <w:lang w:val="de-DE"/>
        </w:rPr>
        <w:t xml:space="preserve"> pro Tag vom Wert desjenigen Teils der Leistung, der nicht genutzt werden kann, zu zahlen.</w:t>
      </w:r>
    </w:p>
    <w:p w14:paraId="4CD1694C" w14:textId="443DFFB8" w:rsidR="00A43552" w:rsidRPr="00FD7A57" w:rsidRDefault="00837CCF" w:rsidP="00FD7A57">
      <w:pPr>
        <w:pStyle w:val="RBTextAltF10"/>
        <w:numPr>
          <w:ilvl w:val="1"/>
          <w:numId w:val="28"/>
        </w:numPr>
        <w:spacing w:line="276" w:lineRule="auto"/>
        <w:rPr>
          <w:rFonts w:ascii="Calibri" w:hAnsi="Calibri" w:cs="Calibri"/>
          <w:sz w:val="22"/>
          <w:lang w:val="de-DE"/>
        </w:rPr>
      </w:pPr>
      <w:r>
        <w:rPr>
          <w:rFonts w:ascii="Calibri" w:hAnsi="Calibri" w:cs="Calibri"/>
          <w:sz w:val="22"/>
          <w:lang w:val="de-DE"/>
        </w:rPr>
        <w:t>Soweit nichts anderes vereinbart ist, beträgt d</w:t>
      </w:r>
      <w:r w:rsidR="008F1C73" w:rsidRPr="00FD7A57">
        <w:rPr>
          <w:rFonts w:ascii="Calibri" w:hAnsi="Calibri" w:cs="Calibri"/>
          <w:sz w:val="22"/>
          <w:lang w:val="de-DE"/>
        </w:rPr>
        <w:t xml:space="preserve">ie Summe </w:t>
      </w:r>
      <w:r>
        <w:rPr>
          <w:rFonts w:ascii="Calibri" w:hAnsi="Calibri" w:cs="Calibri"/>
          <w:sz w:val="22"/>
          <w:lang w:val="de-DE"/>
        </w:rPr>
        <w:t xml:space="preserve">aller aus diesem Vertrag geltend gemachten </w:t>
      </w:r>
      <w:r w:rsidR="008F1C73" w:rsidRPr="00FD7A57">
        <w:rPr>
          <w:rFonts w:ascii="Calibri" w:hAnsi="Calibri" w:cs="Calibri"/>
          <w:sz w:val="22"/>
          <w:lang w:val="de-DE"/>
        </w:rPr>
        <w:t xml:space="preserve">Vertragsstrafen </w:t>
      </w:r>
      <w:r>
        <w:rPr>
          <w:rFonts w:ascii="Calibri" w:hAnsi="Calibri" w:cs="Calibri"/>
          <w:sz w:val="22"/>
          <w:lang w:val="de-DE"/>
        </w:rPr>
        <w:t xml:space="preserve">maximal </w:t>
      </w:r>
      <w:r w:rsidR="008F1C73" w:rsidRPr="00FD7A57">
        <w:rPr>
          <w:rFonts w:ascii="Calibri" w:hAnsi="Calibri" w:cs="Calibri"/>
          <w:sz w:val="22"/>
          <w:lang w:val="de-DE"/>
        </w:rPr>
        <w:t xml:space="preserve">5% der </w:t>
      </w:r>
      <w:r w:rsidR="00F96501">
        <w:rPr>
          <w:rFonts w:ascii="Calibri" w:hAnsi="Calibri" w:cs="Calibri"/>
          <w:sz w:val="22"/>
          <w:lang w:val="de-DE"/>
        </w:rPr>
        <w:t>Auftragssumme netto (Obergrenze)</w:t>
      </w:r>
      <w:r w:rsidR="008F1C73" w:rsidRPr="00FD7A57">
        <w:rPr>
          <w:rFonts w:ascii="Calibri" w:hAnsi="Calibri" w:cs="Calibri"/>
          <w:sz w:val="22"/>
          <w:lang w:val="de-DE"/>
        </w:rPr>
        <w:t xml:space="preserve">. Die Geltendmachung von Schadensersatzansprüchen, unabhängig vom Rechtsgrund, </w:t>
      </w:r>
      <w:r w:rsidR="005F2285" w:rsidRPr="00FD7A57">
        <w:rPr>
          <w:rFonts w:ascii="Calibri" w:hAnsi="Calibri" w:cs="Calibri"/>
          <w:sz w:val="22"/>
          <w:lang w:val="de-DE"/>
        </w:rPr>
        <w:t>bleibt von dieser Obergrenze unberührt.</w:t>
      </w:r>
      <w:r w:rsidR="0071600D" w:rsidRPr="00FD7A57">
        <w:rPr>
          <w:rFonts w:ascii="Calibri" w:hAnsi="Calibri" w:cs="Calibri"/>
          <w:sz w:val="22"/>
          <w:lang w:val="de-DE"/>
        </w:rPr>
        <w:t xml:space="preserve"> </w:t>
      </w:r>
    </w:p>
    <w:p w14:paraId="1531C8CD" w14:textId="3073524A" w:rsidR="00A43552" w:rsidRPr="00FD7A57" w:rsidRDefault="005F2285" w:rsidP="00FD7A57">
      <w:pPr>
        <w:pStyle w:val="RBTextAltF10"/>
        <w:numPr>
          <w:ilvl w:val="1"/>
          <w:numId w:val="28"/>
        </w:numPr>
        <w:spacing w:line="276" w:lineRule="auto"/>
        <w:rPr>
          <w:rFonts w:ascii="Calibri" w:hAnsi="Calibri" w:cs="Calibri"/>
          <w:sz w:val="22"/>
          <w:lang w:val="de-DE"/>
        </w:rPr>
      </w:pPr>
      <w:r w:rsidRPr="00FD7A57">
        <w:rPr>
          <w:rFonts w:ascii="Calibri" w:hAnsi="Calibri" w:cs="Calibri"/>
          <w:sz w:val="22"/>
          <w:lang w:val="de-DE"/>
        </w:rPr>
        <w:t xml:space="preserve">Der Anspruch </w:t>
      </w:r>
      <w:r w:rsidR="005B2199" w:rsidRPr="00FD7A57">
        <w:rPr>
          <w:rFonts w:ascii="Calibri" w:hAnsi="Calibri" w:cs="Calibri"/>
          <w:sz w:val="22"/>
          <w:lang w:val="de-DE"/>
        </w:rPr>
        <w:t xml:space="preserve">der Auftraggeberin </w:t>
      </w:r>
      <w:r w:rsidRPr="00FD7A57">
        <w:rPr>
          <w:rFonts w:ascii="Calibri" w:hAnsi="Calibri" w:cs="Calibri"/>
          <w:sz w:val="22"/>
          <w:lang w:val="de-DE"/>
        </w:rPr>
        <w:t xml:space="preserve">auf Vertragsstrafe besteht unabhängig vom Nachweis der tatsächlichen Schadenshöhe. Die Geltendmachung der Vertragsstrafe schließt die Geltendmachung von weiteren Schadensersatzansprüchen nicht aus. </w:t>
      </w:r>
      <w:r w:rsidR="0071600D" w:rsidRPr="00FD7A57">
        <w:rPr>
          <w:rFonts w:ascii="Calibri" w:hAnsi="Calibri" w:cs="Calibri"/>
          <w:sz w:val="22"/>
          <w:lang w:val="de-DE"/>
        </w:rPr>
        <w:t>Die Vertragsstrafe ist auf einen darüberhinausgehenden Schaden</w:t>
      </w:r>
      <w:r w:rsidR="00D52F44" w:rsidRPr="00FD7A57">
        <w:rPr>
          <w:rFonts w:ascii="Calibri" w:hAnsi="Calibri" w:cs="Calibri"/>
          <w:sz w:val="22"/>
          <w:lang w:val="de-DE"/>
        </w:rPr>
        <w:t xml:space="preserve">sersatzanspruch </w:t>
      </w:r>
      <w:r w:rsidR="005B2199" w:rsidRPr="00FD7A57">
        <w:rPr>
          <w:rFonts w:ascii="Calibri" w:hAnsi="Calibri" w:cs="Calibri"/>
          <w:sz w:val="22"/>
          <w:lang w:val="de-DE"/>
        </w:rPr>
        <w:t xml:space="preserve">der Auftraggeberin </w:t>
      </w:r>
      <w:r w:rsidR="00D52F44" w:rsidRPr="00FD7A57">
        <w:rPr>
          <w:rFonts w:ascii="Calibri" w:hAnsi="Calibri" w:cs="Calibri"/>
          <w:sz w:val="22"/>
          <w:lang w:val="de-DE"/>
        </w:rPr>
        <w:t xml:space="preserve">anzurechnen. </w:t>
      </w:r>
      <w:r w:rsidRPr="00FD7A57">
        <w:rPr>
          <w:rFonts w:ascii="Calibri" w:hAnsi="Calibri" w:cs="Calibri"/>
          <w:sz w:val="22"/>
          <w:lang w:val="de-DE"/>
        </w:rPr>
        <w:t xml:space="preserve">Die übrigen Rechte </w:t>
      </w:r>
      <w:r w:rsidR="005B2199" w:rsidRPr="00FD7A57">
        <w:rPr>
          <w:rFonts w:ascii="Calibri" w:hAnsi="Calibri" w:cs="Calibri"/>
          <w:sz w:val="22"/>
          <w:lang w:val="de-DE"/>
        </w:rPr>
        <w:t xml:space="preserve">der Auftraggeberin </w:t>
      </w:r>
      <w:r w:rsidRPr="00FD7A57">
        <w:rPr>
          <w:rFonts w:ascii="Calibri" w:hAnsi="Calibri" w:cs="Calibri"/>
          <w:sz w:val="22"/>
          <w:lang w:val="de-DE"/>
        </w:rPr>
        <w:t>bleiben unberührt.</w:t>
      </w:r>
    </w:p>
    <w:p w14:paraId="49B636FF" w14:textId="6EDF6673" w:rsidR="004B43C3" w:rsidRPr="00FD7A57" w:rsidRDefault="00445C4C" w:rsidP="000E13C8">
      <w:pPr>
        <w:pStyle w:val="berschrift1"/>
        <w:numPr>
          <w:ilvl w:val="0"/>
          <w:numId w:val="10"/>
        </w:numPr>
      </w:pPr>
      <w:bookmarkStart w:id="159" w:name="_Toc116584150"/>
      <w:r w:rsidRPr="00FD7A57">
        <w:t>Rechnung</w:t>
      </w:r>
      <w:bookmarkEnd w:id="159"/>
      <w:r w:rsidR="004B43C3" w:rsidRPr="00FD7A57">
        <w:t xml:space="preserve"> </w:t>
      </w:r>
    </w:p>
    <w:p w14:paraId="6E68A39C" w14:textId="20ECB69D" w:rsidR="004B43C3" w:rsidRPr="00FD7A57" w:rsidRDefault="004B43C3" w:rsidP="00FD7A57">
      <w:pPr>
        <w:pStyle w:val="RBTextAltF10"/>
        <w:spacing w:line="276" w:lineRule="auto"/>
        <w:ind w:left="431"/>
        <w:rPr>
          <w:rFonts w:ascii="Calibri" w:hAnsi="Calibri" w:cs="Calibri"/>
          <w:sz w:val="22"/>
          <w:lang w:val="de-DE"/>
        </w:rPr>
      </w:pPr>
      <w:r w:rsidRPr="00FD7A57">
        <w:rPr>
          <w:rFonts w:ascii="Calibri" w:hAnsi="Calibri" w:cs="Calibri"/>
          <w:sz w:val="22"/>
          <w:lang w:val="de-DE"/>
        </w:rPr>
        <w:t>Zu § 15 VOL/B:</w:t>
      </w:r>
    </w:p>
    <w:p w14:paraId="663B4588" w14:textId="3C096E57" w:rsidR="001603EF" w:rsidRPr="00FD7A57" w:rsidRDefault="001603EF"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Rechnungen müssen ab dem 27.11.2020 gemäß der E-Rechnungs-Verordnung des Bundes (</w:t>
      </w:r>
      <w:proofErr w:type="spellStart"/>
      <w:r w:rsidRPr="00FD7A57">
        <w:rPr>
          <w:rFonts w:ascii="Calibri" w:hAnsi="Calibri" w:cs="Calibri"/>
          <w:sz w:val="22"/>
          <w:lang w:val="de-DE"/>
        </w:rPr>
        <w:t>ERechV</w:t>
      </w:r>
      <w:proofErr w:type="spellEnd"/>
      <w:r w:rsidRPr="00FD7A57">
        <w:rPr>
          <w:rFonts w:ascii="Calibri" w:hAnsi="Calibri" w:cs="Calibri"/>
          <w:sz w:val="22"/>
          <w:lang w:val="de-DE"/>
        </w:rPr>
        <w:t xml:space="preserve">) in elektronischer Form, konform zur europäischen Norm EN 16931-1, ausgestellt und übermittelt werden. </w:t>
      </w:r>
      <w:r w:rsidR="00395E3C" w:rsidRPr="00FD7A57">
        <w:rPr>
          <w:rFonts w:ascii="Calibri" w:hAnsi="Calibri" w:cs="Calibri"/>
          <w:sz w:val="22"/>
          <w:lang w:val="de-DE"/>
        </w:rPr>
        <w:t>Die Autobahn GmbH des Bundes empfängt elektronische Rechnungen im Standard X-Rechnung ausschließlich über das OZG-RE-Portal, erreichbar unter https://xrechnung-bdr.de</w:t>
      </w:r>
      <w:r w:rsidRPr="00FD7A57">
        <w:rPr>
          <w:rFonts w:ascii="Calibri" w:hAnsi="Calibri" w:cs="Calibri"/>
          <w:sz w:val="22"/>
          <w:lang w:val="de-DE"/>
        </w:rPr>
        <w:t xml:space="preserve">. </w:t>
      </w:r>
    </w:p>
    <w:p w14:paraId="3960452E" w14:textId="7A34D527" w:rsidR="00B61648" w:rsidRPr="00FD7A57" w:rsidRDefault="001603EF"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 xml:space="preserve">Ausnahmen von der Verpflichtung nach Ziffer </w:t>
      </w:r>
      <w:r w:rsidR="00AE388E" w:rsidRPr="00FD7A57">
        <w:rPr>
          <w:rFonts w:ascii="Calibri" w:hAnsi="Calibri" w:cs="Calibri"/>
          <w:sz w:val="22"/>
          <w:lang w:val="de-DE"/>
        </w:rPr>
        <w:t>2</w:t>
      </w:r>
      <w:r w:rsidR="00CD095F" w:rsidRPr="00FD7A57">
        <w:rPr>
          <w:rFonts w:ascii="Calibri" w:hAnsi="Calibri" w:cs="Calibri"/>
          <w:sz w:val="22"/>
          <w:lang w:val="de-DE"/>
        </w:rPr>
        <w:t>8</w:t>
      </w:r>
      <w:r w:rsidRPr="00FD7A57">
        <w:rPr>
          <w:rFonts w:ascii="Calibri" w:hAnsi="Calibri" w:cs="Calibri"/>
          <w:sz w:val="22"/>
          <w:lang w:val="de-DE"/>
        </w:rPr>
        <w:t>.1</w:t>
      </w:r>
      <w:r w:rsidR="008017C7">
        <w:rPr>
          <w:rFonts w:ascii="Calibri" w:hAnsi="Calibri" w:cs="Calibri"/>
          <w:sz w:val="22"/>
          <w:lang w:val="de-DE"/>
        </w:rPr>
        <w:t>.</w:t>
      </w:r>
      <w:r w:rsidRPr="00FD7A57">
        <w:rPr>
          <w:rFonts w:ascii="Calibri" w:hAnsi="Calibri" w:cs="Calibri"/>
          <w:sz w:val="22"/>
          <w:lang w:val="de-DE"/>
        </w:rPr>
        <w:t xml:space="preserve"> sind in § 3 Abs. 3 der E-</w:t>
      </w:r>
      <w:proofErr w:type="spellStart"/>
      <w:r w:rsidRPr="00FD7A57">
        <w:rPr>
          <w:rFonts w:ascii="Calibri" w:hAnsi="Calibri" w:cs="Calibri"/>
          <w:sz w:val="22"/>
          <w:lang w:val="de-DE"/>
        </w:rPr>
        <w:t>RechV</w:t>
      </w:r>
      <w:proofErr w:type="spellEnd"/>
      <w:r w:rsidRPr="00FD7A57">
        <w:rPr>
          <w:rFonts w:ascii="Calibri" w:hAnsi="Calibri" w:cs="Calibri"/>
          <w:sz w:val="22"/>
          <w:lang w:val="de-DE"/>
        </w:rPr>
        <w:t xml:space="preserve"> geregelt. In den Ausnahmefällen des § 3 Abs. 3 </w:t>
      </w:r>
      <w:proofErr w:type="spellStart"/>
      <w:r w:rsidRPr="00FD7A57">
        <w:rPr>
          <w:rFonts w:ascii="Calibri" w:hAnsi="Calibri" w:cs="Calibri"/>
          <w:sz w:val="22"/>
          <w:lang w:val="de-DE"/>
        </w:rPr>
        <w:t>ERechV</w:t>
      </w:r>
      <w:proofErr w:type="spellEnd"/>
      <w:r w:rsidRPr="00FD7A57">
        <w:rPr>
          <w:rFonts w:ascii="Calibri" w:hAnsi="Calibri" w:cs="Calibri"/>
          <w:sz w:val="22"/>
          <w:lang w:val="de-DE"/>
        </w:rPr>
        <w:t xml:space="preserve"> kann die Rechnung in Schriftform eingereicht werden. In diesem Falle ist die Rechnung in zweifacher Ausfertigung einzureichen. Die zweite und ggf. weitere Ausfertigungen sind deutlich als „Doppel“ oder </w:t>
      </w:r>
      <w:r w:rsidR="00E8472F" w:rsidRPr="00FD7A57">
        <w:rPr>
          <w:rFonts w:ascii="Calibri" w:hAnsi="Calibri" w:cs="Calibri"/>
          <w:sz w:val="22"/>
          <w:lang w:val="de-DE"/>
        </w:rPr>
        <w:t>„</w:t>
      </w:r>
      <w:r w:rsidRPr="00FD7A57">
        <w:rPr>
          <w:rFonts w:ascii="Calibri" w:hAnsi="Calibri" w:cs="Calibri"/>
          <w:sz w:val="22"/>
          <w:lang w:val="de-DE"/>
        </w:rPr>
        <w:t>Abschrift</w:t>
      </w:r>
      <w:r w:rsidR="00E8472F" w:rsidRPr="00FD7A57">
        <w:rPr>
          <w:rFonts w:ascii="Calibri" w:hAnsi="Calibri" w:cs="Calibri"/>
          <w:sz w:val="22"/>
          <w:lang w:val="de-DE"/>
        </w:rPr>
        <w:t>“</w:t>
      </w:r>
      <w:r w:rsidRPr="00FD7A57">
        <w:rPr>
          <w:rFonts w:ascii="Calibri" w:hAnsi="Calibri" w:cs="Calibri"/>
          <w:sz w:val="22"/>
          <w:lang w:val="de-DE"/>
        </w:rPr>
        <w:t xml:space="preserve"> zu kennzeichnen. Davon abweichend </w:t>
      </w:r>
      <w:r w:rsidR="00B61648" w:rsidRPr="00FD7A57">
        <w:rPr>
          <w:rFonts w:ascii="Calibri" w:hAnsi="Calibri" w:cs="Calibri"/>
          <w:sz w:val="22"/>
          <w:lang w:val="de-DE"/>
        </w:rPr>
        <w:t>sind im Rahmen der vorbezeichneten Ausnahmefälle</w:t>
      </w:r>
    </w:p>
    <w:p w14:paraId="3C9F9311" w14:textId="1988165B" w:rsidR="001603EF" w:rsidRPr="00FD7A57" w:rsidRDefault="00B61648" w:rsidP="00FD7A57">
      <w:pPr>
        <w:pStyle w:val="RBTextAltF10"/>
        <w:numPr>
          <w:ilvl w:val="0"/>
          <w:numId w:val="32"/>
        </w:numPr>
        <w:spacing w:line="276" w:lineRule="auto"/>
        <w:rPr>
          <w:rFonts w:ascii="Calibri" w:hAnsi="Calibri" w:cs="Calibri"/>
          <w:sz w:val="22"/>
          <w:lang w:val="de-DE"/>
        </w:rPr>
      </w:pPr>
      <w:proofErr w:type="spellStart"/>
      <w:proofErr w:type="gramStart"/>
      <w:r w:rsidRPr="00FD7A57">
        <w:rPr>
          <w:rFonts w:ascii="Calibri" w:hAnsi="Calibri" w:cs="Calibri"/>
          <w:sz w:val="22"/>
        </w:rPr>
        <w:t>Abschlagsrechnungen</w:t>
      </w:r>
      <w:proofErr w:type="spellEnd"/>
      <w:r w:rsidRPr="00FD7A57">
        <w:rPr>
          <w:rFonts w:ascii="Calibri" w:hAnsi="Calibri" w:cs="Calibri"/>
          <w:sz w:val="22"/>
        </w:rPr>
        <w:tab/>
      </w:r>
      <w:r w:rsidRPr="00FD7A57">
        <w:rPr>
          <w:rFonts w:ascii="Calibri" w:hAnsi="Calibri" w:cs="Calibri"/>
          <w:sz w:val="22"/>
        </w:rPr>
        <w:tab/>
      </w:r>
      <w:r w:rsidR="00F25419" w:rsidRPr="0067124B">
        <w:rPr>
          <w:rFonts w:ascii="Calibri" w:hAnsi="Calibri" w:cs="Calibri"/>
          <w:sz w:val="22"/>
          <w:lang w:val="de-DE"/>
        </w:rPr>
        <w:t>[●</w:t>
      </w:r>
      <w:proofErr w:type="gramEnd"/>
      <w:r w:rsidR="00F25419" w:rsidRPr="0067124B">
        <w:rPr>
          <w:rFonts w:ascii="Calibri" w:hAnsi="Calibri" w:cs="Calibri"/>
          <w:sz w:val="22"/>
          <w:lang w:val="de-DE"/>
        </w:rPr>
        <w:t>]</w:t>
      </w:r>
      <w:r w:rsidRPr="00FD7A57">
        <w:rPr>
          <w:rFonts w:ascii="Calibri" w:hAnsi="Calibri" w:cs="Calibri"/>
          <w:sz w:val="22"/>
        </w:rPr>
        <w:t xml:space="preserve"> </w:t>
      </w:r>
      <w:proofErr w:type="spellStart"/>
      <w:r w:rsidRPr="00FD7A57">
        <w:rPr>
          <w:rFonts w:ascii="Calibri" w:hAnsi="Calibri" w:cs="Calibri"/>
          <w:sz w:val="22"/>
        </w:rPr>
        <w:t>fach</w:t>
      </w:r>
      <w:proofErr w:type="spellEnd"/>
      <w:r w:rsidRPr="00FD7A57">
        <w:rPr>
          <w:rFonts w:ascii="Calibri" w:hAnsi="Calibri" w:cs="Calibri"/>
          <w:sz w:val="22"/>
        </w:rPr>
        <w:t>,</w:t>
      </w:r>
    </w:p>
    <w:p w14:paraId="59A7C64C" w14:textId="14CE52BD" w:rsidR="00B61648" w:rsidRPr="00FD7A57" w:rsidRDefault="00B61648" w:rsidP="00FD7A57">
      <w:pPr>
        <w:pStyle w:val="RBTextAltF10"/>
        <w:numPr>
          <w:ilvl w:val="0"/>
          <w:numId w:val="32"/>
        </w:numPr>
        <w:spacing w:line="276" w:lineRule="auto"/>
        <w:rPr>
          <w:rFonts w:ascii="Calibri" w:hAnsi="Calibri" w:cs="Calibri"/>
          <w:sz w:val="22"/>
          <w:lang w:val="de-DE"/>
        </w:rPr>
      </w:pPr>
      <w:proofErr w:type="spellStart"/>
      <w:proofErr w:type="gramStart"/>
      <w:r w:rsidRPr="00FD7A57">
        <w:rPr>
          <w:rFonts w:ascii="Calibri" w:hAnsi="Calibri" w:cs="Calibri"/>
          <w:sz w:val="22"/>
        </w:rPr>
        <w:t>Teilschlussrechnungen</w:t>
      </w:r>
      <w:proofErr w:type="spellEnd"/>
      <w:r w:rsidRPr="00FD7A57">
        <w:rPr>
          <w:rFonts w:ascii="Calibri" w:hAnsi="Calibri" w:cs="Calibri"/>
          <w:sz w:val="22"/>
        </w:rPr>
        <w:tab/>
      </w:r>
      <w:r w:rsidRPr="00FD7A57">
        <w:rPr>
          <w:rFonts w:ascii="Calibri" w:hAnsi="Calibri" w:cs="Calibri"/>
          <w:sz w:val="22"/>
        </w:rPr>
        <w:tab/>
      </w:r>
      <w:r w:rsidR="00F25419" w:rsidRPr="0067124B">
        <w:rPr>
          <w:rFonts w:ascii="Calibri" w:hAnsi="Calibri" w:cs="Calibri"/>
          <w:sz w:val="22"/>
          <w:lang w:val="de-DE"/>
        </w:rPr>
        <w:t>[●</w:t>
      </w:r>
      <w:proofErr w:type="gramEnd"/>
      <w:r w:rsidR="00F25419" w:rsidRPr="0067124B">
        <w:rPr>
          <w:rFonts w:ascii="Calibri" w:hAnsi="Calibri" w:cs="Calibri"/>
          <w:sz w:val="22"/>
          <w:lang w:val="de-DE"/>
        </w:rPr>
        <w:t>]</w:t>
      </w:r>
      <w:r w:rsidRPr="00FD7A57">
        <w:rPr>
          <w:rFonts w:ascii="Calibri" w:hAnsi="Calibri" w:cs="Calibri"/>
          <w:sz w:val="22"/>
        </w:rPr>
        <w:t xml:space="preserve"> </w:t>
      </w:r>
      <w:proofErr w:type="spellStart"/>
      <w:r w:rsidRPr="00FD7A57">
        <w:rPr>
          <w:rFonts w:ascii="Calibri" w:hAnsi="Calibri" w:cs="Calibri"/>
          <w:sz w:val="22"/>
        </w:rPr>
        <w:t>fach</w:t>
      </w:r>
      <w:proofErr w:type="spellEnd"/>
      <w:r w:rsidRPr="00FD7A57">
        <w:rPr>
          <w:rFonts w:ascii="Calibri" w:hAnsi="Calibri" w:cs="Calibri"/>
          <w:sz w:val="22"/>
        </w:rPr>
        <w:t>,</w:t>
      </w:r>
    </w:p>
    <w:p w14:paraId="629CB153" w14:textId="4A48E08B" w:rsidR="00B61648" w:rsidRPr="00FD7A57" w:rsidRDefault="00B61648" w:rsidP="00FD7A57">
      <w:pPr>
        <w:pStyle w:val="RBTextAltF10"/>
        <w:numPr>
          <w:ilvl w:val="0"/>
          <w:numId w:val="32"/>
        </w:numPr>
        <w:spacing w:line="276" w:lineRule="auto"/>
        <w:rPr>
          <w:rFonts w:ascii="Calibri" w:hAnsi="Calibri" w:cs="Calibri"/>
          <w:sz w:val="22"/>
          <w:lang w:val="de-DE"/>
        </w:rPr>
      </w:pPr>
      <w:proofErr w:type="spellStart"/>
      <w:r w:rsidRPr="00FD7A57">
        <w:rPr>
          <w:rFonts w:ascii="Calibri" w:hAnsi="Calibri" w:cs="Calibri"/>
          <w:sz w:val="22"/>
        </w:rPr>
        <w:t>Schlussrechnung</w:t>
      </w:r>
      <w:proofErr w:type="spellEnd"/>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00F25419" w:rsidRPr="0067124B">
        <w:rPr>
          <w:rFonts w:ascii="Calibri" w:hAnsi="Calibri" w:cs="Calibri"/>
          <w:sz w:val="22"/>
          <w:lang w:val="de-DE"/>
        </w:rPr>
        <w:t>[●]</w:t>
      </w:r>
      <w:r w:rsidRPr="00FD7A57">
        <w:rPr>
          <w:rFonts w:ascii="Calibri" w:hAnsi="Calibri" w:cs="Calibri"/>
          <w:sz w:val="22"/>
        </w:rPr>
        <w:t xml:space="preserve"> </w:t>
      </w:r>
      <w:proofErr w:type="spellStart"/>
      <w:r w:rsidRPr="00FD7A57">
        <w:rPr>
          <w:rFonts w:ascii="Calibri" w:hAnsi="Calibri" w:cs="Calibri"/>
          <w:sz w:val="22"/>
        </w:rPr>
        <w:t>fach</w:t>
      </w:r>
      <w:proofErr w:type="spellEnd"/>
      <w:r w:rsidRPr="00FD7A57">
        <w:rPr>
          <w:rFonts w:ascii="Calibri" w:hAnsi="Calibri" w:cs="Calibri"/>
          <w:sz w:val="22"/>
        </w:rPr>
        <w:t>,</w:t>
      </w:r>
    </w:p>
    <w:p w14:paraId="5550BC96" w14:textId="68DB2410" w:rsidR="00B61648" w:rsidRPr="00FD7A57" w:rsidRDefault="00B61648" w:rsidP="00FD7A57">
      <w:pPr>
        <w:pStyle w:val="RBTextAltF10"/>
        <w:numPr>
          <w:ilvl w:val="0"/>
          <w:numId w:val="32"/>
        </w:numPr>
        <w:spacing w:line="276" w:lineRule="auto"/>
        <w:rPr>
          <w:rFonts w:ascii="Calibri" w:hAnsi="Calibri" w:cs="Calibri"/>
          <w:sz w:val="22"/>
          <w:lang w:val="de-DE"/>
        </w:rPr>
      </w:pPr>
      <w:proofErr w:type="spellStart"/>
      <w:r w:rsidRPr="00FD7A57">
        <w:rPr>
          <w:rFonts w:ascii="Calibri" w:hAnsi="Calibri" w:cs="Calibri"/>
          <w:sz w:val="22"/>
        </w:rPr>
        <w:t>Unterlagen</w:t>
      </w:r>
      <w:proofErr w:type="spellEnd"/>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Pr="00FD7A57">
        <w:rPr>
          <w:rFonts w:ascii="Calibri" w:hAnsi="Calibri" w:cs="Calibri"/>
          <w:sz w:val="22"/>
        </w:rPr>
        <w:tab/>
      </w:r>
      <w:r w:rsidR="00F25419" w:rsidRPr="0067124B">
        <w:rPr>
          <w:rFonts w:ascii="Calibri" w:hAnsi="Calibri" w:cs="Calibri"/>
          <w:sz w:val="22"/>
          <w:lang w:val="de-DE"/>
        </w:rPr>
        <w:t>[●]</w:t>
      </w:r>
      <w:r w:rsidRPr="00FD7A57">
        <w:rPr>
          <w:rFonts w:ascii="Calibri" w:hAnsi="Calibri" w:cs="Calibri"/>
          <w:sz w:val="22"/>
        </w:rPr>
        <w:t xml:space="preserve"> </w:t>
      </w:r>
      <w:proofErr w:type="spellStart"/>
      <w:r w:rsidRPr="00FD7A57">
        <w:rPr>
          <w:rFonts w:ascii="Calibri" w:hAnsi="Calibri" w:cs="Calibri"/>
          <w:sz w:val="22"/>
        </w:rPr>
        <w:t>fach</w:t>
      </w:r>
      <w:proofErr w:type="spellEnd"/>
    </w:p>
    <w:p w14:paraId="06FBAD4A" w14:textId="4E4AEC85" w:rsidR="00B61648" w:rsidRPr="00FD7A57" w:rsidRDefault="00B61648" w:rsidP="00FD7A57">
      <w:pPr>
        <w:pStyle w:val="RBTextAltF10"/>
        <w:spacing w:line="276" w:lineRule="auto"/>
        <w:ind w:left="908"/>
        <w:rPr>
          <w:rFonts w:ascii="Calibri" w:hAnsi="Calibri" w:cs="Calibri"/>
          <w:sz w:val="22"/>
          <w:lang w:val="ro-RO"/>
        </w:rPr>
      </w:pPr>
      <w:r w:rsidRPr="1F43EF08">
        <w:rPr>
          <w:rFonts w:ascii="Calibri" w:hAnsi="Calibri" w:cs="Calibri"/>
          <w:sz w:val="22"/>
          <w:lang w:val="ro-RO"/>
        </w:rPr>
        <w:t xml:space="preserve">einzureichen. </w:t>
      </w:r>
    </w:p>
    <w:p w14:paraId="58EBBA8D" w14:textId="50C4CBFF" w:rsidR="006633D4" w:rsidRPr="00FD7A57" w:rsidRDefault="001603EF"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Es ist nicht zulässig</w:t>
      </w:r>
      <w:r w:rsidR="00C426A2" w:rsidRPr="00FD7A57">
        <w:rPr>
          <w:rFonts w:ascii="Calibri" w:hAnsi="Calibri" w:cs="Calibri"/>
          <w:sz w:val="22"/>
          <w:lang w:val="de-DE"/>
        </w:rPr>
        <w:t>,</w:t>
      </w:r>
      <w:r w:rsidRPr="00FD7A57">
        <w:rPr>
          <w:rFonts w:ascii="Calibri" w:hAnsi="Calibri" w:cs="Calibri"/>
          <w:sz w:val="22"/>
          <w:lang w:val="de-DE"/>
        </w:rPr>
        <w:t xml:space="preserve"> Rechnungen mit der gleichen Rechnungsnummer sowohl in elektronischer Form als auch auf Papier zu übersenden.</w:t>
      </w:r>
    </w:p>
    <w:p w14:paraId="207734AA" w14:textId="0B262A24" w:rsidR="00B61648" w:rsidRPr="00FD7A57" w:rsidRDefault="00B61648"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 xml:space="preserve">Die Parteien vereinbaren, dass ab dem 27.11.2020 Rechnungen, die nicht elektronisch gestellt werden, keinen </w:t>
      </w:r>
      <w:r w:rsidR="000A6FD0" w:rsidRPr="00FD7A57">
        <w:rPr>
          <w:rFonts w:ascii="Calibri" w:hAnsi="Calibri" w:cs="Calibri"/>
          <w:sz w:val="22"/>
          <w:lang w:val="de-DE"/>
        </w:rPr>
        <w:t>V</w:t>
      </w:r>
      <w:r w:rsidRPr="00FD7A57">
        <w:rPr>
          <w:rFonts w:ascii="Calibri" w:hAnsi="Calibri" w:cs="Calibri"/>
          <w:sz w:val="22"/>
          <w:lang w:val="de-DE"/>
        </w:rPr>
        <w:t xml:space="preserve">erzug nach § 286 Abs. 3 BGB begründen. Dies gilt nicht für </w:t>
      </w:r>
      <w:r w:rsidR="000A6FD0" w:rsidRPr="00FD7A57">
        <w:rPr>
          <w:rFonts w:ascii="Calibri" w:hAnsi="Calibri" w:cs="Calibri"/>
          <w:sz w:val="22"/>
          <w:lang w:val="de-DE"/>
        </w:rPr>
        <w:t xml:space="preserve">die Ausnahmefälle des § 3 Abs. 3 </w:t>
      </w:r>
      <w:proofErr w:type="spellStart"/>
      <w:r w:rsidR="000A6FD0" w:rsidRPr="00FD7A57">
        <w:rPr>
          <w:rFonts w:ascii="Calibri" w:hAnsi="Calibri" w:cs="Calibri"/>
          <w:sz w:val="22"/>
          <w:lang w:val="de-DE"/>
        </w:rPr>
        <w:t>ERechV</w:t>
      </w:r>
      <w:proofErr w:type="spellEnd"/>
      <w:r w:rsidR="000A6FD0" w:rsidRPr="00FD7A57">
        <w:rPr>
          <w:rFonts w:ascii="Calibri" w:hAnsi="Calibri" w:cs="Calibri"/>
          <w:sz w:val="22"/>
          <w:lang w:val="de-DE"/>
        </w:rPr>
        <w:t>.</w:t>
      </w:r>
    </w:p>
    <w:p w14:paraId="758C84FA" w14:textId="4BA86850" w:rsidR="000A6FD0" w:rsidRPr="00FD7A57" w:rsidRDefault="000A6FD0"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 xml:space="preserve">Die Rechnungen sind mit den Vertragspreisen ohne Umsatzsteuer (Nettopreise) aufzustellen. Der Betrag an Umsatzsteuer ist mit dem am Tage des Entstehens der Steuer (§ 13 UStG) geltenden Steuersatz zu berechnen und am Schluss hinzuzusetzen. Ist der Steuersatz </w:t>
      </w:r>
      <w:r w:rsidRPr="00FD7A57">
        <w:rPr>
          <w:rFonts w:ascii="Calibri" w:hAnsi="Calibri" w:cs="Calibri"/>
          <w:sz w:val="22"/>
          <w:lang w:val="de-DE"/>
        </w:rPr>
        <w:lastRenderedPageBreak/>
        <w:t>in der Zeit zwischen Ablauf der Angebotsfrist und Entstehen der Steuer durch Gesetz geändert worden, so ist dies bei der Berechnung des Umsatzsteuerbetrages zu berücksichtigen.</w:t>
      </w:r>
    </w:p>
    <w:p w14:paraId="19685151" w14:textId="1DA23008" w:rsidR="000A6FD0" w:rsidRPr="00FD7A57" w:rsidRDefault="000A6FD0"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ab/>
        <w:t>Beim Überschreiten von Vertragsfristen, die der Auftragnehmer zu vertreten hat, wird die Differenz zwischen dem aktuellen Umsatzsteuerbetrag und dem bei Fristablauf maßgebenden Umsatzsteuerbetrag nicht erstattet.</w:t>
      </w:r>
    </w:p>
    <w:p w14:paraId="72195FF8" w14:textId="5283AEB8" w:rsidR="000A6FD0" w:rsidRPr="00FD7A57" w:rsidRDefault="000A6FD0" w:rsidP="00FD7A57">
      <w:pPr>
        <w:pStyle w:val="RBTextAltF10"/>
        <w:numPr>
          <w:ilvl w:val="1"/>
          <w:numId w:val="27"/>
        </w:numPr>
        <w:spacing w:line="276" w:lineRule="auto"/>
        <w:rPr>
          <w:rFonts w:ascii="Calibri" w:hAnsi="Calibri" w:cs="Calibri"/>
          <w:sz w:val="22"/>
          <w:lang w:val="de-DE"/>
        </w:rPr>
      </w:pPr>
      <w:r w:rsidRPr="00FD7A57">
        <w:rPr>
          <w:rFonts w:ascii="Calibri" w:hAnsi="Calibri" w:cs="Calibri"/>
          <w:sz w:val="22"/>
          <w:lang w:val="de-DE"/>
        </w:rPr>
        <w:t>In jeder Rechnung sind Umfang und Wert aller bisherigen Leistungen und die bereits erhaltenen Zahlungen mit gesondertem Ausweis der darin enthaltenen Umsatzsteuerbeträge anzugeben.</w:t>
      </w:r>
    </w:p>
    <w:p w14:paraId="74741E0D" w14:textId="2E3CBF94" w:rsidR="007D08D5" w:rsidRPr="00FD7A57" w:rsidRDefault="00445C4C" w:rsidP="000E13C8">
      <w:pPr>
        <w:pStyle w:val="berschrift1"/>
        <w:numPr>
          <w:ilvl w:val="0"/>
          <w:numId w:val="10"/>
        </w:numPr>
      </w:pPr>
      <w:bookmarkStart w:id="160" w:name="_Toc116584151"/>
      <w:bookmarkStart w:id="161" w:name="_Hlk68105992"/>
      <w:r w:rsidRPr="00FD7A57">
        <w:t>Leistung nach Stundenverrechnungssätzen</w:t>
      </w:r>
      <w:bookmarkEnd w:id="160"/>
      <w:r w:rsidR="007D08D5" w:rsidRPr="00FD7A57">
        <w:t xml:space="preserve"> </w:t>
      </w:r>
    </w:p>
    <w:p w14:paraId="25B1D508" w14:textId="4B6275E9" w:rsidR="007D08D5" w:rsidRPr="00FD7A57" w:rsidRDefault="007D08D5" w:rsidP="00FD7A57">
      <w:pPr>
        <w:pStyle w:val="RBTextAltF10"/>
        <w:spacing w:line="276" w:lineRule="auto"/>
        <w:ind w:left="431"/>
        <w:rPr>
          <w:rFonts w:ascii="Calibri" w:hAnsi="Calibri" w:cs="Calibri"/>
          <w:sz w:val="22"/>
          <w:lang w:val="de-DE"/>
        </w:rPr>
      </w:pPr>
      <w:r w:rsidRPr="00FD7A57">
        <w:rPr>
          <w:rFonts w:ascii="Calibri" w:hAnsi="Calibri" w:cs="Calibri"/>
          <w:sz w:val="22"/>
          <w:lang w:val="de-DE"/>
        </w:rPr>
        <w:t>Zu § 16 VOL/B:</w:t>
      </w:r>
    </w:p>
    <w:p w14:paraId="60E81099" w14:textId="75B2C849" w:rsidR="00437152" w:rsidRPr="00FD7A57" w:rsidRDefault="00437152" w:rsidP="00FD7A57">
      <w:pPr>
        <w:pStyle w:val="RBTextAltF10"/>
        <w:numPr>
          <w:ilvl w:val="1"/>
          <w:numId w:val="34"/>
        </w:numPr>
        <w:spacing w:line="276" w:lineRule="auto"/>
        <w:rPr>
          <w:rFonts w:ascii="Calibri" w:hAnsi="Calibri" w:cs="Calibri"/>
          <w:sz w:val="22"/>
          <w:lang w:val="de-DE"/>
        </w:rPr>
      </w:pPr>
      <w:r w:rsidRPr="00FD7A57">
        <w:rPr>
          <w:rFonts w:ascii="Calibri" w:hAnsi="Calibri" w:cs="Calibri"/>
          <w:sz w:val="22"/>
          <w:lang w:val="de-DE"/>
        </w:rPr>
        <w:t>Leistungen nach Stundenverrechnungssätzen werden, wenn nichts anderes vereinbart ist, nur insoweit bezahlt, als hierfür der Einsatz von Arbeitnehmern im Hinblick auf die ihnen tariflich oder vertraglich zustehende Vergütung angemessen ist.</w:t>
      </w:r>
    </w:p>
    <w:p w14:paraId="66BA8071" w14:textId="187B8793" w:rsidR="00437152" w:rsidRPr="00FD7A57" w:rsidRDefault="00437152" w:rsidP="00FD7A57">
      <w:pPr>
        <w:pStyle w:val="RBTextAltF10"/>
        <w:numPr>
          <w:ilvl w:val="1"/>
          <w:numId w:val="34"/>
        </w:numPr>
        <w:spacing w:line="276" w:lineRule="auto"/>
        <w:rPr>
          <w:rFonts w:ascii="Calibri" w:hAnsi="Calibri" w:cs="Calibri"/>
          <w:sz w:val="22"/>
          <w:lang w:val="de-DE"/>
        </w:rPr>
      </w:pPr>
      <w:r w:rsidRPr="00FD7A57">
        <w:rPr>
          <w:rFonts w:ascii="Calibri" w:hAnsi="Calibri" w:cs="Calibri"/>
          <w:sz w:val="22"/>
          <w:lang w:val="de-DE"/>
        </w:rPr>
        <w:t>Reise- und Wartezeiten gelten nicht als Leistungszeiten und werden nicht vergütet.</w:t>
      </w:r>
    </w:p>
    <w:p w14:paraId="54383AAE" w14:textId="69F7C25B" w:rsidR="00437152" w:rsidRPr="00FD7A57" w:rsidRDefault="00437152" w:rsidP="00FD7A57">
      <w:pPr>
        <w:pStyle w:val="RBTextAltF10"/>
        <w:numPr>
          <w:ilvl w:val="1"/>
          <w:numId w:val="34"/>
        </w:numPr>
        <w:spacing w:line="276" w:lineRule="auto"/>
        <w:rPr>
          <w:rFonts w:ascii="Calibri" w:hAnsi="Calibri" w:cs="Calibri"/>
          <w:sz w:val="22"/>
          <w:lang w:val="de-DE"/>
        </w:rPr>
      </w:pPr>
      <w:r w:rsidRPr="00FD7A57">
        <w:rPr>
          <w:rFonts w:ascii="Calibri" w:hAnsi="Calibri" w:cs="Calibri"/>
          <w:sz w:val="22"/>
          <w:lang w:val="de-DE"/>
        </w:rPr>
        <w:t xml:space="preserve">Der Auftragnehmer hat über Leistungen nach Stundenverrechnungssätzen arbeitstäglich Listen mindestens in Textform durch Auflistung mindestens folgender Angaben nachzuweisen: </w:t>
      </w:r>
    </w:p>
    <w:p w14:paraId="0C2FFE9B"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 xml:space="preserve">das Datum, </w:t>
      </w:r>
    </w:p>
    <w:p w14:paraId="2847282C"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 xml:space="preserve">die genaue Bezeichnung des Ausführungsortes, </w:t>
      </w:r>
    </w:p>
    <w:p w14:paraId="4CDCEBBD"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 xml:space="preserve">die Art der Leistung, </w:t>
      </w:r>
    </w:p>
    <w:p w14:paraId="524C7DA3"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die Namen der Arbeitskräfte und deren Berufs-, Lohn- oder Gehaltsgruppe,</w:t>
      </w:r>
    </w:p>
    <w:p w14:paraId="5B7CB719"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 xml:space="preserve">die geleisteten Arbeitsstunden je Arbeitskraft, ggf. aufgegliedert nach Mehr-, Nacht-, Sonntags- und Feiertagsarbeit, sowie nach im Verrechnungssatz nicht enthaltenen Erschwernissen und </w:t>
      </w:r>
    </w:p>
    <w:p w14:paraId="5A890E9A" w14:textId="77777777" w:rsidR="00437152" w:rsidRPr="00FD7A57" w:rsidRDefault="00437152" w:rsidP="00FD7A57">
      <w:pPr>
        <w:pStyle w:val="RBTextAltF10"/>
        <w:numPr>
          <w:ilvl w:val="0"/>
          <w:numId w:val="33"/>
        </w:numPr>
        <w:spacing w:line="276" w:lineRule="auto"/>
        <w:rPr>
          <w:rFonts w:ascii="Calibri" w:hAnsi="Calibri" w:cs="Calibri"/>
          <w:sz w:val="22"/>
          <w:lang w:val="de-DE"/>
        </w:rPr>
      </w:pPr>
      <w:r w:rsidRPr="00FD7A57">
        <w:rPr>
          <w:rFonts w:ascii="Calibri" w:hAnsi="Calibri" w:cs="Calibri"/>
          <w:sz w:val="22"/>
          <w:lang w:val="de-DE"/>
        </w:rPr>
        <w:t>die Gerätekenngrößen.</w:t>
      </w:r>
    </w:p>
    <w:p w14:paraId="5380225A" w14:textId="6BF4EB7B" w:rsidR="00437152" w:rsidRPr="00FD7A57" w:rsidRDefault="00437152" w:rsidP="00FD7A57">
      <w:pPr>
        <w:pStyle w:val="RBTextAltF10"/>
        <w:numPr>
          <w:ilvl w:val="1"/>
          <w:numId w:val="34"/>
        </w:numPr>
        <w:spacing w:line="276" w:lineRule="auto"/>
        <w:rPr>
          <w:rFonts w:ascii="Calibri" w:hAnsi="Calibri" w:cs="Calibri"/>
          <w:sz w:val="22"/>
          <w:lang w:val="de-DE"/>
        </w:rPr>
      </w:pPr>
      <w:bookmarkStart w:id="162" w:name="_Hlk68106021"/>
      <w:r w:rsidRPr="00FD7A57">
        <w:rPr>
          <w:rFonts w:ascii="Calibri" w:hAnsi="Calibri" w:cs="Calibri"/>
          <w:sz w:val="22"/>
          <w:lang w:val="de-DE"/>
        </w:rPr>
        <w:t>Rechnungen über Stundenverrechnungssätze müssen entsprechend den Listen aufgegliedert werden. Die Originale der Listen behält d</w:t>
      </w:r>
      <w:r w:rsidR="005B2199" w:rsidRPr="00FD7A57">
        <w:rPr>
          <w:rFonts w:ascii="Calibri" w:hAnsi="Calibri" w:cs="Calibri"/>
          <w:sz w:val="22"/>
          <w:lang w:val="de-DE"/>
        </w:rPr>
        <w:t>ie</w:t>
      </w:r>
      <w:r w:rsidRPr="00FD7A57">
        <w:rPr>
          <w:rFonts w:ascii="Calibri" w:hAnsi="Calibri" w:cs="Calibri"/>
          <w:sz w:val="22"/>
          <w:lang w:val="de-DE"/>
        </w:rPr>
        <w:t xml:space="preserve"> Auftraggeber</w:t>
      </w:r>
      <w:r w:rsidR="005B2199" w:rsidRPr="00FD7A57">
        <w:rPr>
          <w:rFonts w:ascii="Calibri" w:hAnsi="Calibri" w:cs="Calibri"/>
          <w:sz w:val="22"/>
          <w:lang w:val="de-DE"/>
        </w:rPr>
        <w:t>in</w:t>
      </w:r>
      <w:r w:rsidRPr="00FD7A57">
        <w:rPr>
          <w:rFonts w:ascii="Calibri" w:hAnsi="Calibri" w:cs="Calibri"/>
          <w:sz w:val="22"/>
          <w:lang w:val="de-DE"/>
        </w:rPr>
        <w:t>, die bescheinigten Durchschriften erhält der Auftragnehmer</w:t>
      </w:r>
      <w:bookmarkEnd w:id="161"/>
      <w:r w:rsidRPr="00FD7A57">
        <w:rPr>
          <w:rFonts w:ascii="Calibri" w:hAnsi="Calibri" w:cs="Calibri"/>
          <w:sz w:val="22"/>
          <w:lang w:val="de-DE"/>
        </w:rPr>
        <w:t>.</w:t>
      </w:r>
    </w:p>
    <w:p w14:paraId="07BDCAD0" w14:textId="47DCAECE" w:rsidR="007D08D5" w:rsidRPr="00FD7A57" w:rsidRDefault="00445C4C" w:rsidP="000E13C8">
      <w:pPr>
        <w:pStyle w:val="berschrift1"/>
        <w:numPr>
          <w:ilvl w:val="0"/>
          <w:numId w:val="10"/>
        </w:numPr>
      </w:pPr>
      <w:bookmarkStart w:id="163" w:name="_Toc116584152"/>
      <w:bookmarkEnd w:id="162"/>
      <w:r w:rsidRPr="00FD7A57">
        <w:t>Zahlung</w:t>
      </w:r>
      <w:bookmarkEnd w:id="163"/>
      <w:r w:rsidR="007D08D5" w:rsidRPr="00FD7A57">
        <w:t xml:space="preserve"> </w:t>
      </w:r>
    </w:p>
    <w:p w14:paraId="171A4C21" w14:textId="3D4291EC" w:rsidR="007D08D5" w:rsidRPr="00FD7A57" w:rsidRDefault="007D08D5" w:rsidP="00FD7A57">
      <w:pPr>
        <w:pStyle w:val="RBTextAltF10"/>
        <w:spacing w:line="276" w:lineRule="auto"/>
        <w:ind w:left="431"/>
        <w:rPr>
          <w:rFonts w:ascii="Calibri" w:hAnsi="Calibri" w:cs="Calibri"/>
          <w:sz w:val="22"/>
          <w:lang w:val="de-DE"/>
        </w:rPr>
      </w:pPr>
      <w:r w:rsidRPr="00FD7A57">
        <w:rPr>
          <w:rFonts w:ascii="Calibri" w:hAnsi="Calibri" w:cs="Calibri"/>
          <w:sz w:val="22"/>
          <w:lang w:val="de-DE"/>
        </w:rPr>
        <w:t>Zu § 17 VOL/B:</w:t>
      </w:r>
    </w:p>
    <w:p w14:paraId="168835CE" w14:textId="65C43B70" w:rsidR="0096529C" w:rsidRPr="00FD7A57" w:rsidRDefault="0096529C" w:rsidP="00FD7A57">
      <w:pPr>
        <w:pStyle w:val="RBTextAltF10"/>
        <w:numPr>
          <w:ilvl w:val="1"/>
          <w:numId w:val="35"/>
        </w:numPr>
        <w:spacing w:line="276" w:lineRule="auto"/>
        <w:rPr>
          <w:rFonts w:ascii="Calibri" w:hAnsi="Calibri" w:cs="Calibri"/>
          <w:sz w:val="22"/>
          <w:lang w:val="de-DE"/>
        </w:rPr>
      </w:pPr>
      <w:r w:rsidRPr="00FD7A57">
        <w:rPr>
          <w:rFonts w:ascii="Calibri" w:hAnsi="Calibri" w:cs="Calibri"/>
          <w:sz w:val="22"/>
          <w:lang w:val="de-DE"/>
        </w:rPr>
        <w:t>Die Zahlungsfrist beträgt 30 Kalendertage.</w:t>
      </w:r>
    </w:p>
    <w:p w14:paraId="60B0945D" w14:textId="77777777" w:rsidR="00103CAF" w:rsidRPr="00BF605D" w:rsidRDefault="0096529C" w:rsidP="00FD7A57">
      <w:pPr>
        <w:pStyle w:val="Listenabsatz"/>
        <w:numPr>
          <w:ilvl w:val="1"/>
          <w:numId w:val="35"/>
        </w:numPr>
        <w:spacing w:line="276" w:lineRule="auto"/>
        <w:jc w:val="both"/>
        <w:rPr>
          <w:rFonts w:ascii="Calibri" w:hAnsi="Calibri" w:cs="Calibri"/>
        </w:rPr>
      </w:pPr>
      <w:r w:rsidRPr="00BF605D">
        <w:rPr>
          <w:rFonts w:ascii="Calibri" w:hAnsi="Calibri" w:cs="Calibri"/>
        </w:rPr>
        <w:t xml:space="preserve">Soweit nicht anders vereinbart, beginnt die Zahlungsfrist ab Fälligkeit und einen Tag nach Eingang der prüffähigen Rechnung (Eingangsstempel der im Auftrag </w:t>
      </w:r>
      <w:r w:rsidRPr="00BF605D">
        <w:rPr>
          <w:rFonts w:ascii="Calibri" w:hAnsi="Calibri" w:cs="Calibri"/>
        </w:rPr>
        <w:lastRenderedPageBreak/>
        <w:t xml:space="preserve">bezeichneten Dienststelle), jedoch nicht vor dem Tag des Eingangs der Leistung bei der Empfangsstelle. </w:t>
      </w:r>
    </w:p>
    <w:p w14:paraId="34292BAD" w14:textId="3E947746" w:rsidR="0096529C" w:rsidRPr="00BF605D" w:rsidRDefault="0096529C" w:rsidP="00FD7A57">
      <w:pPr>
        <w:pStyle w:val="Listenabsatz"/>
        <w:numPr>
          <w:ilvl w:val="1"/>
          <w:numId w:val="35"/>
        </w:numPr>
        <w:spacing w:line="276" w:lineRule="auto"/>
        <w:jc w:val="both"/>
        <w:rPr>
          <w:rFonts w:ascii="Calibri" w:hAnsi="Calibri" w:cs="Calibri"/>
        </w:rPr>
      </w:pPr>
      <w:r w:rsidRPr="00BF605D">
        <w:rPr>
          <w:rFonts w:ascii="Calibri" w:hAnsi="Calibri" w:cs="Calibri"/>
        </w:rPr>
        <w:t>Bei vorzeitiger Leistung beginnen Zahlungs- und Skontofrist nicht vor dem Tage, an dem die Rechnung nach dem Vertrag frühestens bei der Empfangsstelle hätte eingehen dürfen, es sei denn, dass die Leistung vorzeitig verwendet wird.</w:t>
      </w:r>
    </w:p>
    <w:p w14:paraId="4D67D4AA" w14:textId="7CDBC7AD" w:rsidR="00A67DED" w:rsidRPr="00FD7A57" w:rsidRDefault="00A67DED" w:rsidP="00FD7A57">
      <w:pPr>
        <w:pStyle w:val="RBTextAltF10"/>
        <w:numPr>
          <w:ilvl w:val="1"/>
          <w:numId w:val="35"/>
        </w:numPr>
        <w:spacing w:line="276" w:lineRule="auto"/>
        <w:rPr>
          <w:rFonts w:ascii="Calibri" w:hAnsi="Calibri" w:cs="Calibri"/>
          <w:sz w:val="22"/>
          <w:lang w:val="de-DE"/>
        </w:rPr>
      </w:pPr>
      <w:r w:rsidRPr="00FD7A57">
        <w:rPr>
          <w:rFonts w:ascii="Calibri" w:hAnsi="Calibri" w:cs="Calibri"/>
          <w:sz w:val="22"/>
          <w:lang w:val="de-DE"/>
        </w:rPr>
        <w:t>Skontoabzüge:</w:t>
      </w:r>
    </w:p>
    <w:p w14:paraId="454B3925" w14:textId="452E7AA9" w:rsidR="00A67DED" w:rsidRPr="00FD7A57" w:rsidRDefault="00A67DED" w:rsidP="00FD7A57">
      <w:pPr>
        <w:pStyle w:val="RBTextAltF10"/>
        <w:spacing w:line="276" w:lineRule="auto"/>
        <w:ind w:left="792"/>
        <w:rPr>
          <w:rFonts w:ascii="Calibri" w:hAnsi="Calibri" w:cs="Calibri"/>
          <w:sz w:val="22"/>
          <w:lang w:val="de-DE"/>
        </w:rPr>
      </w:pPr>
      <w:r w:rsidRPr="00FD7A57">
        <w:rPr>
          <w:rFonts w:ascii="Calibri" w:hAnsi="Calibri" w:cs="Calibri"/>
          <w:sz w:val="22"/>
          <w:lang w:val="de-DE"/>
        </w:rPr>
        <w:tab/>
        <w:t>Es wird ein Skonto vereinbart.</w:t>
      </w:r>
    </w:p>
    <w:p w14:paraId="41C7D7C4" w14:textId="6A7C5E3E" w:rsidR="009D4BA4" w:rsidRPr="00FD7A57" w:rsidRDefault="009D4BA4" w:rsidP="00FD7A57">
      <w:pPr>
        <w:pStyle w:val="RBTextAltF10"/>
        <w:spacing w:line="276" w:lineRule="auto"/>
        <w:ind w:left="792"/>
        <w:rPr>
          <w:rFonts w:ascii="Calibri" w:hAnsi="Calibri" w:cs="Calibri"/>
          <w:sz w:val="22"/>
          <w:lang w:val="de-DE"/>
        </w:rPr>
      </w:pPr>
      <w:r w:rsidRPr="00FD7A57">
        <w:rPr>
          <w:rFonts w:ascii="Calibri" w:hAnsi="Calibri" w:cs="Calibri"/>
          <w:sz w:val="22"/>
          <w:lang w:val="de-DE"/>
        </w:rPr>
        <w:tab/>
      </w:r>
      <w:r w:rsidR="00833813">
        <w:rPr>
          <w:rFonts w:ascii="Calibri" w:hAnsi="Calibri" w:cs="Calibri"/>
          <w:sz w:val="22"/>
        </w:rPr>
        <w:fldChar w:fldCharType="begin">
          <w:ffData>
            <w:name w:val=""/>
            <w:enabled/>
            <w:calcOnExit w:val="0"/>
            <w:checkBox>
              <w:sizeAuto/>
              <w:default w:val="1"/>
            </w:checkBox>
          </w:ffData>
        </w:fldChar>
      </w:r>
      <w:r w:rsidR="00833813">
        <w:rPr>
          <w:rFonts w:ascii="Calibri" w:hAnsi="Calibri" w:cs="Calibri"/>
          <w:sz w:val="22"/>
        </w:rPr>
        <w:instrText xml:space="preserve"> FORMCHECKBOX </w:instrText>
      </w:r>
      <w:r w:rsidR="00833813">
        <w:rPr>
          <w:rFonts w:ascii="Calibri" w:hAnsi="Calibri" w:cs="Calibri"/>
          <w:sz w:val="22"/>
        </w:rPr>
      </w:r>
      <w:r w:rsidR="00833813">
        <w:rPr>
          <w:rFonts w:ascii="Calibri" w:hAnsi="Calibri" w:cs="Calibri"/>
          <w:sz w:val="22"/>
        </w:rPr>
        <w:fldChar w:fldCharType="separate"/>
      </w:r>
      <w:r w:rsidR="00833813">
        <w:rPr>
          <w:rFonts w:ascii="Calibri" w:hAnsi="Calibri" w:cs="Calibri"/>
          <w:sz w:val="22"/>
        </w:rPr>
        <w:fldChar w:fldCharType="end"/>
      </w:r>
      <w:r w:rsidRPr="00FD7A57">
        <w:rPr>
          <w:rFonts w:ascii="Calibri" w:hAnsi="Calibri" w:cs="Calibri"/>
          <w:sz w:val="22"/>
          <w:lang w:val="de-DE"/>
        </w:rPr>
        <w:tab/>
      </w:r>
      <w:r w:rsidR="000135B2" w:rsidRPr="00FD7A57">
        <w:rPr>
          <w:rFonts w:ascii="Calibri" w:hAnsi="Calibri" w:cs="Calibri"/>
          <w:sz w:val="22"/>
          <w:lang w:val="de-DE"/>
        </w:rPr>
        <w:t>Nein</w:t>
      </w:r>
    </w:p>
    <w:p w14:paraId="23909105" w14:textId="715EF168" w:rsidR="009D4BA4" w:rsidRPr="00FD7A57" w:rsidRDefault="009D4BA4" w:rsidP="00FD7A57">
      <w:pPr>
        <w:pStyle w:val="RBTextAltF10"/>
        <w:spacing w:line="276" w:lineRule="auto"/>
        <w:ind w:left="792"/>
        <w:rPr>
          <w:rFonts w:ascii="Calibri" w:hAnsi="Calibri" w:cs="Calibri"/>
          <w:sz w:val="22"/>
          <w:lang w:val="de-DE"/>
        </w:rPr>
      </w:pPr>
      <w:r w:rsidRPr="00FD7A57">
        <w:rPr>
          <w:rFonts w:ascii="Calibri" w:hAnsi="Calibri" w:cs="Calibri"/>
          <w:sz w:val="22"/>
        </w:rPr>
        <w:tab/>
      </w: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r>
      <w:r w:rsidR="000135B2" w:rsidRPr="00FD7A57">
        <w:rPr>
          <w:rFonts w:ascii="Calibri" w:hAnsi="Calibri" w:cs="Calibri"/>
          <w:sz w:val="22"/>
          <w:lang w:val="de-DE"/>
        </w:rPr>
        <w:t>Ja</w:t>
      </w:r>
    </w:p>
    <w:p w14:paraId="300E1F3C" w14:textId="59C3649D" w:rsidR="00445C4C" w:rsidRPr="00FD7A57" w:rsidRDefault="00A67DED" w:rsidP="00FD7A57">
      <w:pPr>
        <w:pStyle w:val="RBTextAltF10"/>
        <w:numPr>
          <w:ilvl w:val="1"/>
          <w:numId w:val="35"/>
        </w:numPr>
        <w:spacing w:line="276" w:lineRule="auto"/>
        <w:rPr>
          <w:rFonts w:ascii="Calibri" w:hAnsi="Calibri" w:cs="Calibri"/>
          <w:sz w:val="22"/>
          <w:lang w:val="de-DE"/>
        </w:rPr>
      </w:pPr>
      <w:r w:rsidRPr="00FD7A57">
        <w:rPr>
          <w:rFonts w:ascii="Calibri" w:hAnsi="Calibri" w:cs="Calibri"/>
          <w:sz w:val="22"/>
          <w:lang w:val="de-DE"/>
        </w:rPr>
        <w:t xml:space="preserve">Wird </w:t>
      </w:r>
      <w:r w:rsidR="00103CAF" w:rsidRPr="00FD7A57">
        <w:rPr>
          <w:rFonts w:ascii="Calibri" w:hAnsi="Calibri" w:cs="Calibri"/>
          <w:sz w:val="22"/>
          <w:lang w:val="de-DE"/>
        </w:rPr>
        <w:t xml:space="preserve">gemäß 30.4 </w:t>
      </w:r>
      <w:r w:rsidRPr="00FD7A57">
        <w:rPr>
          <w:rFonts w:ascii="Calibri" w:hAnsi="Calibri" w:cs="Calibri"/>
          <w:sz w:val="22"/>
          <w:lang w:val="de-DE"/>
        </w:rPr>
        <w:t xml:space="preserve">ein Skonto vereinbart, gilt folgendes: Bei Zahlung innerhalb von 14 Tagen nach Eingang einer prüfbaren Rechnung wird ein Skonto von 2 </w:t>
      </w:r>
      <w:r w:rsidR="007A4E6F" w:rsidRPr="00FD7A57">
        <w:rPr>
          <w:rFonts w:ascii="Calibri" w:hAnsi="Calibri" w:cs="Calibri"/>
          <w:sz w:val="22"/>
          <w:lang w:val="de-DE"/>
        </w:rPr>
        <w:t xml:space="preserve">% </w:t>
      </w:r>
      <w:r w:rsidRPr="00FD7A57">
        <w:rPr>
          <w:rFonts w:ascii="Calibri" w:hAnsi="Calibri" w:cs="Calibri"/>
          <w:sz w:val="22"/>
          <w:lang w:val="de-DE"/>
        </w:rPr>
        <w:t>des Rechnungsbetrages abgezogen. Dies gilt nicht bei Leistungen, bei denen aufgrund gesetzlicher Bestimmungen die Gewährung von Skonto ausgeschlossen ist, insbesondere bei preisgebundenen Verlagserzeugnissen.</w:t>
      </w:r>
      <w:r w:rsidR="009D4BA4" w:rsidRPr="00FD7A57">
        <w:rPr>
          <w:rFonts w:ascii="Calibri" w:hAnsi="Calibri" w:cs="Calibri"/>
          <w:sz w:val="22"/>
          <w:lang w:val="de-DE"/>
        </w:rPr>
        <w:t xml:space="preserve"> </w:t>
      </w:r>
      <w:r w:rsidRPr="00FD7A57">
        <w:rPr>
          <w:rFonts w:ascii="Calibri" w:hAnsi="Calibri" w:cs="Calibri"/>
          <w:sz w:val="22"/>
          <w:lang w:val="de-DE"/>
        </w:rPr>
        <w:t>Skonto wird von allen Zahlungen (einschließlich Zahlungen nach Zahlungsplan, Voraus-, Abschlags-, Schluss- und Teilschlusszahlungen) abgezogen</w:t>
      </w:r>
      <w:r w:rsidR="009D4BA4" w:rsidRPr="00FD7A57">
        <w:rPr>
          <w:rFonts w:ascii="Calibri" w:hAnsi="Calibri" w:cs="Calibri"/>
          <w:sz w:val="22"/>
          <w:lang w:val="de-DE"/>
        </w:rPr>
        <w:t>.</w:t>
      </w:r>
    </w:p>
    <w:p w14:paraId="376E993C" w14:textId="22D1C586" w:rsidR="009D4BA4" w:rsidRPr="00FD7A57" w:rsidRDefault="009D4BA4" w:rsidP="00FD7A57">
      <w:pPr>
        <w:pStyle w:val="RBTextAltF10"/>
        <w:numPr>
          <w:ilvl w:val="1"/>
          <w:numId w:val="35"/>
        </w:numPr>
        <w:spacing w:line="276" w:lineRule="auto"/>
        <w:rPr>
          <w:rFonts w:ascii="Calibri" w:hAnsi="Calibri" w:cs="Calibri"/>
          <w:sz w:val="22"/>
          <w:lang w:val="de-DE"/>
        </w:rPr>
      </w:pPr>
      <w:r w:rsidRPr="00FD7A57">
        <w:rPr>
          <w:rFonts w:ascii="Calibri" w:hAnsi="Calibri" w:cs="Calibri"/>
          <w:sz w:val="22"/>
          <w:lang w:val="de-DE"/>
        </w:rPr>
        <w:t>Vorauszahlungen werden nur geleistet, wenn nachfolgend eine Regelung getroffen ist:</w:t>
      </w:r>
    </w:p>
    <w:p w14:paraId="5E711DFC" w14:textId="3EE069D1" w:rsidR="00406439" w:rsidRPr="00FD7A57" w:rsidRDefault="009D4BA4" w:rsidP="00833813">
      <w:pPr>
        <w:pStyle w:val="RBTextAltF10"/>
        <w:spacing w:line="276" w:lineRule="auto"/>
        <w:ind w:left="908"/>
        <w:rPr>
          <w:rFonts w:ascii="Calibri" w:hAnsi="Calibri" w:cs="Calibri"/>
          <w:noProof/>
          <w:sz w:val="22"/>
          <w:u w:val="dotted"/>
          <w:lang w:val="de-DE"/>
        </w:rPr>
      </w:pPr>
      <w:r w:rsidRPr="00FD7A57">
        <w:rPr>
          <w:rFonts w:ascii="Calibri" w:hAnsi="Calibri" w:cs="Calibri"/>
          <w:noProof/>
          <w:sz w:val="22"/>
          <w:u w:val="dotted"/>
          <w:lang w:val="de-DE"/>
        </w:rPr>
        <w:tab/>
      </w:r>
      <w:r w:rsidR="00F25419" w:rsidRPr="0067124B">
        <w:rPr>
          <w:rFonts w:ascii="Calibri" w:hAnsi="Calibri" w:cs="Calibri"/>
          <w:sz w:val="22"/>
          <w:lang w:val="de-DE"/>
        </w:rPr>
        <w:t>[●</w:t>
      </w:r>
      <w:r w:rsidR="00F25419">
        <w:rPr>
          <w:rFonts w:ascii="Calibri" w:hAnsi="Calibri" w:cs="Calibri"/>
          <w:sz w:val="22"/>
          <w:lang w:val="de-DE"/>
        </w:rPr>
        <w:t xml:space="preserve">] </w:t>
      </w:r>
      <w:r w:rsidR="00F25419" w:rsidRPr="003939DB">
        <w:rPr>
          <w:rFonts w:ascii="Calibri" w:hAnsi="Calibri" w:cs="Calibri"/>
          <w:noProof/>
          <w:sz w:val="22"/>
          <w:u w:val="dotted"/>
          <w:lang w:val="de-DE"/>
        </w:rPr>
        <w:t xml:space="preserve">                                                    </w:t>
      </w:r>
      <w:r w:rsidR="00677729" w:rsidRPr="00BA685C">
        <w:rPr>
          <w:rFonts w:ascii="Calibri" w:hAnsi="Calibri" w:cs="Calibri"/>
          <w:noProof/>
          <w:sz w:val="22"/>
          <w:u w:val="dotted"/>
          <w:lang w:val="de-DE"/>
        </w:rPr>
        <w:t xml:space="preserve">                                                                                                         </w:t>
      </w:r>
      <w:bookmarkStart w:id="164" w:name="_Toc63363972"/>
      <w:bookmarkStart w:id="165" w:name="_Toc63441455"/>
      <w:bookmarkStart w:id="166" w:name="_Toc63363973"/>
      <w:bookmarkStart w:id="167" w:name="_Toc63441456"/>
      <w:bookmarkStart w:id="168" w:name="_Toc63363974"/>
      <w:bookmarkStart w:id="169" w:name="_Toc63441457"/>
      <w:bookmarkStart w:id="170" w:name="_Toc63363975"/>
      <w:bookmarkStart w:id="171" w:name="_Toc63441458"/>
      <w:bookmarkStart w:id="172" w:name="_Toc63363976"/>
      <w:bookmarkStart w:id="173" w:name="_Toc63441459"/>
      <w:bookmarkStart w:id="174" w:name="_Toc63363977"/>
      <w:bookmarkStart w:id="175" w:name="_Toc63441460"/>
      <w:bookmarkStart w:id="176" w:name="_Toc63363978"/>
      <w:bookmarkStart w:id="177" w:name="_Toc63441461"/>
      <w:bookmarkStart w:id="178" w:name="_Toc63363979"/>
      <w:bookmarkStart w:id="179" w:name="_Toc63441462"/>
      <w:bookmarkStart w:id="180" w:name="_Toc63363980"/>
      <w:bookmarkStart w:id="181" w:name="_Toc63441463"/>
      <w:bookmarkStart w:id="182" w:name="_Toc63363981"/>
      <w:bookmarkStart w:id="183" w:name="_Toc63441464"/>
      <w:bookmarkStart w:id="184" w:name="_Toc63363982"/>
      <w:bookmarkStart w:id="185" w:name="_Toc63441465"/>
      <w:bookmarkStart w:id="186" w:name="_Toc63363983"/>
      <w:bookmarkStart w:id="187" w:name="_Toc63441466"/>
      <w:bookmarkStart w:id="188" w:name="_Toc63363984"/>
      <w:bookmarkStart w:id="189" w:name="_Toc63441467"/>
      <w:bookmarkStart w:id="190" w:name="_Toc64558350"/>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02D1D05" w14:textId="4E250A3F" w:rsidR="00C31C6D" w:rsidRPr="00FD7A57" w:rsidRDefault="00C31C6D" w:rsidP="000E13C8">
      <w:pPr>
        <w:pStyle w:val="berschrift1"/>
        <w:numPr>
          <w:ilvl w:val="0"/>
          <w:numId w:val="10"/>
        </w:numPr>
      </w:pPr>
      <w:bookmarkStart w:id="191" w:name="_Toc116584153"/>
      <w:r w:rsidRPr="00FD7A57">
        <w:t>Sonstige Besondere Vertragsbedingungen</w:t>
      </w:r>
      <w:bookmarkEnd w:id="191"/>
      <w:r w:rsidRPr="00FD7A57">
        <w:t xml:space="preserve"> </w:t>
      </w:r>
    </w:p>
    <w:p w14:paraId="327CAA9C" w14:textId="09A5300C" w:rsidR="00113039" w:rsidRPr="00FD7A57" w:rsidRDefault="00113039" w:rsidP="00FD7A57">
      <w:pPr>
        <w:pStyle w:val="RBTextAltF10"/>
        <w:numPr>
          <w:ilvl w:val="1"/>
          <w:numId w:val="30"/>
        </w:numPr>
        <w:spacing w:line="276" w:lineRule="auto"/>
        <w:rPr>
          <w:rFonts w:ascii="Calibri" w:hAnsi="Calibri" w:cs="Calibri"/>
          <w:sz w:val="22"/>
          <w:lang w:val="de-DE"/>
        </w:rPr>
      </w:pPr>
      <w:r w:rsidRPr="00FD7A57">
        <w:rPr>
          <w:rFonts w:ascii="Calibri" w:hAnsi="Calibri" w:cs="Calibri"/>
          <w:sz w:val="22"/>
          <w:lang w:val="de-DE"/>
        </w:rPr>
        <w:t xml:space="preserve">Vertretung </w:t>
      </w:r>
      <w:r w:rsidR="005B2199" w:rsidRPr="00FD7A57">
        <w:rPr>
          <w:rFonts w:ascii="Calibri" w:hAnsi="Calibri" w:cs="Calibri"/>
          <w:sz w:val="22"/>
          <w:lang w:val="de-DE"/>
        </w:rPr>
        <w:t xml:space="preserve">der Auftraggeberin </w:t>
      </w:r>
      <w:r w:rsidRPr="00FD7A57">
        <w:rPr>
          <w:rFonts w:ascii="Calibri" w:hAnsi="Calibri" w:cs="Calibri"/>
          <w:sz w:val="22"/>
          <w:lang w:val="de-DE"/>
        </w:rPr>
        <w:t>durch den Auftragnehmer:</w:t>
      </w:r>
    </w:p>
    <w:p w14:paraId="4263313A" w14:textId="6BEF679D" w:rsidR="00113039" w:rsidRPr="00FD7A57" w:rsidRDefault="00113039" w:rsidP="00FD7A57">
      <w:pPr>
        <w:pStyle w:val="RBTextAltF10"/>
        <w:numPr>
          <w:ilvl w:val="0"/>
          <w:numId w:val="57"/>
        </w:numPr>
        <w:spacing w:line="276" w:lineRule="auto"/>
        <w:rPr>
          <w:rFonts w:ascii="Calibri" w:hAnsi="Calibri" w:cs="Calibri"/>
          <w:sz w:val="22"/>
          <w:lang w:val="de-DE"/>
        </w:rPr>
      </w:pPr>
      <w:r w:rsidRPr="00FD7A57">
        <w:rPr>
          <w:rFonts w:ascii="Calibri" w:hAnsi="Calibri" w:cs="Calibri"/>
          <w:sz w:val="22"/>
          <w:lang w:val="de-DE"/>
        </w:rPr>
        <w:t xml:space="preserve">Der Auftragnehmer ist zur Wahrung der Rechte und Interessen </w:t>
      </w:r>
      <w:r w:rsidR="005B2199" w:rsidRPr="00FD7A57">
        <w:rPr>
          <w:rFonts w:ascii="Calibri" w:hAnsi="Calibri" w:cs="Calibri"/>
          <w:sz w:val="22"/>
          <w:lang w:val="de-DE"/>
        </w:rPr>
        <w:t xml:space="preserve">der Auftraggeberin </w:t>
      </w:r>
      <w:r w:rsidRPr="00FD7A57">
        <w:rPr>
          <w:rFonts w:ascii="Calibri" w:hAnsi="Calibri" w:cs="Calibri"/>
          <w:sz w:val="22"/>
          <w:lang w:val="de-DE"/>
        </w:rPr>
        <w:t>im Rahmen der ihm übertragenen Leistungen berechtigt und verpflichtet.</w:t>
      </w:r>
    </w:p>
    <w:p w14:paraId="43ACB531" w14:textId="363D6FD0" w:rsidR="00113039" w:rsidRPr="00FD7A57" w:rsidRDefault="00113039" w:rsidP="00FD7A57">
      <w:pPr>
        <w:pStyle w:val="RBTextAltF10"/>
        <w:numPr>
          <w:ilvl w:val="0"/>
          <w:numId w:val="57"/>
        </w:numPr>
        <w:spacing w:line="276" w:lineRule="auto"/>
        <w:rPr>
          <w:rFonts w:ascii="Calibri" w:hAnsi="Calibri" w:cs="Calibri"/>
          <w:sz w:val="22"/>
          <w:lang w:val="de-DE"/>
        </w:rPr>
      </w:pPr>
      <w:r w:rsidRPr="00FD7A57">
        <w:rPr>
          <w:rFonts w:ascii="Calibri" w:hAnsi="Calibri" w:cs="Calibri"/>
          <w:sz w:val="22"/>
          <w:lang w:val="de-DE"/>
        </w:rPr>
        <w:t xml:space="preserve">Der Auftragnehmer darf Dritten ohne Einwilligung </w:t>
      </w:r>
      <w:r w:rsidR="005B2199" w:rsidRPr="00FD7A57">
        <w:rPr>
          <w:rFonts w:ascii="Calibri" w:hAnsi="Calibri" w:cs="Calibri"/>
          <w:sz w:val="22"/>
          <w:lang w:val="de-DE"/>
        </w:rPr>
        <w:t xml:space="preserve">der Auftraggeberin </w:t>
      </w:r>
      <w:r w:rsidRPr="00FD7A57">
        <w:rPr>
          <w:rFonts w:ascii="Calibri" w:hAnsi="Calibri" w:cs="Calibri"/>
          <w:sz w:val="22"/>
          <w:lang w:val="de-DE"/>
        </w:rPr>
        <w:t>keine Unterlagen aushändigen und keine Auskunft geben, die sich auf seine vertraglichen Leistungen beziehen.</w:t>
      </w:r>
    </w:p>
    <w:p w14:paraId="628BC11B" w14:textId="441E6391" w:rsidR="00113039" w:rsidRPr="00FD7A57" w:rsidRDefault="00113039" w:rsidP="00FD7A57">
      <w:pPr>
        <w:pStyle w:val="RBTextAltF10"/>
        <w:numPr>
          <w:ilvl w:val="0"/>
          <w:numId w:val="57"/>
        </w:numPr>
        <w:spacing w:line="276" w:lineRule="auto"/>
        <w:rPr>
          <w:rFonts w:ascii="Calibri" w:hAnsi="Calibri" w:cs="Calibri"/>
          <w:sz w:val="22"/>
          <w:lang w:val="de-DE"/>
        </w:rPr>
      </w:pPr>
      <w:r w:rsidRPr="00FD7A57">
        <w:rPr>
          <w:rFonts w:ascii="Calibri" w:hAnsi="Calibri" w:cs="Calibri"/>
          <w:sz w:val="22"/>
          <w:lang w:val="de-DE"/>
        </w:rPr>
        <w:t xml:space="preserve">Etwaige Forderungen von Dritten, insbesondere von Trägern öffentlicher Belange, hat der Auftragnehmer unverzüglich </w:t>
      </w:r>
      <w:r w:rsidR="005B2199" w:rsidRPr="00FD7A57">
        <w:rPr>
          <w:rFonts w:ascii="Calibri" w:hAnsi="Calibri" w:cs="Calibri"/>
          <w:sz w:val="22"/>
          <w:lang w:val="de-DE"/>
        </w:rPr>
        <w:t xml:space="preserve">der Auftraggeberin </w:t>
      </w:r>
      <w:r w:rsidRPr="00FD7A57">
        <w:rPr>
          <w:rFonts w:ascii="Calibri" w:hAnsi="Calibri" w:cs="Calibri"/>
          <w:sz w:val="22"/>
          <w:lang w:val="de-DE"/>
        </w:rPr>
        <w:t>schriftlich mitzuteilen.</w:t>
      </w:r>
    </w:p>
    <w:p w14:paraId="16E6BC2B" w14:textId="6576CB1B" w:rsidR="00C569A1" w:rsidRPr="00FD7A57" w:rsidRDefault="00C31C6D" w:rsidP="00FD7A57">
      <w:pPr>
        <w:pStyle w:val="RBTextAltF10"/>
        <w:numPr>
          <w:ilvl w:val="1"/>
          <w:numId w:val="30"/>
        </w:numPr>
        <w:spacing w:line="276" w:lineRule="auto"/>
        <w:rPr>
          <w:rFonts w:ascii="Calibri" w:hAnsi="Calibri" w:cs="Calibri"/>
          <w:sz w:val="22"/>
          <w:lang w:val="de-DE"/>
        </w:rPr>
      </w:pPr>
      <w:r w:rsidRPr="00FD7A57">
        <w:rPr>
          <w:rFonts w:ascii="Calibri" w:hAnsi="Calibri" w:cs="Calibri"/>
          <w:sz w:val="22"/>
          <w:lang w:val="de-DE"/>
        </w:rPr>
        <w:t>Umweltschutzanforderungen</w:t>
      </w:r>
      <w:r w:rsidR="005F2285" w:rsidRPr="00FD7A57">
        <w:rPr>
          <w:rFonts w:ascii="Calibri" w:hAnsi="Calibri" w:cs="Calibri"/>
          <w:sz w:val="22"/>
          <w:lang w:val="de-DE"/>
        </w:rPr>
        <w:t>:</w:t>
      </w:r>
      <w:bookmarkStart w:id="192" w:name="_Toc63363988"/>
      <w:bookmarkEnd w:id="192"/>
    </w:p>
    <w:p w14:paraId="13F0F739" w14:textId="30BE9D05" w:rsidR="00F25419" w:rsidRDefault="00BA6B83" w:rsidP="00FD7A57">
      <w:pPr>
        <w:pStyle w:val="RBTextAltF10"/>
        <w:spacing w:line="276" w:lineRule="auto"/>
        <w:ind w:left="1135"/>
        <w:rPr>
          <w:rFonts w:ascii="Calibri" w:hAnsi="Calibri" w:cs="Calibri"/>
          <w:sz w:val="22"/>
          <w:lang w:val="de-DE"/>
        </w:rPr>
      </w:pPr>
      <w:r w:rsidRPr="00FD7A57">
        <w:rPr>
          <w:rFonts w:ascii="Calibri" w:hAnsi="Calibri" w:cs="Calibri"/>
          <w:sz w:val="22"/>
        </w:rPr>
        <w:fldChar w:fldCharType="begin">
          <w:ffData>
            <w:name w:val="Kontrollkästchen7"/>
            <w:enabled/>
            <w:calcOnExit w:val="0"/>
            <w:checkBox>
              <w:sizeAuto/>
              <w:default w:val="0"/>
            </w:checkBox>
          </w:ffData>
        </w:fldChar>
      </w:r>
      <w:r w:rsidRPr="00FD7A57">
        <w:rPr>
          <w:rFonts w:ascii="Calibri" w:hAnsi="Calibri" w:cs="Calibri"/>
          <w:sz w:val="22"/>
          <w:lang w:val="de-DE"/>
        </w:rPr>
        <w:instrText xml:space="preserve"> FORMCHECKBOX </w:instrText>
      </w:r>
      <w:r w:rsidRPr="00FD7A57">
        <w:rPr>
          <w:rFonts w:ascii="Calibri" w:hAnsi="Calibri" w:cs="Calibri"/>
          <w:sz w:val="22"/>
        </w:rPr>
      </w:r>
      <w:r w:rsidRPr="00FD7A57">
        <w:rPr>
          <w:rFonts w:ascii="Calibri" w:hAnsi="Calibri" w:cs="Calibri"/>
          <w:sz w:val="22"/>
        </w:rPr>
        <w:fldChar w:fldCharType="separate"/>
      </w:r>
      <w:r w:rsidRPr="00FD7A57">
        <w:rPr>
          <w:rFonts w:ascii="Calibri" w:hAnsi="Calibri" w:cs="Calibri"/>
          <w:sz w:val="22"/>
        </w:rPr>
        <w:fldChar w:fldCharType="end"/>
      </w:r>
      <w:r w:rsidRPr="00FD7A57">
        <w:rPr>
          <w:rFonts w:ascii="Calibri" w:hAnsi="Calibri" w:cs="Calibri"/>
          <w:sz w:val="22"/>
          <w:lang w:val="de-DE"/>
        </w:rPr>
        <w:tab/>
      </w:r>
      <w:r w:rsidR="00F25419">
        <w:rPr>
          <w:rFonts w:ascii="Calibri" w:hAnsi="Calibri" w:cs="Calibri"/>
          <w:sz w:val="22"/>
          <w:lang w:val="de-DE"/>
        </w:rPr>
        <w:t>Nein.</w:t>
      </w:r>
    </w:p>
    <w:p w14:paraId="6F6CDEAD" w14:textId="5B6C62B7" w:rsidR="00F25419" w:rsidRDefault="00806C00" w:rsidP="00FD7A57">
      <w:pPr>
        <w:pStyle w:val="RBTextAltF10"/>
        <w:spacing w:line="276" w:lineRule="auto"/>
        <w:ind w:left="1135"/>
        <w:rPr>
          <w:rFonts w:ascii="Calibri" w:hAnsi="Calibri" w:cs="Calibri"/>
          <w:sz w:val="22"/>
          <w:lang w:val="de-DE"/>
        </w:rPr>
      </w:pPr>
      <w:r>
        <w:rPr>
          <w:rFonts w:ascii="Calibri" w:hAnsi="Calibri" w:cs="Calibri"/>
          <w:sz w:val="22"/>
        </w:rPr>
        <w:fldChar w:fldCharType="begin">
          <w:ffData>
            <w:name w:val=""/>
            <w:enabled/>
            <w:calcOnExit w:val="0"/>
            <w:checkBox>
              <w:sizeAuto/>
              <w:default w:val="1"/>
            </w:checkBox>
          </w:ffData>
        </w:fldChar>
      </w:r>
      <w:r>
        <w:rPr>
          <w:rFonts w:ascii="Calibri" w:hAnsi="Calibri" w:cs="Calibri"/>
          <w:sz w:val="22"/>
        </w:rPr>
        <w:instrText xml:space="preserve"> FORMCHECKBOX </w:instrText>
      </w:r>
      <w:r>
        <w:rPr>
          <w:rFonts w:ascii="Calibri" w:hAnsi="Calibri" w:cs="Calibri"/>
          <w:sz w:val="22"/>
        </w:rPr>
      </w:r>
      <w:r>
        <w:rPr>
          <w:rFonts w:ascii="Calibri" w:hAnsi="Calibri" w:cs="Calibri"/>
          <w:sz w:val="22"/>
        </w:rPr>
        <w:fldChar w:fldCharType="separate"/>
      </w:r>
      <w:r>
        <w:rPr>
          <w:rFonts w:ascii="Calibri" w:hAnsi="Calibri" w:cs="Calibri"/>
          <w:sz w:val="22"/>
        </w:rPr>
        <w:fldChar w:fldCharType="end"/>
      </w:r>
      <w:r w:rsidR="00F25419">
        <w:rPr>
          <w:rFonts w:ascii="Calibri" w:hAnsi="Calibri" w:cs="Calibri"/>
          <w:sz w:val="22"/>
        </w:rPr>
        <w:t xml:space="preserve">   Ja:</w:t>
      </w:r>
    </w:p>
    <w:p w14:paraId="12AC758F" w14:textId="1E48F1B1" w:rsidR="00C569A1" w:rsidRPr="00FD7A57" w:rsidRDefault="00C569A1" w:rsidP="00BF605D">
      <w:pPr>
        <w:pStyle w:val="RBTextAltF10"/>
        <w:spacing w:line="276" w:lineRule="auto"/>
        <w:ind w:left="1589"/>
        <w:rPr>
          <w:rFonts w:ascii="Calibri" w:hAnsi="Calibri" w:cs="Calibri"/>
          <w:noProof/>
          <w:sz w:val="22"/>
          <w:u w:val="dotted"/>
          <w:lang w:val="de-DE"/>
        </w:rPr>
      </w:pPr>
      <w:r w:rsidRPr="00FD7A57">
        <w:rPr>
          <w:rFonts w:ascii="Calibri" w:hAnsi="Calibri" w:cs="Calibri"/>
          <w:sz w:val="22"/>
          <w:lang w:val="de-DE"/>
        </w:rPr>
        <w:t xml:space="preserve">Der Auftragnehmer verpflichtet sich, die </w:t>
      </w:r>
      <w:r w:rsidR="00A055F7" w:rsidRPr="00FD7A57">
        <w:rPr>
          <w:rFonts w:ascii="Calibri" w:hAnsi="Calibri" w:cs="Calibri"/>
          <w:sz w:val="22"/>
          <w:lang w:val="de-DE"/>
        </w:rPr>
        <w:t xml:space="preserve">nach der jeweils aktuell gültigen Fassung </w:t>
      </w:r>
      <w:r w:rsidR="005D22E1" w:rsidRPr="00FD7A57">
        <w:rPr>
          <w:rFonts w:ascii="Calibri" w:hAnsi="Calibri" w:cs="Calibri"/>
          <w:sz w:val="22"/>
          <w:lang w:val="de-DE"/>
        </w:rPr>
        <w:t xml:space="preserve">der </w:t>
      </w:r>
      <w:r w:rsidR="003E0C84" w:rsidRPr="00FD7A57">
        <w:rPr>
          <w:rFonts w:ascii="Calibri" w:hAnsi="Calibri" w:cs="Calibri"/>
          <w:color w:val="141414"/>
          <w:sz w:val="22"/>
          <w:shd w:val="clear" w:color="auto" w:fill="FFFFFF"/>
          <w:lang w:val="de-DE"/>
        </w:rPr>
        <w:t>„Verwaltungsvorschrift Beschaffung und Umwelt” (</w:t>
      </w:r>
      <w:proofErr w:type="spellStart"/>
      <w:r w:rsidR="003E0C84" w:rsidRPr="00FD7A57">
        <w:rPr>
          <w:rFonts w:ascii="Calibri" w:hAnsi="Calibri" w:cs="Calibri"/>
          <w:color w:val="141414"/>
          <w:sz w:val="22"/>
          <w:shd w:val="clear" w:color="auto" w:fill="FFFFFF"/>
          <w:lang w:val="de-DE"/>
        </w:rPr>
        <w:t>VwVBU</w:t>
      </w:r>
      <w:proofErr w:type="spellEnd"/>
      <w:r w:rsidR="003E0C84" w:rsidRPr="00FD7A57">
        <w:rPr>
          <w:rFonts w:ascii="Calibri" w:hAnsi="Calibri" w:cs="Calibri"/>
          <w:color w:val="141414"/>
          <w:sz w:val="22"/>
          <w:shd w:val="clear" w:color="auto" w:fill="FFFFFF"/>
          <w:lang w:val="de-DE"/>
        </w:rPr>
        <w:t>)</w:t>
      </w:r>
      <w:r w:rsidR="003E0C84" w:rsidRPr="00FD7A57">
        <w:rPr>
          <w:rFonts w:ascii="Calibri" w:hAnsi="Calibri" w:cs="Calibri"/>
          <w:sz w:val="22"/>
          <w:lang w:val="de-DE"/>
        </w:rPr>
        <w:t xml:space="preserve"> </w:t>
      </w:r>
      <w:r w:rsidRPr="00FD7A57">
        <w:rPr>
          <w:rFonts w:ascii="Calibri" w:hAnsi="Calibri" w:cs="Calibri"/>
          <w:sz w:val="22"/>
          <w:lang w:val="de-DE"/>
        </w:rPr>
        <w:t>geforderten</w:t>
      </w:r>
      <w:r w:rsidR="003E0C84" w:rsidRPr="00FD7A57">
        <w:rPr>
          <w:rFonts w:ascii="Calibri" w:hAnsi="Calibri" w:cs="Calibri"/>
          <w:sz w:val="22"/>
          <w:lang w:val="de-DE"/>
        </w:rPr>
        <w:t xml:space="preserve"> </w:t>
      </w:r>
      <w:r w:rsidRPr="00FD7A57">
        <w:rPr>
          <w:rFonts w:ascii="Calibri" w:hAnsi="Calibri" w:cs="Calibri"/>
          <w:sz w:val="22"/>
          <w:lang w:val="de-DE"/>
        </w:rPr>
        <w:t>Umweltschutzanforderungen sowie alle sonstigen Anforderungen (z.B. Beschaffungsbeschränkungen) zu beachten.</w:t>
      </w:r>
      <w:r w:rsidR="007D06EC" w:rsidRPr="00FD7A57">
        <w:rPr>
          <w:rFonts w:ascii="Calibri" w:hAnsi="Calibri" w:cs="Calibri"/>
          <w:noProof/>
          <w:sz w:val="22"/>
          <w:u w:val="dotted"/>
          <w:lang w:val="de-DE"/>
        </w:rPr>
        <w:t xml:space="preserve"> </w:t>
      </w:r>
      <w:bookmarkStart w:id="193" w:name="_Toc63363989"/>
      <w:bookmarkEnd w:id="193"/>
    </w:p>
    <w:p w14:paraId="47619768" w14:textId="6DA7101D" w:rsidR="009863BF" w:rsidRDefault="009863BF" w:rsidP="000E13C8">
      <w:pPr>
        <w:pStyle w:val="berschrift1"/>
        <w:numPr>
          <w:ilvl w:val="0"/>
          <w:numId w:val="10"/>
        </w:numPr>
      </w:pPr>
      <w:bookmarkStart w:id="194" w:name="_Toc116584154"/>
      <w:r>
        <w:lastRenderedPageBreak/>
        <w:t>Compliance</w:t>
      </w:r>
      <w:bookmarkEnd w:id="194"/>
    </w:p>
    <w:p w14:paraId="62426F40" w14:textId="77777777"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Die Parteien erklären ihren festen Willen, jeglicher Form von Korruption sowie Menschenrechts- und Umweltschutzverletzungen entgegenzuwirken. Sie erklären, im Rahmen ihrer Geschäftsbeziehung sämtliche anwendbaren Gesetze, Verordnungen und sonstigen Rechtsvorschriften einzuhalten.</w:t>
      </w:r>
    </w:p>
    <w:p w14:paraId="29B2D88C" w14:textId="77777777"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Der Auftragnehmer verpflichtet sich insbesondere zur Einhaltung aller anwendbaren Vorschriften gegen Korruption, Geldwäsche und andere schwerwiegende Straftaten, die im Geschäftsverkehr begangen werden, sowie zum Schutz der Menschenrechte und der Umwelt. </w:t>
      </w:r>
    </w:p>
    <w:p w14:paraId="4D2A34B9" w14:textId="77777777"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Der Auftragnehmer verpflichtet sich, im Rahmen der Geschäftsbeziehung die jeweils geltenden tarifvertraglichen bzw. gesetzlichen Bestimmungen zur Entlohnung der Beschäftigten einzuhalten. </w:t>
      </w:r>
    </w:p>
    <w:p w14:paraId="67356A15" w14:textId="4D0CFB70"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Der Auftragnehmer wird zumutbare Anstrengungen unternehmen, um die Einhaltung der ihn gemäß </w:t>
      </w:r>
      <w:r>
        <w:rPr>
          <w:rFonts w:ascii="Calibri" w:hAnsi="Calibri" w:cs="Calibri"/>
          <w:sz w:val="22"/>
          <w:lang w:val="de-DE"/>
        </w:rPr>
        <w:t>Ziff</w:t>
      </w:r>
      <w:r w:rsidR="00F25419">
        <w:rPr>
          <w:rFonts w:ascii="Calibri" w:hAnsi="Calibri" w:cs="Calibri"/>
          <w:sz w:val="22"/>
          <w:lang w:val="de-DE"/>
        </w:rPr>
        <w:t>er</w:t>
      </w:r>
      <w:r>
        <w:rPr>
          <w:rFonts w:ascii="Calibri" w:hAnsi="Calibri" w:cs="Calibri"/>
          <w:sz w:val="22"/>
          <w:lang w:val="de-DE"/>
        </w:rPr>
        <w:t xml:space="preserve"> 32.2. und 32.3</w:t>
      </w:r>
      <w:r w:rsidR="00F25419">
        <w:rPr>
          <w:rFonts w:ascii="Calibri" w:hAnsi="Calibri" w:cs="Calibri"/>
          <w:sz w:val="22"/>
          <w:lang w:val="de-DE"/>
        </w:rPr>
        <w:t>.</w:t>
      </w:r>
      <w:r w:rsidRPr="00773C95">
        <w:rPr>
          <w:rFonts w:ascii="Calibri" w:hAnsi="Calibri" w:cs="Calibri"/>
          <w:sz w:val="22"/>
          <w:lang w:val="de-DE"/>
        </w:rPr>
        <w:t xml:space="preserve"> treffenden Verpflichtungen durch seine Unterauftragnehmer sicherzustellen.</w:t>
      </w:r>
    </w:p>
    <w:p w14:paraId="07338F69" w14:textId="0616C82A"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Der Auftragnehmer verpflichtet sich, bei der Abwehr von schweren Gesetzesverstößen im Sinne </w:t>
      </w:r>
      <w:r>
        <w:rPr>
          <w:rFonts w:ascii="Calibri" w:hAnsi="Calibri" w:cs="Calibri"/>
          <w:sz w:val="22"/>
          <w:lang w:val="de-DE"/>
        </w:rPr>
        <w:t>der Ziff</w:t>
      </w:r>
      <w:r w:rsidR="00F25419">
        <w:rPr>
          <w:rFonts w:ascii="Calibri" w:hAnsi="Calibri" w:cs="Calibri"/>
          <w:sz w:val="22"/>
          <w:lang w:val="de-DE"/>
        </w:rPr>
        <w:t>er</w:t>
      </w:r>
      <w:r>
        <w:rPr>
          <w:rFonts w:ascii="Calibri" w:hAnsi="Calibri" w:cs="Calibri"/>
          <w:sz w:val="22"/>
          <w:lang w:val="de-DE"/>
        </w:rPr>
        <w:t xml:space="preserve"> 32.2. </w:t>
      </w:r>
      <w:r w:rsidRPr="00773C95">
        <w:rPr>
          <w:rFonts w:ascii="Calibri" w:hAnsi="Calibri" w:cs="Calibri"/>
          <w:sz w:val="22"/>
          <w:lang w:val="de-DE"/>
        </w:rPr>
        <w:t>sowie bei der Aufklärung von Verdachtsfällen auf schwere Gesetzesverstöße mitzuwirken und mit der Auftraggeberin zu kooperieren.</w:t>
      </w:r>
    </w:p>
    <w:p w14:paraId="60115236" w14:textId="77777777"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Die Auftraggeberin ist zum Rücktritt aus wichtigem Grund bzw. zur fristlosen Kündigung aus wichtigem Grund berechtigt, soweit der Auftragnehmer im Rahmen der Geschäftsbeziehung Anti-Korruptions-, Anti-Geldwäsche-Vorschriften und anderen Strafgesetzen sowie Vorschriften zum Schutz der Menschenrechte, der Umwelt oder gegen wettbewerbsbeschränkende Absprachen zuwidergehandelt hat. Gleiches gilt, soweit der Auftragnehmer von einer anwendbaren nationalen oder europäischen Sanktions- oder Embargoliste erfasst ist.</w:t>
      </w:r>
    </w:p>
    <w:p w14:paraId="138BBBC2" w14:textId="3252A1E4" w:rsidR="009863BF" w:rsidRPr="00F25419" w:rsidRDefault="009863BF" w:rsidP="00F25419">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Handelt der Auftragnehmer einer Verpflichtung nach </w:t>
      </w:r>
      <w:r>
        <w:rPr>
          <w:rFonts w:ascii="Calibri" w:hAnsi="Calibri" w:cs="Calibri"/>
          <w:sz w:val="22"/>
          <w:lang w:val="de-DE"/>
        </w:rPr>
        <w:t>Ziff</w:t>
      </w:r>
      <w:r w:rsidR="00F25419">
        <w:rPr>
          <w:rFonts w:ascii="Calibri" w:hAnsi="Calibri" w:cs="Calibri"/>
          <w:sz w:val="22"/>
          <w:lang w:val="de-DE"/>
        </w:rPr>
        <w:t>er</w:t>
      </w:r>
      <w:r>
        <w:rPr>
          <w:rFonts w:ascii="Calibri" w:hAnsi="Calibri" w:cs="Calibri"/>
          <w:sz w:val="22"/>
          <w:lang w:val="de-DE"/>
        </w:rPr>
        <w:t xml:space="preserve"> 32.2.</w:t>
      </w:r>
      <w:r w:rsidRPr="00773C95">
        <w:rPr>
          <w:rFonts w:ascii="Calibri" w:hAnsi="Calibri" w:cs="Calibri"/>
          <w:sz w:val="22"/>
          <w:lang w:val="de-DE"/>
        </w:rPr>
        <w:t xml:space="preserve"> zuwider oder ist der Vertrag durch eine wettbewerbsbeschränkende Absprache zustande gekommen, hat er der Auftraggeberin eine Vertragsstrafe in Höhe von fünf Prozent de</w:t>
      </w:r>
      <w:r w:rsidR="00F25419">
        <w:rPr>
          <w:rFonts w:ascii="Calibri" w:hAnsi="Calibri" w:cs="Calibri"/>
          <w:sz w:val="22"/>
          <w:lang w:val="de-DE"/>
        </w:rPr>
        <w:t>r</w:t>
      </w:r>
      <w:r w:rsidRPr="00773C95">
        <w:rPr>
          <w:rFonts w:ascii="Calibri" w:hAnsi="Calibri" w:cs="Calibri"/>
          <w:sz w:val="22"/>
          <w:lang w:val="de-DE"/>
        </w:rPr>
        <w:t xml:space="preserve"> </w:t>
      </w:r>
      <w:r w:rsidR="00F25419">
        <w:rPr>
          <w:rFonts w:ascii="Calibri" w:hAnsi="Calibri" w:cs="Calibri"/>
          <w:sz w:val="22"/>
          <w:lang w:val="de-DE"/>
        </w:rPr>
        <w:t xml:space="preserve">gemäß Vertrag </w:t>
      </w:r>
      <w:r w:rsidRPr="00773C95">
        <w:rPr>
          <w:rFonts w:ascii="Calibri" w:hAnsi="Calibri" w:cs="Calibri"/>
          <w:sz w:val="22"/>
          <w:lang w:val="de-DE"/>
        </w:rPr>
        <w:t xml:space="preserve">vereinbarten </w:t>
      </w:r>
      <w:r w:rsidR="00F25419">
        <w:rPr>
          <w:rFonts w:ascii="Calibri" w:hAnsi="Calibri" w:cs="Calibri"/>
          <w:sz w:val="22"/>
          <w:lang w:val="de-DE"/>
        </w:rPr>
        <w:t xml:space="preserve">Auftragssumme netto </w:t>
      </w:r>
      <w:r w:rsidRPr="00773C95">
        <w:rPr>
          <w:rFonts w:ascii="Calibri" w:hAnsi="Calibri" w:cs="Calibri"/>
          <w:sz w:val="22"/>
          <w:lang w:val="de-DE"/>
        </w:rPr>
        <w:t>zu zahlen</w:t>
      </w:r>
      <w:r w:rsidR="00F25419">
        <w:rPr>
          <w:rFonts w:ascii="Calibri" w:hAnsi="Calibri" w:cs="Calibri"/>
          <w:sz w:val="22"/>
          <w:lang w:val="de-DE"/>
        </w:rPr>
        <w:t xml:space="preserve"> (Obergrenze der Vertragsstrafe siehe Ziffer 27.</w:t>
      </w:r>
      <w:r w:rsidR="00F96501">
        <w:rPr>
          <w:rFonts w:ascii="Calibri" w:hAnsi="Calibri" w:cs="Calibri"/>
          <w:sz w:val="22"/>
          <w:lang w:val="de-DE"/>
        </w:rPr>
        <w:t>2</w:t>
      </w:r>
      <w:r w:rsidR="00F25419">
        <w:rPr>
          <w:rFonts w:ascii="Calibri" w:hAnsi="Calibri" w:cs="Calibri"/>
          <w:sz w:val="22"/>
          <w:lang w:val="de-DE"/>
        </w:rPr>
        <w:t>.)</w:t>
      </w:r>
      <w:r w:rsidRPr="00773C95">
        <w:rPr>
          <w:rFonts w:ascii="Calibri" w:hAnsi="Calibri" w:cs="Calibri"/>
          <w:sz w:val="22"/>
          <w:lang w:val="de-DE"/>
        </w:rPr>
        <w:t>, es sei denn, der Verstoß ist nicht vom Auftragnehmer zu vertreten. Die Geltendmachung eines Schadenersatzes durch den Auftraggeber bleibt von der Vertragsstrafe unberührt, wobei eine verwirkte Vertragsstrafe auf diesen Schadenersatz angerechnet wird.</w:t>
      </w:r>
      <w:r w:rsidR="00F25419">
        <w:rPr>
          <w:rFonts w:ascii="Calibri" w:hAnsi="Calibri" w:cs="Calibri"/>
          <w:sz w:val="22"/>
          <w:lang w:val="de-DE"/>
        </w:rPr>
        <w:t xml:space="preserve"> </w:t>
      </w:r>
      <w:r w:rsidR="00F25419" w:rsidRPr="000852C9">
        <w:rPr>
          <w:rFonts w:ascii="Calibri" w:hAnsi="Calibri" w:cs="Calibri"/>
          <w:sz w:val="22"/>
          <w:lang w:val="de-DE"/>
        </w:rPr>
        <w:t>Sollte ein Sachverhalt sowohl unter die in Ziffer 2</w:t>
      </w:r>
      <w:r w:rsidR="00F25419">
        <w:rPr>
          <w:rFonts w:ascii="Calibri" w:hAnsi="Calibri" w:cs="Calibri"/>
          <w:sz w:val="22"/>
          <w:lang w:val="de-DE"/>
        </w:rPr>
        <w:t>3</w:t>
      </w:r>
      <w:r w:rsidR="00F25419" w:rsidRPr="000852C9">
        <w:rPr>
          <w:rFonts w:ascii="Calibri" w:hAnsi="Calibri" w:cs="Calibri"/>
          <w:sz w:val="22"/>
          <w:lang w:val="de-DE"/>
        </w:rPr>
        <w:t xml:space="preserve">.5 als auch die </w:t>
      </w:r>
      <w:r w:rsidR="00F25419">
        <w:rPr>
          <w:rFonts w:ascii="Calibri" w:hAnsi="Calibri" w:cs="Calibri"/>
          <w:sz w:val="22"/>
          <w:lang w:val="de-DE"/>
        </w:rPr>
        <w:t xml:space="preserve">hier </w:t>
      </w:r>
      <w:r w:rsidR="00F25419" w:rsidRPr="000852C9">
        <w:rPr>
          <w:rFonts w:ascii="Calibri" w:hAnsi="Calibri" w:cs="Calibri"/>
          <w:sz w:val="22"/>
          <w:lang w:val="de-DE"/>
        </w:rPr>
        <w:t xml:space="preserve">in Bezug genommenen Tatbestände fallen und könnten beide Vertragsstrafen von der Auftraggeberin gegenüber dem Auftragnehmer geltend gemacht werden, wird die Auftraggeberin die Vertragsstrafe nur nach </w:t>
      </w:r>
      <w:r w:rsidR="00F25419">
        <w:rPr>
          <w:rFonts w:ascii="Calibri" w:hAnsi="Calibri" w:cs="Calibri"/>
          <w:sz w:val="22"/>
          <w:lang w:val="de-DE"/>
        </w:rPr>
        <w:t xml:space="preserve">dieser Ziffer </w:t>
      </w:r>
      <w:r w:rsidR="00F25419" w:rsidRPr="000852C9">
        <w:rPr>
          <w:rFonts w:ascii="Calibri" w:hAnsi="Calibri" w:cs="Calibri"/>
          <w:sz w:val="22"/>
          <w:lang w:val="de-DE"/>
        </w:rPr>
        <w:t>geltend machen</w:t>
      </w:r>
      <w:r w:rsidR="00F25419">
        <w:rPr>
          <w:rFonts w:ascii="Calibri" w:hAnsi="Calibri" w:cs="Calibri"/>
          <w:sz w:val="22"/>
          <w:lang w:val="de-DE"/>
        </w:rPr>
        <w:t xml:space="preserve"> – e</w:t>
      </w:r>
      <w:r w:rsidR="00F25419" w:rsidRPr="000852C9">
        <w:rPr>
          <w:rFonts w:ascii="Calibri" w:hAnsi="Calibri" w:cs="Calibri"/>
          <w:sz w:val="22"/>
          <w:lang w:val="de-DE"/>
        </w:rPr>
        <w:t>ine doppelte Sanktionierung für ein und denselben Sachverhalt erfolgt nicht.</w:t>
      </w:r>
    </w:p>
    <w:p w14:paraId="72AEC8A8" w14:textId="07408A4A"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t xml:space="preserve">Alle Schäden, die der Auftraggeberin aus einem Verstoß gegen die in </w:t>
      </w:r>
      <w:r>
        <w:rPr>
          <w:rFonts w:ascii="Calibri" w:hAnsi="Calibri" w:cs="Calibri"/>
          <w:sz w:val="22"/>
          <w:lang w:val="de-DE"/>
        </w:rPr>
        <w:t>Ziff. 32.2. und 32.3</w:t>
      </w:r>
      <w:r w:rsidR="00F25419">
        <w:rPr>
          <w:rFonts w:ascii="Calibri" w:hAnsi="Calibri" w:cs="Calibri"/>
          <w:sz w:val="22"/>
          <w:lang w:val="de-DE"/>
        </w:rPr>
        <w:t>.</w:t>
      </w:r>
      <w:r w:rsidRPr="00773C95">
        <w:rPr>
          <w:rFonts w:ascii="Calibri" w:hAnsi="Calibri" w:cs="Calibri"/>
          <w:sz w:val="22"/>
          <w:lang w:val="de-DE"/>
        </w:rPr>
        <w:t xml:space="preserve"> genannten Verpflichtungen entstehen und vom Auftragnehmer zu vertreten sind, hat der Auftragnehmer zu ersetzen. Sonstige oder weitergehende Ansprüche bleiben hiervon unberührt.</w:t>
      </w:r>
    </w:p>
    <w:p w14:paraId="3654C44D" w14:textId="77777777" w:rsidR="009863BF" w:rsidRPr="00773C95" w:rsidRDefault="009863BF" w:rsidP="009863BF">
      <w:pPr>
        <w:pStyle w:val="RBTextAltF10"/>
        <w:numPr>
          <w:ilvl w:val="1"/>
          <w:numId w:val="36"/>
        </w:numPr>
        <w:spacing w:line="276" w:lineRule="auto"/>
        <w:rPr>
          <w:rFonts w:ascii="Calibri" w:hAnsi="Calibri" w:cs="Calibri"/>
          <w:sz w:val="22"/>
          <w:lang w:val="de-DE"/>
        </w:rPr>
      </w:pPr>
      <w:r w:rsidRPr="00773C95">
        <w:rPr>
          <w:rFonts w:ascii="Calibri" w:hAnsi="Calibri" w:cs="Calibri"/>
          <w:sz w:val="22"/>
          <w:lang w:val="de-DE"/>
        </w:rPr>
        <w:lastRenderedPageBreak/>
        <w:t>Die Parteien geben sich im Rahmen ihrer Geschäftsbeziehung wechselseitig die Zustimmung zur regelmäßigen Prüfung nach den jeweils aktuellen europäischen und nationalen Sanktions- und Embargolisten. Dabei werden sie die einschlägigen datenschutzrechtlichen Bestimmungen beachten.</w:t>
      </w:r>
    </w:p>
    <w:p w14:paraId="30273689" w14:textId="3F7D5CE5" w:rsidR="00AD5DBA" w:rsidRPr="00FD7A57" w:rsidRDefault="00445C4C" w:rsidP="000E13C8">
      <w:pPr>
        <w:pStyle w:val="berschrift1"/>
        <w:numPr>
          <w:ilvl w:val="0"/>
          <w:numId w:val="10"/>
        </w:numPr>
      </w:pPr>
      <w:bookmarkStart w:id="195" w:name="_Toc116584155"/>
      <w:r w:rsidRPr="00FD7A57">
        <w:t>Textform</w:t>
      </w:r>
      <w:bookmarkEnd w:id="195"/>
      <w:r w:rsidR="00AD5DBA" w:rsidRPr="00FD7A57">
        <w:t xml:space="preserve"> </w:t>
      </w:r>
    </w:p>
    <w:p w14:paraId="6C4F24E0" w14:textId="036E248E" w:rsidR="00AD5DBA" w:rsidRPr="00FD7A57" w:rsidRDefault="00AD5DBA" w:rsidP="00FD7A57">
      <w:pPr>
        <w:pStyle w:val="RBTextAltF10"/>
        <w:spacing w:line="276" w:lineRule="auto"/>
        <w:ind w:left="431"/>
        <w:rPr>
          <w:rFonts w:ascii="Calibri" w:hAnsi="Calibri" w:cs="Calibri"/>
          <w:sz w:val="22"/>
          <w:lang w:val="de-DE"/>
        </w:rPr>
      </w:pPr>
      <w:r w:rsidRPr="00FD7A57">
        <w:rPr>
          <w:rFonts w:ascii="Calibri" w:hAnsi="Calibri" w:cs="Calibri"/>
          <w:sz w:val="22"/>
          <w:lang w:val="de-DE"/>
        </w:rPr>
        <w:t>Jede Änderung, Ergänzung oder Abweichung der Leistung und/oder der Vertragsbedingungen</w:t>
      </w:r>
      <w:r w:rsidR="004A46CA" w:rsidRPr="00FD7A57">
        <w:rPr>
          <w:rFonts w:ascii="Calibri" w:hAnsi="Calibri" w:cs="Calibri"/>
          <w:sz w:val="22"/>
          <w:lang w:val="de-DE"/>
        </w:rPr>
        <w:t xml:space="preserve"> sowie alle Willenserklärungen im Zusammenhang mit der Abwicklung des Vertrages</w:t>
      </w:r>
      <w:r w:rsidRPr="00FD7A57">
        <w:rPr>
          <w:rFonts w:ascii="Calibri" w:hAnsi="Calibri" w:cs="Calibri"/>
          <w:sz w:val="22"/>
          <w:lang w:val="de-DE"/>
        </w:rPr>
        <w:t xml:space="preserve"> bedarf mindestens der Textform gemäß § 126b BGB. Dies gilt auch für die Aufhebung dieses Formerfordernisses.</w:t>
      </w:r>
    </w:p>
    <w:p w14:paraId="0352A613" w14:textId="0C23ADC8" w:rsidR="00726A4E" w:rsidRPr="00FD7A57" w:rsidRDefault="00445C4C" w:rsidP="000E13C8">
      <w:pPr>
        <w:pStyle w:val="berschrift1"/>
        <w:numPr>
          <w:ilvl w:val="0"/>
          <w:numId w:val="10"/>
        </w:numPr>
      </w:pPr>
      <w:bookmarkStart w:id="196" w:name="_Toc116584156"/>
      <w:r w:rsidRPr="00FD7A57">
        <w:t>Gerichtsstand</w:t>
      </w:r>
      <w:r w:rsidR="00726A4E" w:rsidRPr="00FD7A57">
        <w:t>, Rechtswahl</w:t>
      </w:r>
      <w:bookmarkEnd w:id="196"/>
      <w:r w:rsidR="00726A4E" w:rsidRPr="00FD7A57">
        <w:t xml:space="preserve"> </w:t>
      </w:r>
    </w:p>
    <w:p w14:paraId="22F7C558" w14:textId="040E6783" w:rsidR="00726A4E" w:rsidRPr="00FD7A57" w:rsidRDefault="00726A4E" w:rsidP="00FD7A57">
      <w:pPr>
        <w:pStyle w:val="RBTextAltF10"/>
        <w:spacing w:line="276" w:lineRule="auto"/>
        <w:ind w:left="431"/>
        <w:rPr>
          <w:rFonts w:ascii="Calibri" w:hAnsi="Calibri" w:cs="Calibri"/>
          <w:sz w:val="22"/>
          <w:lang w:val="de-DE"/>
        </w:rPr>
      </w:pPr>
      <w:r w:rsidRPr="00FD7A57">
        <w:rPr>
          <w:rFonts w:ascii="Calibri" w:hAnsi="Calibri" w:cs="Calibri"/>
          <w:sz w:val="22"/>
          <w:lang w:val="de-DE"/>
        </w:rPr>
        <w:t>Zu § 19 VOL/B:</w:t>
      </w:r>
    </w:p>
    <w:p w14:paraId="3ACFF95F" w14:textId="77777777" w:rsidR="00726A4E" w:rsidRPr="00FD7A57" w:rsidRDefault="00726A4E" w:rsidP="009863BF">
      <w:pPr>
        <w:pStyle w:val="RBTextAltF10"/>
        <w:numPr>
          <w:ilvl w:val="1"/>
          <w:numId w:val="66"/>
        </w:numPr>
        <w:spacing w:line="276" w:lineRule="auto"/>
        <w:rPr>
          <w:rFonts w:ascii="Calibri" w:hAnsi="Calibri" w:cs="Calibri"/>
          <w:sz w:val="22"/>
          <w:lang w:val="de-DE"/>
        </w:rPr>
      </w:pPr>
      <w:r w:rsidRPr="00FD7A57">
        <w:rPr>
          <w:rFonts w:ascii="Calibri" w:hAnsi="Calibri" w:cs="Calibri"/>
          <w:sz w:val="22"/>
          <w:lang w:val="de-DE"/>
        </w:rPr>
        <w:t>Ausschließlicher Gerichtsstand ist Berlin.</w:t>
      </w:r>
    </w:p>
    <w:p w14:paraId="40BF736D" w14:textId="77777777" w:rsidR="00726A4E" w:rsidRPr="00FD7A57" w:rsidRDefault="00726A4E" w:rsidP="009863BF">
      <w:pPr>
        <w:pStyle w:val="RBTextAltF10"/>
        <w:numPr>
          <w:ilvl w:val="1"/>
          <w:numId w:val="66"/>
        </w:numPr>
        <w:spacing w:line="276" w:lineRule="auto"/>
        <w:rPr>
          <w:rFonts w:ascii="Calibri" w:hAnsi="Calibri" w:cs="Calibri"/>
          <w:sz w:val="22"/>
          <w:lang w:val="de-DE"/>
        </w:rPr>
      </w:pPr>
      <w:r w:rsidRPr="00FD7A57">
        <w:rPr>
          <w:rFonts w:ascii="Calibri" w:hAnsi="Calibri" w:cs="Calibri"/>
          <w:sz w:val="22"/>
          <w:lang w:val="de-DE"/>
        </w:rPr>
        <w:t xml:space="preserve">Es gilt </w:t>
      </w:r>
      <w:proofErr w:type="gramStart"/>
      <w:r w:rsidRPr="00FD7A57">
        <w:rPr>
          <w:rFonts w:ascii="Calibri" w:hAnsi="Calibri" w:cs="Calibri"/>
          <w:sz w:val="22"/>
          <w:lang w:val="de-DE"/>
        </w:rPr>
        <w:t>ausschließlich das Recht</w:t>
      </w:r>
      <w:proofErr w:type="gramEnd"/>
      <w:r w:rsidRPr="00FD7A57">
        <w:rPr>
          <w:rFonts w:ascii="Calibri" w:hAnsi="Calibri" w:cs="Calibri"/>
          <w:sz w:val="22"/>
          <w:lang w:val="de-DE"/>
        </w:rPr>
        <w:t xml:space="preserve"> der Bundesrepublik Deutschland. Das Vertragsgesetz zum Übereinkommen der Vereinten Nationen vom 11.04.1980 über Verträge über den internationalen Warenkauf (CISG) findet keine Anwendung. </w:t>
      </w:r>
    </w:p>
    <w:p w14:paraId="1CC0D140" w14:textId="16240B20" w:rsidR="00445C4C" w:rsidRPr="00FD7A57" w:rsidRDefault="00726A4E" w:rsidP="009863BF">
      <w:pPr>
        <w:pStyle w:val="RBTextAltF10"/>
        <w:numPr>
          <w:ilvl w:val="1"/>
          <w:numId w:val="66"/>
        </w:numPr>
        <w:spacing w:line="276" w:lineRule="auto"/>
        <w:rPr>
          <w:rFonts w:ascii="Calibri" w:hAnsi="Calibri" w:cs="Calibri"/>
          <w:sz w:val="22"/>
          <w:lang w:val="de-DE"/>
        </w:rPr>
      </w:pPr>
      <w:r w:rsidRPr="00FD7A57">
        <w:rPr>
          <w:rFonts w:ascii="Calibri" w:hAnsi="Calibri" w:cs="Calibri"/>
          <w:sz w:val="22"/>
          <w:lang w:val="de-DE"/>
        </w:rPr>
        <w:t xml:space="preserve">Streitigkeiten zwischen den Vertragsparteien berechtigen den Auftragnehmer nicht zur Leistungsverweigerung, solange sein Recht zur Leistungsverweigerung nicht rechtskräftig festgestellt ist. </w:t>
      </w:r>
    </w:p>
    <w:p w14:paraId="35800A6F" w14:textId="143B52E0" w:rsidR="00445C4C" w:rsidRPr="00FD7A57" w:rsidRDefault="00445C4C" w:rsidP="000E13C8">
      <w:pPr>
        <w:pStyle w:val="berschrift1"/>
        <w:numPr>
          <w:ilvl w:val="0"/>
          <w:numId w:val="10"/>
        </w:numPr>
      </w:pPr>
      <w:bookmarkStart w:id="197" w:name="_Toc116584157"/>
      <w:r w:rsidRPr="00FD7A57">
        <w:t>Salvatorische Klausel</w:t>
      </w:r>
      <w:bookmarkEnd w:id="197"/>
      <w:r w:rsidRPr="00FD7A57">
        <w:t xml:space="preserve"> </w:t>
      </w:r>
    </w:p>
    <w:p w14:paraId="00028FD2" w14:textId="577AF95F" w:rsidR="00797BF5" w:rsidRPr="00FD7A57" w:rsidRDefault="007E1B42" w:rsidP="00FD7A57">
      <w:pPr>
        <w:pStyle w:val="RBTextAltF10"/>
        <w:spacing w:line="276" w:lineRule="auto"/>
        <w:ind w:left="431"/>
        <w:rPr>
          <w:rFonts w:ascii="Calibri" w:hAnsi="Calibri" w:cs="Calibri"/>
          <w:noProof/>
          <w:sz w:val="22"/>
          <w:u w:val="dotted"/>
          <w:lang w:val="de-DE"/>
        </w:rPr>
      </w:pPr>
      <w:r w:rsidRPr="00FD7A57">
        <w:rPr>
          <w:rFonts w:ascii="Calibri" w:hAnsi="Calibri" w:cs="Calibri"/>
          <w:sz w:val="22"/>
          <w:lang w:val="de-DE"/>
        </w:rPr>
        <w:t>Sollten einzelne Bestimmungen dieses Vertrages ganz oder teilweise unwirksam oder undurchführbar sein oder werden, so behält der Vertrag im Übrigen seine Gültigkeit. Diese salvatorische Erhaltungsklausel kehrt ausdrücklich nicht nur die Beweislast um, vielmehr soll die Wirksamkeit der übrigen Vertragsbestimmungen unter allen Umständen aufrechterhalten werden und damit § 139 BGB insgesamt abbedungen werden. Anstelle der fehlenden oder unwirksamen Bestimmung tritt rückwirkend eine angemessene zulässige Regelung in Kraft, die dem am nächsten kommt, was die vertragsschließenden Parteien bei Abschluss des Vertrages gewollt haben oder nach dem Sinn und Zweck des Vertrages gewollt hätten.</w:t>
      </w:r>
      <w:r w:rsidR="00AD5DBA" w:rsidRPr="00FD7A57">
        <w:rPr>
          <w:rFonts w:ascii="Calibri" w:hAnsi="Calibri" w:cs="Calibri"/>
          <w:sz w:val="22"/>
          <w:lang w:val="de-DE"/>
        </w:rPr>
        <w:t xml:space="preserve"> </w:t>
      </w:r>
    </w:p>
    <w:p w14:paraId="060AE27C" w14:textId="761C8B7F" w:rsidR="009750DA" w:rsidRPr="00BF605D" w:rsidRDefault="00F10B11" w:rsidP="00FD7A57">
      <w:pPr>
        <w:tabs>
          <w:tab w:val="left" w:pos="284"/>
          <w:tab w:val="left" w:pos="709"/>
        </w:tabs>
        <w:spacing w:line="276" w:lineRule="auto"/>
        <w:ind w:left="708" w:hanging="708"/>
        <w:rPr>
          <w:rFonts w:ascii="Calibri" w:hAnsi="Calibri" w:cs="Calibri"/>
        </w:rPr>
      </w:pPr>
      <w:r w:rsidRPr="00BF605D">
        <w:rPr>
          <w:rFonts w:ascii="Calibri" w:hAnsi="Calibri" w:cs="Calibri"/>
        </w:rPr>
        <w:tab/>
      </w:r>
    </w:p>
    <w:sectPr w:rsidR="009750DA" w:rsidRPr="00BF605D" w:rsidSect="00370E2D">
      <w:headerReference w:type="default" r:id="rId12"/>
      <w:footerReference w:type="default" r:id="rId13"/>
      <w:headerReference w:type="first" r:id="rId14"/>
      <w:footerReference w:type="first" r:id="rId15"/>
      <w:pgSz w:w="11907" w:h="16839" w:code="9"/>
      <w:pgMar w:top="1417" w:right="1417" w:bottom="1134" w:left="1417" w:header="0" w:footer="272"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F99B1" w14:textId="77777777" w:rsidR="00447618" w:rsidRDefault="00447618">
      <w:r>
        <w:separator/>
      </w:r>
    </w:p>
    <w:p w14:paraId="66D7FB22" w14:textId="77777777" w:rsidR="00447618" w:rsidRDefault="00447618"/>
  </w:endnote>
  <w:endnote w:type="continuationSeparator" w:id="0">
    <w:p w14:paraId="16F47D9C" w14:textId="77777777" w:rsidR="00447618" w:rsidRDefault="00447618">
      <w:r>
        <w:continuationSeparator/>
      </w:r>
    </w:p>
    <w:p w14:paraId="3C837ECC" w14:textId="77777777" w:rsidR="00447618" w:rsidRDefault="004476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BCDCEEE4-16F8-440E-ADFA-670ABA3EAC3D}"/>
  </w:font>
  <w:font w:name="Segoe UI">
    <w:panose1 w:val="020B0502040204020203"/>
    <w:charset w:val="00"/>
    <w:family w:val="swiss"/>
    <w:pitch w:val="variable"/>
    <w:sig w:usb0="E4002EFF" w:usb1="C000E47F" w:usb2="00000009" w:usb3="00000000" w:csb0="000001FF" w:csb1="00000000"/>
    <w:embedRegular r:id="rId2" w:fontKey="{3206FF99-BD47-423B-B702-FC5A8F90C3F6}"/>
  </w:font>
  <w:font w:name="Calibri">
    <w:panose1 w:val="020F0502020204030204"/>
    <w:charset w:val="00"/>
    <w:family w:val="swiss"/>
    <w:pitch w:val="variable"/>
    <w:sig w:usb0="E4002EFF" w:usb1="C200247B" w:usb2="00000009" w:usb3="00000000" w:csb0="000001FF" w:csb1="00000000"/>
    <w:embedRegular r:id="rId3" w:fontKey="{A2CB8AE7-D556-458F-A7F3-08BED1B183FF}"/>
    <w:embedBold r:id="rId4" w:fontKey="{1070CE5E-7692-4063-8892-DD6C929DECE2}"/>
  </w:font>
  <w:font w:name="Lucida Sans Unicode">
    <w:panose1 w:val="020B0602030504020204"/>
    <w:charset w:val="00"/>
    <w:family w:val="swiss"/>
    <w:pitch w:val="variable"/>
    <w:sig w:usb0="80000AFF" w:usb1="0000396B" w:usb2="00000000" w:usb3="00000000" w:csb0="000000BF" w:csb1="00000000"/>
    <w:embedBold r:id="rId5" w:fontKey="{82EBCF66-598D-4F9E-A732-4812DB2B47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eastAsia="Calibri" w:hAnsi="Arial" w:cs="Times New Roman"/>
        <w14:ligatures w14:val="standard"/>
        <w14:numForm w14:val="oldStyle"/>
        <w14:numSpacing w14:val="tabular"/>
      </w:rPr>
      <w:id w:val="-611043191"/>
      <w:docPartObj>
        <w:docPartGallery w:val="Page Numbers (Bottom of Page)"/>
        <w:docPartUnique/>
      </w:docPartObj>
    </w:sdtPr>
    <w:sdtEndPr>
      <w:rPr>
        <w:rFonts w:ascii="Calibri" w:hAnsi="Calibri" w:cs="Calibri"/>
        <w:sz w:val="16"/>
        <w:szCs w:val="16"/>
      </w:rPr>
    </w:sdtEndPr>
    <w:sdtContent>
      <w:sdt>
        <w:sdtPr>
          <w:rPr>
            <w:rFonts w:ascii="Calibri" w:eastAsia="Calibri" w:hAnsi="Calibri" w:cs="Calibri"/>
            <w:sz w:val="16"/>
            <w:szCs w:val="16"/>
            <w14:ligatures w14:val="standard"/>
            <w14:numForm w14:val="oldStyle"/>
            <w14:numSpacing w14:val="tabular"/>
          </w:rPr>
          <w:id w:val="1068848225"/>
          <w:docPartObj>
            <w:docPartGallery w:val="Page Numbers (Top of Page)"/>
            <w:docPartUnique/>
          </w:docPartObj>
        </w:sdtPr>
        <w:sdtEndPr/>
        <w:sdtContent>
          <w:p w14:paraId="36566067" w14:textId="77777777" w:rsidR="00FD7A57" w:rsidRPr="00317AB6" w:rsidRDefault="00FD7A57" w:rsidP="00FD7A57">
            <w:pPr>
              <w:tabs>
                <w:tab w:val="center" w:pos="4536"/>
                <w:tab w:val="right" w:pos="9072"/>
              </w:tabs>
              <w:spacing w:before="120" w:after="0" w:line="240" w:lineRule="auto"/>
              <w:jc w:val="right"/>
              <w:rPr>
                <w:rFonts w:ascii="Calibri" w:eastAsia="Calibri" w:hAnsi="Calibri" w:cs="Calibri"/>
                <w:sz w:val="16"/>
                <w:szCs w:val="16"/>
                <w14:ligatures w14:val="standard"/>
                <w14:numForm w14:val="oldStyle"/>
                <w14:numSpacing w14:val="tabular"/>
              </w:rPr>
            </w:pPr>
            <w:r w:rsidRPr="00317AB6">
              <w:rPr>
                <w:rFonts w:ascii="Calibri" w:eastAsia="Calibri" w:hAnsi="Calibri" w:cs="Calibri"/>
                <w:sz w:val="16"/>
                <w:szCs w:val="16"/>
                <w14:ligatures w14:val="standard"/>
                <w14:numForm w14:val="oldStyle"/>
                <w14:numSpacing w14:val="tabular"/>
              </w:rPr>
              <w:t xml:space="preserve">Seite </w:t>
            </w:r>
            <w:r w:rsidRPr="00317AB6">
              <w:rPr>
                <w:rFonts w:ascii="Calibri" w:eastAsia="Calibri" w:hAnsi="Calibri" w:cs="Calibri"/>
                <w:b/>
                <w:bCs/>
                <w:sz w:val="16"/>
                <w:szCs w:val="16"/>
                <w14:ligatures w14:val="standard"/>
                <w14:numForm w14:val="oldStyle"/>
                <w14:numSpacing w14:val="tabular"/>
              </w:rPr>
              <w:fldChar w:fldCharType="begin"/>
            </w:r>
            <w:r w:rsidRPr="00317AB6">
              <w:rPr>
                <w:rFonts w:ascii="Calibri" w:eastAsia="Calibri" w:hAnsi="Calibri" w:cs="Calibri"/>
                <w:b/>
                <w:bCs/>
                <w:sz w:val="16"/>
                <w:szCs w:val="16"/>
                <w14:ligatures w14:val="standard"/>
                <w14:numForm w14:val="oldStyle"/>
                <w14:numSpacing w14:val="tabular"/>
              </w:rPr>
              <w:instrText>PAGE</w:instrText>
            </w:r>
            <w:r w:rsidRPr="00317AB6">
              <w:rPr>
                <w:rFonts w:ascii="Calibri" w:eastAsia="Calibri" w:hAnsi="Calibri" w:cs="Calibri"/>
                <w:b/>
                <w:bCs/>
                <w:sz w:val="16"/>
                <w:szCs w:val="16"/>
                <w14:ligatures w14:val="standard"/>
                <w14:numForm w14:val="oldStyle"/>
                <w14:numSpacing w14:val="tabular"/>
              </w:rPr>
              <w:fldChar w:fldCharType="separate"/>
            </w:r>
            <w:r>
              <w:rPr>
                <w:rFonts w:ascii="Calibri" w:eastAsia="Calibri" w:hAnsi="Calibri" w:cs="Calibri"/>
                <w:b/>
                <w:bCs/>
                <w:sz w:val="16"/>
                <w:szCs w:val="16"/>
                <w14:ligatures w14:val="standard"/>
                <w14:numForm w14:val="oldStyle"/>
                <w14:numSpacing w14:val="tabular"/>
              </w:rPr>
              <w:t>2</w:t>
            </w:r>
            <w:r w:rsidRPr="00317AB6">
              <w:rPr>
                <w:rFonts w:ascii="Calibri" w:eastAsia="Calibri" w:hAnsi="Calibri" w:cs="Calibri"/>
                <w:b/>
                <w:bCs/>
                <w:sz w:val="16"/>
                <w:szCs w:val="16"/>
                <w14:ligatures w14:val="standard"/>
                <w14:numForm w14:val="oldStyle"/>
                <w14:numSpacing w14:val="tabular"/>
              </w:rPr>
              <w:fldChar w:fldCharType="end"/>
            </w:r>
            <w:r w:rsidRPr="00317AB6">
              <w:rPr>
                <w:rFonts w:ascii="Calibri" w:eastAsia="Calibri" w:hAnsi="Calibri" w:cs="Calibri"/>
                <w:sz w:val="16"/>
                <w:szCs w:val="16"/>
                <w14:ligatures w14:val="standard"/>
                <w14:numForm w14:val="oldStyle"/>
                <w14:numSpacing w14:val="tabular"/>
              </w:rPr>
              <w:t xml:space="preserve"> von </w:t>
            </w:r>
            <w:r w:rsidRPr="00317AB6">
              <w:rPr>
                <w:rFonts w:ascii="Calibri" w:eastAsia="Calibri" w:hAnsi="Calibri" w:cs="Calibri"/>
                <w:b/>
                <w:bCs/>
                <w:sz w:val="16"/>
                <w:szCs w:val="16"/>
                <w14:ligatures w14:val="standard"/>
                <w14:numForm w14:val="oldStyle"/>
                <w14:numSpacing w14:val="tabular"/>
              </w:rPr>
              <w:fldChar w:fldCharType="begin"/>
            </w:r>
            <w:r w:rsidRPr="00317AB6">
              <w:rPr>
                <w:rFonts w:ascii="Calibri" w:eastAsia="Calibri" w:hAnsi="Calibri" w:cs="Calibri"/>
                <w:b/>
                <w:bCs/>
                <w:sz w:val="16"/>
                <w:szCs w:val="16"/>
                <w14:ligatures w14:val="standard"/>
                <w14:numForm w14:val="oldStyle"/>
                <w14:numSpacing w14:val="tabular"/>
              </w:rPr>
              <w:instrText>NUMPAGES</w:instrText>
            </w:r>
            <w:r w:rsidRPr="00317AB6">
              <w:rPr>
                <w:rFonts w:ascii="Calibri" w:eastAsia="Calibri" w:hAnsi="Calibri" w:cs="Calibri"/>
                <w:b/>
                <w:bCs/>
                <w:sz w:val="16"/>
                <w:szCs w:val="16"/>
                <w14:ligatures w14:val="standard"/>
                <w14:numForm w14:val="oldStyle"/>
                <w14:numSpacing w14:val="tabular"/>
              </w:rPr>
              <w:fldChar w:fldCharType="separate"/>
            </w:r>
            <w:r>
              <w:rPr>
                <w:rFonts w:ascii="Calibri" w:eastAsia="Calibri" w:hAnsi="Calibri" w:cs="Calibri"/>
                <w:b/>
                <w:bCs/>
                <w:sz w:val="16"/>
                <w:szCs w:val="16"/>
                <w14:ligatures w14:val="standard"/>
                <w14:numForm w14:val="oldStyle"/>
                <w14:numSpacing w14:val="tabular"/>
              </w:rPr>
              <w:t>29</w:t>
            </w:r>
            <w:r w:rsidRPr="00317AB6">
              <w:rPr>
                <w:rFonts w:ascii="Calibri" w:eastAsia="Calibri" w:hAnsi="Calibri" w:cs="Calibri"/>
                <w:b/>
                <w:bCs/>
                <w:sz w:val="16"/>
                <w:szCs w:val="16"/>
                <w14:ligatures w14:val="standard"/>
                <w14:numForm w14:val="oldStyle"/>
                <w14:numSpacing w14:val="tabular"/>
              </w:rPr>
              <w:fldChar w:fldCharType="end"/>
            </w:r>
          </w:p>
        </w:sdtContent>
      </w:sdt>
    </w:sdtContent>
  </w:sdt>
  <w:p w14:paraId="38703960" w14:textId="4EC13D99" w:rsidR="005B2199" w:rsidRPr="00FD7A57" w:rsidRDefault="00FD7A57" w:rsidP="00FD7A57">
    <w:pPr>
      <w:tabs>
        <w:tab w:val="center" w:pos="4536"/>
        <w:tab w:val="right" w:pos="9072"/>
      </w:tabs>
      <w:spacing w:after="0" w:line="240" w:lineRule="exact"/>
      <w:rPr>
        <w:rFonts w:ascii="Calibri" w:eastAsia="Calibri" w:hAnsi="Calibri" w:cs="Calibri"/>
        <w:sz w:val="16"/>
        <w:szCs w:val="16"/>
        <w14:ligatures w14:val="standard"/>
        <w14:numForm w14:val="oldStyle"/>
        <w14:numSpacing w14:val="tabular"/>
      </w:rPr>
    </w:pPr>
    <w:r w:rsidRPr="00317AB6">
      <w:rPr>
        <w:rFonts w:ascii="Calibri" w:eastAsia="Calibri" w:hAnsi="Calibri" w:cs="Calibri"/>
        <w:sz w:val="16"/>
        <w:szCs w:val="16"/>
        <w14:ligatures w14:val="standard"/>
        <w14:numForm w14:val="oldStyle"/>
        <w14:numSpacing w14:val="tabular"/>
      </w:rPr>
      <w:t xml:space="preserve">Stand: </w:t>
    </w:r>
    <w:r w:rsidR="009863BF">
      <w:rPr>
        <w:rFonts w:ascii="Calibri" w:eastAsia="Calibri" w:hAnsi="Calibri" w:cs="Calibri"/>
        <w:sz w:val="16"/>
        <w:szCs w:val="16"/>
        <w14:ligatures w14:val="standard"/>
        <w14:numForm w14:val="oldStyle"/>
        <w14:numSpacing w14:val="tabular"/>
      </w:rPr>
      <w:t>11</w:t>
    </w:r>
    <w:r w:rsidRPr="00317AB6">
      <w:rPr>
        <w:rFonts w:ascii="Calibri" w:eastAsia="Calibri" w:hAnsi="Calibri" w:cs="Calibri"/>
        <w:sz w:val="16"/>
        <w:szCs w:val="16"/>
        <w14:ligatures w14:val="standard"/>
        <w14:numForm w14:val="oldStyle"/>
        <w14:numSpacing w14:val="tabular"/>
      </w:rPr>
      <w:t>/202</w:t>
    </w:r>
    <w:r w:rsidR="00D9735D">
      <w:rPr>
        <w:rFonts w:ascii="Calibri" w:eastAsia="Calibri" w:hAnsi="Calibri" w:cs="Calibri"/>
        <w:sz w:val="16"/>
        <w:szCs w:val="16"/>
        <w14:ligatures w14:val="standard"/>
        <w14:numForm w14:val="oldStyle"/>
        <w14:numSpacing w14:val="tabular"/>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eastAsia="Calibri" w:hAnsi="Arial" w:cs="Times New Roman"/>
        <w14:ligatures w14:val="standard"/>
        <w14:numForm w14:val="oldStyle"/>
        <w14:numSpacing w14:val="tabular"/>
      </w:rPr>
      <w:id w:val="-895351647"/>
      <w:docPartObj>
        <w:docPartGallery w:val="Page Numbers (Bottom of Page)"/>
        <w:docPartUnique/>
      </w:docPartObj>
    </w:sdtPr>
    <w:sdtEndPr>
      <w:rPr>
        <w:rFonts w:ascii="Calibri" w:hAnsi="Calibri" w:cs="Calibri"/>
        <w:sz w:val="16"/>
        <w:szCs w:val="16"/>
      </w:rPr>
    </w:sdtEndPr>
    <w:sdtContent>
      <w:sdt>
        <w:sdtPr>
          <w:rPr>
            <w:rFonts w:ascii="Calibri" w:eastAsia="Calibri" w:hAnsi="Calibri" w:cs="Calibri"/>
            <w:sz w:val="16"/>
            <w:szCs w:val="16"/>
            <w14:ligatures w14:val="standard"/>
            <w14:numForm w14:val="oldStyle"/>
            <w14:numSpacing w14:val="tabular"/>
          </w:rPr>
          <w:id w:val="-284433589"/>
          <w:docPartObj>
            <w:docPartGallery w:val="Page Numbers (Top of Page)"/>
            <w:docPartUnique/>
          </w:docPartObj>
        </w:sdtPr>
        <w:sdtEndPr/>
        <w:sdtContent>
          <w:p w14:paraId="27E9A8DF" w14:textId="77777777" w:rsidR="00FD7A57" w:rsidRPr="00317AB6" w:rsidRDefault="00FD7A57" w:rsidP="00FD7A57">
            <w:pPr>
              <w:tabs>
                <w:tab w:val="center" w:pos="4536"/>
                <w:tab w:val="right" w:pos="9072"/>
              </w:tabs>
              <w:spacing w:before="120" w:after="0" w:line="240" w:lineRule="auto"/>
              <w:jc w:val="right"/>
              <w:rPr>
                <w:rFonts w:ascii="Calibri" w:eastAsia="Calibri" w:hAnsi="Calibri" w:cs="Calibri"/>
                <w:sz w:val="16"/>
                <w:szCs w:val="16"/>
                <w14:ligatures w14:val="standard"/>
                <w14:numForm w14:val="oldStyle"/>
                <w14:numSpacing w14:val="tabular"/>
              </w:rPr>
            </w:pPr>
            <w:r w:rsidRPr="00317AB6">
              <w:rPr>
                <w:rFonts w:ascii="Calibri" w:eastAsia="Calibri" w:hAnsi="Calibri" w:cs="Calibri"/>
                <w:sz w:val="16"/>
                <w:szCs w:val="16"/>
                <w14:ligatures w14:val="standard"/>
                <w14:numForm w14:val="oldStyle"/>
                <w14:numSpacing w14:val="tabular"/>
              </w:rPr>
              <w:t xml:space="preserve">Seite </w:t>
            </w:r>
            <w:r w:rsidRPr="00317AB6">
              <w:rPr>
                <w:rFonts w:ascii="Calibri" w:eastAsia="Calibri" w:hAnsi="Calibri" w:cs="Calibri"/>
                <w:b/>
                <w:bCs/>
                <w:sz w:val="16"/>
                <w:szCs w:val="16"/>
                <w14:ligatures w14:val="standard"/>
                <w14:numForm w14:val="oldStyle"/>
                <w14:numSpacing w14:val="tabular"/>
              </w:rPr>
              <w:fldChar w:fldCharType="begin"/>
            </w:r>
            <w:r w:rsidRPr="00317AB6">
              <w:rPr>
                <w:rFonts w:ascii="Calibri" w:eastAsia="Calibri" w:hAnsi="Calibri" w:cs="Calibri"/>
                <w:b/>
                <w:bCs/>
                <w:sz w:val="16"/>
                <w:szCs w:val="16"/>
                <w14:ligatures w14:val="standard"/>
                <w14:numForm w14:val="oldStyle"/>
                <w14:numSpacing w14:val="tabular"/>
              </w:rPr>
              <w:instrText>PAGE</w:instrText>
            </w:r>
            <w:r w:rsidRPr="00317AB6">
              <w:rPr>
                <w:rFonts w:ascii="Calibri" w:eastAsia="Calibri" w:hAnsi="Calibri" w:cs="Calibri"/>
                <w:b/>
                <w:bCs/>
                <w:sz w:val="16"/>
                <w:szCs w:val="16"/>
                <w14:ligatures w14:val="standard"/>
                <w14:numForm w14:val="oldStyle"/>
                <w14:numSpacing w14:val="tabular"/>
              </w:rPr>
              <w:fldChar w:fldCharType="separate"/>
            </w:r>
            <w:r>
              <w:rPr>
                <w:rFonts w:ascii="Calibri" w:eastAsia="Calibri" w:hAnsi="Calibri" w:cs="Calibri"/>
                <w:b/>
                <w:bCs/>
                <w:sz w:val="16"/>
                <w:szCs w:val="16"/>
                <w14:ligatures w14:val="standard"/>
                <w14:numForm w14:val="oldStyle"/>
                <w14:numSpacing w14:val="tabular"/>
              </w:rPr>
              <w:t>2</w:t>
            </w:r>
            <w:r w:rsidRPr="00317AB6">
              <w:rPr>
                <w:rFonts w:ascii="Calibri" w:eastAsia="Calibri" w:hAnsi="Calibri" w:cs="Calibri"/>
                <w:b/>
                <w:bCs/>
                <w:sz w:val="16"/>
                <w:szCs w:val="16"/>
                <w14:ligatures w14:val="standard"/>
                <w14:numForm w14:val="oldStyle"/>
                <w14:numSpacing w14:val="tabular"/>
              </w:rPr>
              <w:fldChar w:fldCharType="end"/>
            </w:r>
            <w:r w:rsidRPr="00317AB6">
              <w:rPr>
                <w:rFonts w:ascii="Calibri" w:eastAsia="Calibri" w:hAnsi="Calibri" w:cs="Calibri"/>
                <w:sz w:val="16"/>
                <w:szCs w:val="16"/>
                <w14:ligatures w14:val="standard"/>
                <w14:numForm w14:val="oldStyle"/>
                <w14:numSpacing w14:val="tabular"/>
              </w:rPr>
              <w:t xml:space="preserve"> von </w:t>
            </w:r>
            <w:r w:rsidRPr="00317AB6">
              <w:rPr>
                <w:rFonts w:ascii="Calibri" w:eastAsia="Calibri" w:hAnsi="Calibri" w:cs="Calibri"/>
                <w:b/>
                <w:bCs/>
                <w:sz w:val="16"/>
                <w:szCs w:val="16"/>
                <w14:ligatures w14:val="standard"/>
                <w14:numForm w14:val="oldStyle"/>
                <w14:numSpacing w14:val="tabular"/>
              </w:rPr>
              <w:fldChar w:fldCharType="begin"/>
            </w:r>
            <w:r w:rsidRPr="00317AB6">
              <w:rPr>
                <w:rFonts w:ascii="Calibri" w:eastAsia="Calibri" w:hAnsi="Calibri" w:cs="Calibri"/>
                <w:b/>
                <w:bCs/>
                <w:sz w:val="16"/>
                <w:szCs w:val="16"/>
                <w14:ligatures w14:val="standard"/>
                <w14:numForm w14:val="oldStyle"/>
                <w14:numSpacing w14:val="tabular"/>
              </w:rPr>
              <w:instrText>NUMPAGES</w:instrText>
            </w:r>
            <w:r w:rsidRPr="00317AB6">
              <w:rPr>
                <w:rFonts w:ascii="Calibri" w:eastAsia="Calibri" w:hAnsi="Calibri" w:cs="Calibri"/>
                <w:b/>
                <w:bCs/>
                <w:sz w:val="16"/>
                <w:szCs w:val="16"/>
                <w14:ligatures w14:val="standard"/>
                <w14:numForm w14:val="oldStyle"/>
                <w14:numSpacing w14:val="tabular"/>
              </w:rPr>
              <w:fldChar w:fldCharType="separate"/>
            </w:r>
            <w:r>
              <w:rPr>
                <w:rFonts w:ascii="Calibri" w:eastAsia="Calibri" w:hAnsi="Calibri" w:cs="Calibri"/>
                <w:b/>
                <w:bCs/>
                <w:sz w:val="16"/>
                <w:szCs w:val="16"/>
                <w14:ligatures w14:val="standard"/>
                <w14:numForm w14:val="oldStyle"/>
                <w14:numSpacing w14:val="tabular"/>
              </w:rPr>
              <w:t>29</w:t>
            </w:r>
            <w:r w:rsidRPr="00317AB6">
              <w:rPr>
                <w:rFonts w:ascii="Calibri" w:eastAsia="Calibri" w:hAnsi="Calibri" w:cs="Calibri"/>
                <w:b/>
                <w:bCs/>
                <w:sz w:val="16"/>
                <w:szCs w:val="16"/>
                <w14:ligatures w14:val="standard"/>
                <w14:numForm w14:val="oldStyle"/>
                <w14:numSpacing w14:val="tabular"/>
              </w:rPr>
              <w:fldChar w:fldCharType="end"/>
            </w:r>
          </w:p>
        </w:sdtContent>
      </w:sdt>
    </w:sdtContent>
  </w:sdt>
  <w:p w14:paraId="10627ECB" w14:textId="1C0C5611" w:rsidR="00FD7A57" w:rsidRPr="00FD7A57" w:rsidRDefault="00FD7A57" w:rsidP="00FD7A57">
    <w:pPr>
      <w:tabs>
        <w:tab w:val="center" w:pos="4536"/>
        <w:tab w:val="right" w:pos="9072"/>
      </w:tabs>
      <w:spacing w:after="0" w:line="240" w:lineRule="exact"/>
      <w:rPr>
        <w:rFonts w:ascii="Calibri" w:eastAsia="Calibri" w:hAnsi="Calibri" w:cs="Calibri"/>
        <w:sz w:val="16"/>
        <w:szCs w:val="16"/>
        <w14:ligatures w14:val="standard"/>
        <w14:numForm w14:val="oldStyle"/>
        <w14:numSpacing w14:val="tabular"/>
      </w:rPr>
    </w:pPr>
    <w:r w:rsidRPr="00317AB6">
      <w:rPr>
        <w:rFonts w:ascii="Calibri" w:eastAsia="Calibri" w:hAnsi="Calibri" w:cs="Calibri"/>
        <w:sz w:val="16"/>
        <w:szCs w:val="16"/>
        <w14:ligatures w14:val="standard"/>
        <w14:numForm w14:val="oldStyle"/>
        <w14:numSpacing w14:val="tabular"/>
      </w:rPr>
      <w:t xml:space="preserve">Stand: </w:t>
    </w:r>
    <w:r w:rsidR="009863BF">
      <w:rPr>
        <w:rFonts w:ascii="Calibri" w:eastAsia="Calibri" w:hAnsi="Calibri" w:cs="Calibri"/>
        <w:sz w:val="16"/>
        <w:szCs w:val="16"/>
        <w14:ligatures w14:val="standard"/>
        <w14:numForm w14:val="oldStyle"/>
        <w14:numSpacing w14:val="tabular"/>
      </w:rPr>
      <w:t>1</w:t>
    </w:r>
    <w:r w:rsidR="00154FAC">
      <w:rPr>
        <w:rFonts w:ascii="Calibri" w:eastAsia="Calibri" w:hAnsi="Calibri" w:cs="Calibri"/>
        <w:sz w:val="16"/>
        <w:szCs w:val="16"/>
        <w14:ligatures w14:val="standard"/>
        <w14:numForm w14:val="oldStyle"/>
        <w14:numSpacing w14:val="tabular"/>
      </w:rPr>
      <w:t>0</w:t>
    </w:r>
    <w:r w:rsidRPr="00317AB6">
      <w:rPr>
        <w:rFonts w:ascii="Calibri" w:eastAsia="Calibri" w:hAnsi="Calibri" w:cs="Calibri"/>
        <w:sz w:val="16"/>
        <w:szCs w:val="16"/>
        <w14:ligatures w14:val="standard"/>
        <w14:numForm w14:val="oldStyle"/>
        <w14:numSpacing w14:val="tabular"/>
      </w:rPr>
      <w:t>/202</w:t>
    </w:r>
    <w:r w:rsidR="00FF0A25">
      <w:rPr>
        <w:rFonts w:ascii="Calibri" w:eastAsia="Calibri" w:hAnsi="Calibri" w:cs="Calibri"/>
        <w:sz w:val="16"/>
        <w:szCs w:val="16"/>
        <w14:ligatures w14:val="standard"/>
        <w14:numForm w14:val="oldStyle"/>
        <w14:numSpacing w14:val="tabular"/>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7CA98" w14:textId="77777777" w:rsidR="00447618" w:rsidRDefault="00447618">
      <w:r>
        <w:separator/>
      </w:r>
    </w:p>
    <w:p w14:paraId="2B63FE6A" w14:textId="77777777" w:rsidR="00447618" w:rsidRDefault="00447618"/>
  </w:footnote>
  <w:footnote w:type="continuationSeparator" w:id="0">
    <w:p w14:paraId="1BC0616F" w14:textId="77777777" w:rsidR="00447618" w:rsidRDefault="00447618">
      <w:r>
        <w:continuationSeparator/>
      </w:r>
    </w:p>
    <w:p w14:paraId="3E669652" w14:textId="77777777" w:rsidR="00447618" w:rsidRDefault="004476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C3244" w14:textId="77777777" w:rsidR="00FD7A57" w:rsidRPr="00FD7A57" w:rsidRDefault="00FD7A57" w:rsidP="00FD7A57">
    <w:pPr>
      <w:pStyle w:val="Kopfzeile"/>
      <w:rPr>
        <w:noProof/>
      </w:rPr>
    </w:pPr>
  </w:p>
  <w:p w14:paraId="1B86F275" w14:textId="77777777" w:rsidR="00FD7A57" w:rsidRDefault="00FD7A57" w:rsidP="00FD7A57">
    <w:pPr>
      <w:pStyle w:val="Kopfzeile"/>
      <w:jc w:val="left"/>
      <w:rPr>
        <w:noProof/>
      </w:rPr>
    </w:pPr>
  </w:p>
  <w:p w14:paraId="45910231" w14:textId="5103D81F" w:rsidR="00FD7A57" w:rsidRPr="00524020" w:rsidRDefault="00FD7A57" w:rsidP="00FD7A57">
    <w:pPr>
      <w:pStyle w:val="Kopfzeile"/>
      <w:jc w:val="left"/>
      <w:rPr>
        <w:rFonts w:ascii="Calibri" w:hAnsi="Calibri" w:cs="Calibri"/>
        <w:noProof/>
      </w:rPr>
    </w:pPr>
    <w:r w:rsidRPr="007D25F0">
      <w:rPr>
        <w:rFonts w:ascii="Calibri" w:hAnsi="Calibri" w:cs="Calibri"/>
        <w:noProof/>
      </w:rPr>
      <w:t>BVB für Rahmenvereinbarungen zu Dienstleistungen und Waren</w:t>
    </w:r>
  </w:p>
  <w:p w14:paraId="2D656415" w14:textId="615B4A5D" w:rsidR="005B2199" w:rsidRPr="00FD7A57" w:rsidRDefault="00FD7A57" w:rsidP="00FD7A57">
    <w:pPr>
      <w:pStyle w:val="Kopfzeile"/>
      <w:rPr>
        <w:noProof/>
      </w:rPr>
    </w:pPr>
    <w:r w:rsidRPr="00FD7A57">
      <w:rPr>
        <w:noProof/>
      </w:rPr>
      <w:drawing>
        <wp:anchor distT="0" distB="0" distL="114300" distR="114300" simplePos="0" relativeHeight="251658241" behindDoc="0" locked="1" layoutInCell="1" allowOverlap="0" wp14:anchorId="50AEC936" wp14:editId="5C6A0C8F">
          <wp:simplePos x="0" y="0"/>
          <wp:positionH relativeFrom="rightMargin">
            <wp:posOffset>-1492885</wp:posOffset>
          </wp:positionH>
          <wp:positionV relativeFrom="page">
            <wp:posOffset>195580</wp:posOffset>
          </wp:positionV>
          <wp:extent cx="1950720" cy="554355"/>
          <wp:effectExtent l="0" t="0" r="0" b="0"/>
          <wp:wrapThrough wrapText="bothSides">
            <wp:wrapPolygon edited="0">
              <wp:start x="0" y="0"/>
              <wp:lineTo x="0" y="20784"/>
              <wp:lineTo x="21305" y="20784"/>
              <wp:lineTo x="21305" y="0"/>
              <wp:lineTo x="0" y="0"/>
            </wp:wrapPolygon>
          </wp:wrapThrough>
          <wp:docPr id="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_BB1.Seite.jpg"/>
                  <pic:cNvPicPr/>
                </pic:nvPicPr>
                <pic:blipFill>
                  <a:blip r:embed="rId1">
                    <a:extLst>
                      <a:ext uri="{28A0092B-C50C-407E-A947-70E740481C1C}">
                        <a14:useLocalDpi xmlns:a14="http://schemas.microsoft.com/office/drawing/2010/main" val="0"/>
                      </a:ext>
                    </a:extLst>
                  </a:blip>
                  <a:stretch>
                    <a:fillRect/>
                  </a:stretch>
                </pic:blipFill>
                <pic:spPr>
                  <a:xfrm>
                    <a:off x="0" y="0"/>
                    <a:ext cx="1950720" cy="55435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25320" w14:textId="77777777" w:rsidR="00FD7A57" w:rsidRDefault="00FD7A57" w:rsidP="00FD7A57">
    <w:pPr>
      <w:tabs>
        <w:tab w:val="left" w:pos="510"/>
      </w:tabs>
      <w:spacing w:before="120" w:after="0" w:line="240" w:lineRule="auto"/>
      <w:rPr>
        <w:rFonts w:ascii="Calibri" w:eastAsia="Calibri" w:hAnsi="Calibri" w:cs="Calibri"/>
        <w:noProof/>
        <w:lang w:eastAsia="de-DE"/>
      </w:rPr>
    </w:pPr>
    <w:bookmarkStart w:id="198" w:name="_Hlk72834803"/>
    <w:bookmarkStart w:id="199" w:name="_Hlk72834804"/>
  </w:p>
  <w:p w14:paraId="23DBB3DA" w14:textId="6F457D08" w:rsidR="00FD7A57" w:rsidRPr="00BF605D" w:rsidRDefault="00FD7A57" w:rsidP="00FD7A57">
    <w:pPr>
      <w:tabs>
        <w:tab w:val="left" w:pos="510"/>
      </w:tabs>
      <w:spacing w:before="120" w:after="0" w:line="240" w:lineRule="auto"/>
      <w:rPr>
        <w:rFonts w:ascii="Calibri" w:eastAsia="Calibri" w:hAnsi="Calibri" w:cs="Calibri"/>
        <w14:ligatures w14:val="standard"/>
        <w14:numForm w14:val="oldStyle"/>
        <w14:numSpacing w14:val="tabular"/>
      </w:rPr>
    </w:pPr>
    <w:r w:rsidRPr="007D25F0">
      <w:rPr>
        <w:rFonts w:ascii="Calibri" w:eastAsia="Calibri" w:hAnsi="Calibri" w:cs="Calibri"/>
        <w:noProof/>
        <w:lang w:eastAsia="de-DE"/>
      </w:rPr>
      <w:br/>
    </w:r>
    <w:r w:rsidRPr="00524020">
      <w:rPr>
        <w:rFonts w:ascii="Calibri" w:eastAsia="Calibri" w:hAnsi="Calibri" w:cs="Calibri"/>
        <w14:ligatures w14:val="standard"/>
        <w14:numForm w14:val="oldStyle"/>
        <w14:numSpacing w14:val="tabular"/>
      </w:rPr>
      <w:t xml:space="preserve">BVB </w:t>
    </w:r>
    <w:r w:rsidRPr="00154FAC">
      <w:rPr>
        <w:rFonts w:ascii="Calibri" w:eastAsia="Calibri" w:hAnsi="Calibri" w:cs="Calibri"/>
        <w14:ligatures w14:val="standard"/>
        <w14:numForm w14:val="oldStyle"/>
        <w14:numSpacing w14:val="tabular"/>
      </w:rPr>
      <w:t>für Rahmenvereinbarungen zu Dienstleistungen und Waren</w:t>
    </w:r>
  </w:p>
  <w:p w14:paraId="3E8F7D63" w14:textId="77777777" w:rsidR="00FD7A57" w:rsidRPr="007D25F0" w:rsidRDefault="00FD7A57" w:rsidP="00FD7A57">
    <w:pPr>
      <w:tabs>
        <w:tab w:val="center" w:pos="4536"/>
        <w:tab w:val="right" w:pos="8505"/>
      </w:tabs>
      <w:spacing w:before="120" w:after="0" w:line="240" w:lineRule="auto"/>
      <w:rPr>
        <w:rFonts w:ascii="Arial" w:eastAsia="Calibri" w:hAnsi="Arial" w:cs="Times New Roman"/>
        <w:noProof/>
        <w:lang w:eastAsia="de-DE"/>
      </w:rPr>
    </w:pPr>
    <w:r w:rsidRPr="00317AB6">
      <w:rPr>
        <w:rFonts w:ascii="Arial" w:eastAsia="Calibri" w:hAnsi="Arial" w:cs="Times New Roman"/>
        <w:noProof/>
        <w:lang w:eastAsia="de-DE"/>
      </w:rPr>
      <w:drawing>
        <wp:anchor distT="0" distB="0" distL="114300" distR="114300" simplePos="0" relativeHeight="251658240" behindDoc="0" locked="1" layoutInCell="1" allowOverlap="0" wp14:anchorId="5FDD475A" wp14:editId="47073012">
          <wp:simplePos x="0" y="0"/>
          <wp:positionH relativeFrom="rightMargin">
            <wp:posOffset>-1492885</wp:posOffset>
          </wp:positionH>
          <wp:positionV relativeFrom="page">
            <wp:posOffset>195580</wp:posOffset>
          </wp:positionV>
          <wp:extent cx="1950720" cy="554355"/>
          <wp:effectExtent l="0" t="0" r="0" b="0"/>
          <wp:wrapThrough wrapText="bothSides">
            <wp:wrapPolygon edited="0">
              <wp:start x="0" y="0"/>
              <wp:lineTo x="0" y="20784"/>
              <wp:lineTo x="21305" y="20784"/>
              <wp:lineTo x="21305" y="0"/>
              <wp:lineTo x="0" y="0"/>
            </wp:wrapPolygon>
          </wp:wrapThrough>
          <wp:docPr id="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_BB1.Seite.jpg"/>
                  <pic:cNvPicPr/>
                </pic:nvPicPr>
                <pic:blipFill>
                  <a:blip r:embed="rId1">
                    <a:extLst>
                      <a:ext uri="{28A0092B-C50C-407E-A947-70E740481C1C}">
                        <a14:useLocalDpi xmlns:a14="http://schemas.microsoft.com/office/drawing/2010/main" val="0"/>
                      </a:ext>
                    </a:extLst>
                  </a:blip>
                  <a:stretch>
                    <a:fillRect/>
                  </a:stretch>
                </pic:blipFill>
                <pic:spPr>
                  <a:xfrm>
                    <a:off x="0" y="0"/>
                    <a:ext cx="1950720" cy="554355"/>
                  </a:xfrm>
                  <a:prstGeom prst="rect">
                    <a:avLst/>
                  </a:prstGeom>
                </pic:spPr>
              </pic:pic>
            </a:graphicData>
          </a:graphic>
          <wp14:sizeRelH relativeFrom="margin">
            <wp14:pctWidth>0</wp14:pctWidth>
          </wp14:sizeRelH>
          <wp14:sizeRelV relativeFrom="margin">
            <wp14:pctHeight>0</wp14:pctHeight>
          </wp14:sizeRelV>
        </wp:anchor>
      </w:drawing>
    </w:r>
  </w:p>
  <w:p w14:paraId="21CA103A" w14:textId="77777777" w:rsidR="00FD7A57" w:rsidRPr="00524020" w:rsidRDefault="00FD7A57" w:rsidP="00FD7A57">
    <w:pPr>
      <w:pStyle w:val="Kopfzeile"/>
    </w:pPr>
  </w:p>
  <w:bookmarkEnd w:id="198"/>
  <w:bookmarkEnd w:id="199"/>
  <w:p w14:paraId="1B394CC2" w14:textId="134E0BAB" w:rsidR="005B2199" w:rsidRPr="00154FAC" w:rsidRDefault="005B2199" w:rsidP="00FD7A5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760F5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29E37B8"/>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13EA59B4"/>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11299E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B62B46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B4FE2E"/>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CCAC1C0"/>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41C6CE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88138E"/>
    <w:lvl w:ilvl="0">
      <w:start w:val="1"/>
      <w:numFmt w:val="decimal"/>
      <w:pStyle w:val="Listennummer"/>
      <w:lvlText w:val="%1."/>
      <w:lvlJc w:val="left"/>
      <w:pPr>
        <w:tabs>
          <w:tab w:val="num" w:pos="360"/>
        </w:tabs>
        <w:ind w:left="360" w:hanging="360"/>
      </w:pPr>
    </w:lvl>
  </w:abstractNum>
  <w:abstractNum w:abstractNumId="9" w15:restartNumberingAfterBreak="0">
    <w:nsid w:val="011E0ACE"/>
    <w:multiLevelType w:val="hybridMultilevel"/>
    <w:tmpl w:val="03A05C2C"/>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10" w15:restartNumberingAfterBreak="0">
    <w:nsid w:val="024421FB"/>
    <w:multiLevelType w:val="hybridMultilevel"/>
    <w:tmpl w:val="BD68C7BA"/>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11" w15:restartNumberingAfterBreak="0">
    <w:nsid w:val="05F53158"/>
    <w:multiLevelType w:val="multilevel"/>
    <w:tmpl w:val="45DEE24A"/>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7934EB9"/>
    <w:multiLevelType w:val="hybridMultilevel"/>
    <w:tmpl w:val="514EB454"/>
    <w:lvl w:ilvl="0" w:tplc="6712A790">
      <w:start w:val="1"/>
      <w:numFmt w:val="bullet"/>
      <w:pStyle w:val="RBBullet2AltF8"/>
      <w:lvlText w:val="–"/>
      <w:lvlJc w:val="left"/>
      <w:pPr>
        <w:ind w:left="1015" w:hanging="360"/>
      </w:pPr>
      <w:rPr>
        <w:rFonts w:ascii="Arial" w:hAnsi="Arial" w:hint="default"/>
      </w:rPr>
    </w:lvl>
    <w:lvl w:ilvl="1" w:tplc="04090003" w:tentative="1">
      <w:start w:val="1"/>
      <w:numFmt w:val="bullet"/>
      <w:lvlText w:val="o"/>
      <w:lvlJc w:val="left"/>
      <w:pPr>
        <w:ind w:left="1735" w:hanging="360"/>
      </w:pPr>
      <w:rPr>
        <w:rFonts w:ascii="Courier New" w:hAnsi="Courier New" w:cs="Courier New" w:hint="default"/>
      </w:rPr>
    </w:lvl>
    <w:lvl w:ilvl="2" w:tplc="04090005" w:tentative="1">
      <w:start w:val="1"/>
      <w:numFmt w:val="bullet"/>
      <w:lvlText w:val=""/>
      <w:lvlJc w:val="left"/>
      <w:pPr>
        <w:ind w:left="2455" w:hanging="360"/>
      </w:pPr>
      <w:rPr>
        <w:rFonts w:ascii="Wingdings" w:hAnsi="Wingdings" w:hint="default"/>
      </w:rPr>
    </w:lvl>
    <w:lvl w:ilvl="3" w:tplc="04090001" w:tentative="1">
      <w:start w:val="1"/>
      <w:numFmt w:val="bullet"/>
      <w:lvlText w:val=""/>
      <w:lvlJc w:val="left"/>
      <w:pPr>
        <w:ind w:left="3175" w:hanging="360"/>
      </w:pPr>
      <w:rPr>
        <w:rFonts w:ascii="Symbol" w:hAnsi="Symbol" w:hint="default"/>
      </w:rPr>
    </w:lvl>
    <w:lvl w:ilvl="4" w:tplc="04090003" w:tentative="1">
      <w:start w:val="1"/>
      <w:numFmt w:val="bullet"/>
      <w:lvlText w:val="o"/>
      <w:lvlJc w:val="left"/>
      <w:pPr>
        <w:ind w:left="3895" w:hanging="360"/>
      </w:pPr>
      <w:rPr>
        <w:rFonts w:ascii="Courier New" w:hAnsi="Courier New" w:cs="Courier New" w:hint="default"/>
      </w:rPr>
    </w:lvl>
    <w:lvl w:ilvl="5" w:tplc="04090005" w:tentative="1">
      <w:start w:val="1"/>
      <w:numFmt w:val="bullet"/>
      <w:lvlText w:val=""/>
      <w:lvlJc w:val="left"/>
      <w:pPr>
        <w:ind w:left="4615" w:hanging="360"/>
      </w:pPr>
      <w:rPr>
        <w:rFonts w:ascii="Wingdings" w:hAnsi="Wingdings" w:hint="default"/>
      </w:rPr>
    </w:lvl>
    <w:lvl w:ilvl="6" w:tplc="04090001" w:tentative="1">
      <w:start w:val="1"/>
      <w:numFmt w:val="bullet"/>
      <w:lvlText w:val=""/>
      <w:lvlJc w:val="left"/>
      <w:pPr>
        <w:ind w:left="5335" w:hanging="360"/>
      </w:pPr>
      <w:rPr>
        <w:rFonts w:ascii="Symbol" w:hAnsi="Symbol" w:hint="default"/>
      </w:rPr>
    </w:lvl>
    <w:lvl w:ilvl="7" w:tplc="04090003" w:tentative="1">
      <w:start w:val="1"/>
      <w:numFmt w:val="bullet"/>
      <w:lvlText w:val="o"/>
      <w:lvlJc w:val="left"/>
      <w:pPr>
        <w:ind w:left="6055" w:hanging="360"/>
      </w:pPr>
      <w:rPr>
        <w:rFonts w:ascii="Courier New" w:hAnsi="Courier New" w:cs="Courier New" w:hint="default"/>
      </w:rPr>
    </w:lvl>
    <w:lvl w:ilvl="8" w:tplc="04090005" w:tentative="1">
      <w:start w:val="1"/>
      <w:numFmt w:val="bullet"/>
      <w:lvlText w:val=""/>
      <w:lvlJc w:val="left"/>
      <w:pPr>
        <w:ind w:left="6775" w:hanging="360"/>
      </w:pPr>
      <w:rPr>
        <w:rFonts w:ascii="Wingdings" w:hAnsi="Wingdings" w:hint="default"/>
      </w:rPr>
    </w:lvl>
  </w:abstractNum>
  <w:abstractNum w:abstractNumId="13" w15:restartNumberingAfterBreak="0">
    <w:nsid w:val="08846472"/>
    <w:multiLevelType w:val="multilevel"/>
    <w:tmpl w:val="4440DE5E"/>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A0B002D"/>
    <w:multiLevelType w:val="multilevel"/>
    <w:tmpl w:val="D7104228"/>
    <w:lvl w:ilvl="0">
      <w:start w:val="1"/>
      <w:numFmt w:val="decimal"/>
      <w:lvlText w:val="%1."/>
      <w:lvlJc w:val="left"/>
      <w:pPr>
        <w:ind w:left="360" w:hanging="360"/>
      </w:pPr>
      <w:rPr>
        <w:rFonts w:hint="default"/>
      </w:rPr>
    </w:lvl>
    <w:lvl w:ilvl="1">
      <w:start w:val="1"/>
      <w:numFmt w:val="decimal"/>
      <w:lvlText w:val="1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D801DDC"/>
    <w:multiLevelType w:val="multilevel"/>
    <w:tmpl w:val="B5D8A6DC"/>
    <w:lvl w:ilvl="0">
      <w:start w:val="1"/>
      <w:numFmt w:val="decimal"/>
      <w:lvlText w:val="%1."/>
      <w:lvlJc w:val="left"/>
      <w:pPr>
        <w:ind w:left="360" w:hanging="360"/>
      </w:pPr>
      <w:rPr>
        <w:rFonts w:hint="default"/>
      </w:rPr>
    </w:lvl>
    <w:lvl w:ilvl="1">
      <w:start w:val="1"/>
      <w:numFmt w:val="decimal"/>
      <w:lvlText w:val="1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DF77F95"/>
    <w:multiLevelType w:val="hybridMultilevel"/>
    <w:tmpl w:val="8070F1DE"/>
    <w:lvl w:ilvl="0" w:tplc="AFB6799A">
      <w:start w:val="8"/>
      <w:numFmt w:val="bullet"/>
      <w:lvlText w:val="-"/>
      <w:lvlJc w:val="left"/>
      <w:pPr>
        <w:ind w:left="1512" w:hanging="360"/>
      </w:pPr>
      <w:rPr>
        <w:rFonts w:ascii="Arial" w:eastAsia="Times New Roman" w:hAnsi="Arial" w:cs="Arial" w:hint="default"/>
      </w:rPr>
    </w:lvl>
    <w:lvl w:ilvl="1" w:tplc="04070003" w:tentative="1">
      <w:start w:val="1"/>
      <w:numFmt w:val="bullet"/>
      <w:lvlText w:val="o"/>
      <w:lvlJc w:val="left"/>
      <w:pPr>
        <w:ind w:left="2232" w:hanging="360"/>
      </w:pPr>
      <w:rPr>
        <w:rFonts w:ascii="Courier New" w:hAnsi="Courier New" w:cs="Courier New" w:hint="default"/>
      </w:rPr>
    </w:lvl>
    <w:lvl w:ilvl="2" w:tplc="04070005" w:tentative="1">
      <w:start w:val="1"/>
      <w:numFmt w:val="bullet"/>
      <w:lvlText w:val=""/>
      <w:lvlJc w:val="left"/>
      <w:pPr>
        <w:ind w:left="2952" w:hanging="360"/>
      </w:pPr>
      <w:rPr>
        <w:rFonts w:ascii="Wingdings" w:hAnsi="Wingdings" w:hint="default"/>
      </w:rPr>
    </w:lvl>
    <w:lvl w:ilvl="3" w:tplc="04070001" w:tentative="1">
      <w:start w:val="1"/>
      <w:numFmt w:val="bullet"/>
      <w:lvlText w:val=""/>
      <w:lvlJc w:val="left"/>
      <w:pPr>
        <w:ind w:left="3672" w:hanging="360"/>
      </w:pPr>
      <w:rPr>
        <w:rFonts w:ascii="Symbol" w:hAnsi="Symbol" w:hint="default"/>
      </w:rPr>
    </w:lvl>
    <w:lvl w:ilvl="4" w:tplc="04070003" w:tentative="1">
      <w:start w:val="1"/>
      <w:numFmt w:val="bullet"/>
      <w:lvlText w:val="o"/>
      <w:lvlJc w:val="left"/>
      <w:pPr>
        <w:ind w:left="4392" w:hanging="360"/>
      </w:pPr>
      <w:rPr>
        <w:rFonts w:ascii="Courier New" w:hAnsi="Courier New" w:cs="Courier New" w:hint="default"/>
      </w:rPr>
    </w:lvl>
    <w:lvl w:ilvl="5" w:tplc="04070005" w:tentative="1">
      <w:start w:val="1"/>
      <w:numFmt w:val="bullet"/>
      <w:lvlText w:val=""/>
      <w:lvlJc w:val="left"/>
      <w:pPr>
        <w:ind w:left="5112" w:hanging="360"/>
      </w:pPr>
      <w:rPr>
        <w:rFonts w:ascii="Wingdings" w:hAnsi="Wingdings" w:hint="default"/>
      </w:rPr>
    </w:lvl>
    <w:lvl w:ilvl="6" w:tplc="04070001" w:tentative="1">
      <w:start w:val="1"/>
      <w:numFmt w:val="bullet"/>
      <w:lvlText w:val=""/>
      <w:lvlJc w:val="left"/>
      <w:pPr>
        <w:ind w:left="5832" w:hanging="360"/>
      </w:pPr>
      <w:rPr>
        <w:rFonts w:ascii="Symbol" w:hAnsi="Symbol" w:hint="default"/>
      </w:rPr>
    </w:lvl>
    <w:lvl w:ilvl="7" w:tplc="04070003" w:tentative="1">
      <w:start w:val="1"/>
      <w:numFmt w:val="bullet"/>
      <w:lvlText w:val="o"/>
      <w:lvlJc w:val="left"/>
      <w:pPr>
        <w:ind w:left="6552" w:hanging="360"/>
      </w:pPr>
      <w:rPr>
        <w:rFonts w:ascii="Courier New" w:hAnsi="Courier New" w:cs="Courier New" w:hint="default"/>
      </w:rPr>
    </w:lvl>
    <w:lvl w:ilvl="8" w:tplc="04070005" w:tentative="1">
      <w:start w:val="1"/>
      <w:numFmt w:val="bullet"/>
      <w:lvlText w:val=""/>
      <w:lvlJc w:val="left"/>
      <w:pPr>
        <w:ind w:left="7272" w:hanging="360"/>
      </w:pPr>
      <w:rPr>
        <w:rFonts w:ascii="Wingdings" w:hAnsi="Wingdings" w:hint="default"/>
      </w:rPr>
    </w:lvl>
  </w:abstractNum>
  <w:abstractNum w:abstractNumId="17" w15:restartNumberingAfterBreak="0">
    <w:nsid w:val="129F1E6E"/>
    <w:multiLevelType w:val="multilevel"/>
    <w:tmpl w:val="86BEC646"/>
    <w:styleLink w:val="RBnumberedheaders"/>
    <w:lvl w:ilvl="0">
      <w:start w:val="1"/>
      <w:numFmt w:val="upperLetter"/>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137A5A4B"/>
    <w:multiLevelType w:val="multilevel"/>
    <w:tmpl w:val="EC5C3008"/>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8FB1DFF"/>
    <w:multiLevelType w:val="multilevel"/>
    <w:tmpl w:val="304EAD02"/>
    <w:lvl w:ilvl="0">
      <w:start w:val="1"/>
      <w:numFmt w:val="decimal"/>
      <w:lvlText w:val="%1."/>
      <w:lvlJc w:val="left"/>
      <w:pPr>
        <w:ind w:left="360" w:hanging="360"/>
      </w:pPr>
      <w:rPr>
        <w:rFonts w:hint="default"/>
      </w:rPr>
    </w:lvl>
    <w:lvl w:ilvl="1">
      <w:start w:val="1"/>
      <w:numFmt w:val="decimal"/>
      <w:lvlText w:val="2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9FB60BA"/>
    <w:multiLevelType w:val="multilevel"/>
    <w:tmpl w:val="D48CA208"/>
    <w:lvl w:ilvl="0">
      <w:start w:val="1"/>
      <w:numFmt w:val="decimal"/>
      <w:lvlText w:val="%1."/>
      <w:lvlJc w:val="left"/>
      <w:pPr>
        <w:ind w:left="360" w:hanging="360"/>
      </w:pPr>
      <w:rPr>
        <w:rFonts w:hint="default"/>
      </w:rPr>
    </w:lvl>
    <w:lvl w:ilvl="1">
      <w:start w:val="1"/>
      <w:numFmt w:val="decimal"/>
      <w:lvlText w:val="1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D01606B"/>
    <w:multiLevelType w:val="multilevel"/>
    <w:tmpl w:val="E3B8870A"/>
    <w:styleLink w:val="RBHeaders"/>
    <w:lvl w:ilvl="0">
      <w:start w:val="1"/>
      <w:numFmt w:val="upperLetter"/>
      <w:lvlText w:val="%1."/>
      <w:lvlJc w:val="left"/>
      <w:pPr>
        <w:ind w:left="567" w:hanging="567"/>
      </w:pPr>
      <w:rPr>
        <w:rFonts w:hint="default"/>
      </w:rPr>
    </w:lvl>
    <w:lvl w:ilvl="1">
      <w:start w:val="1"/>
      <w:numFmt w:val="decimal"/>
      <w:lvlText w:val="%2."/>
      <w:lvlJc w:val="left"/>
      <w:pPr>
        <w:ind w:left="709" w:hanging="709"/>
      </w:pPr>
      <w:rPr>
        <w:rFonts w:hint="default"/>
      </w:rPr>
    </w:lvl>
    <w:lvl w:ilvl="2">
      <w:start w:val="1"/>
      <w:numFmt w:val="decimal"/>
      <w:lvlText w:val="%2.%3"/>
      <w:lvlJc w:val="left"/>
      <w:pPr>
        <w:ind w:left="992" w:hanging="992"/>
      </w:pPr>
      <w:rPr>
        <w:rFonts w:hint="default"/>
      </w:rPr>
    </w:lvl>
    <w:lvl w:ilvl="3">
      <w:start w:val="1"/>
      <w:numFmt w:val="decimal"/>
      <w:lvlText w:val="%2.%3.%4"/>
      <w:lvlJc w:val="left"/>
      <w:pPr>
        <w:ind w:left="1276" w:hanging="1276"/>
      </w:pPr>
      <w:rPr>
        <w:rFonts w:hint="default"/>
      </w:rPr>
    </w:lvl>
    <w:lvl w:ilvl="4">
      <w:start w:val="1"/>
      <w:numFmt w:val="decimal"/>
      <w:lvlText w:val="%2.%3.%4.%5"/>
      <w:lvlJc w:val="left"/>
      <w:pPr>
        <w:ind w:left="1559" w:hanging="1559"/>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22" w15:restartNumberingAfterBreak="0">
    <w:nsid w:val="1DA3208C"/>
    <w:multiLevelType w:val="multilevel"/>
    <w:tmpl w:val="BE845554"/>
    <w:lvl w:ilvl="0">
      <w:start w:val="1"/>
      <w:numFmt w:val="decimal"/>
      <w:lvlText w:val="%1."/>
      <w:lvlJc w:val="left"/>
      <w:pPr>
        <w:ind w:left="360" w:hanging="360"/>
      </w:pPr>
      <w:rPr>
        <w:rFonts w:hint="default"/>
      </w:rPr>
    </w:lvl>
    <w:lvl w:ilvl="1">
      <w:start w:val="1"/>
      <w:numFmt w:val="decimal"/>
      <w:lvlText w:val="3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E4A3EB8"/>
    <w:multiLevelType w:val="multilevel"/>
    <w:tmpl w:val="CA0470BC"/>
    <w:lvl w:ilvl="0">
      <w:start w:val="1"/>
      <w:numFmt w:val="decimal"/>
      <w:lvlText w:val="%1."/>
      <w:lvlJc w:val="left"/>
      <w:pPr>
        <w:ind w:left="360" w:hanging="360"/>
      </w:pPr>
      <w:rPr>
        <w:rFonts w:hint="default"/>
      </w:rPr>
    </w:lvl>
    <w:lvl w:ilvl="1">
      <w:start w:val="1"/>
      <w:numFmt w:val="decimal"/>
      <w:lvlText w:val="2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2DE54EC"/>
    <w:multiLevelType w:val="multilevel"/>
    <w:tmpl w:val="1338CA2A"/>
    <w:lvl w:ilvl="0">
      <w:start w:val="1"/>
      <w:numFmt w:val="decimal"/>
      <w:lvlText w:val="%1."/>
      <w:lvlJc w:val="left"/>
      <w:pPr>
        <w:ind w:left="360" w:hanging="360"/>
      </w:pPr>
      <w:rPr>
        <w:rFonts w:hint="default"/>
      </w:rPr>
    </w:lvl>
    <w:lvl w:ilvl="1">
      <w:start w:val="1"/>
      <w:numFmt w:val="decimal"/>
      <w:lvlText w:val="2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93F024E"/>
    <w:multiLevelType w:val="hybridMultilevel"/>
    <w:tmpl w:val="456A6B74"/>
    <w:lvl w:ilvl="0" w:tplc="04070017">
      <w:start w:val="1"/>
      <w:numFmt w:val="lowerLetter"/>
      <w:lvlText w:val="%1)"/>
      <w:lvlJc w:val="left"/>
      <w:pPr>
        <w:ind w:left="1722" w:hanging="360"/>
      </w:pPr>
    </w:lvl>
    <w:lvl w:ilvl="1" w:tplc="04070019" w:tentative="1">
      <w:start w:val="1"/>
      <w:numFmt w:val="lowerLetter"/>
      <w:lvlText w:val="%2."/>
      <w:lvlJc w:val="left"/>
      <w:pPr>
        <w:ind w:left="2442" w:hanging="360"/>
      </w:pPr>
    </w:lvl>
    <w:lvl w:ilvl="2" w:tplc="0407001B" w:tentative="1">
      <w:start w:val="1"/>
      <w:numFmt w:val="lowerRoman"/>
      <w:lvlText w:val="%3."/>
      <w:lvlJc w:val="right"/>
      <w:pPr>
        <w:ind w:left="3162" w:hanging="180"/>
      </w:pPr>
    </w:lvl>
    <w:lvl w:ilvl="3" w:tplc="0407000F" w:tentative="1">
      <w:start w:val="1"/>
      <w:numFmt w:val="decimal"/>
      <w:lvlText w:val="%4."/>
      <w:lvlJc w:val="left"/>
      <w:pPr>
        <w:ind w:left="3882" w:hanging="360"/>
      </w:pPr>
    </w:lvl>
    <w:lvl w:ilvl="4" w:tplc="04070019" w:tentative="1">
      <w:start w:val="1"/>
      <w:numFmt w:val="lowerLetter"/>
      <w:lvlText w:val="%5."/>
      <w:lvlJc w:val="left"/>
      <w:pPr>
        <w:ind w:left="4602" w:hanging="360"/>
      </w:pPr>
    </w:lvl>
    <w:lvl w:ilvl="5" w:tplc="0407001B" w:tentative="1">
      <w:start w:val="1"/>
      <w:numFmt w:val="lowerRoman"/>
      <w:lvlText w:val="%6."/>
      <w:lvlJc w:val="right"/>
      <w:pPr>
        <w:ind w:left="5322" w:hanging="180"/>
      </w:pPr>
    </w:lvl>
    <w:lvl w:ilvl="6" w:tplc="0407000F" w:tentative="1">
      <w:start w:val="1"/>
      <w:numFmt w:val="decimal"/>
      <w:lvlText w:val="%7."/>
      <w:lvlJc w:val="left"/>
      <w:pPr>
        <w:ind w:left="6042" w:hanging="360"/>
      </w:pPr>
    </w:lvl>
    <w:lvl w:ilvl="7" w:tplc="04070019" w:tentative="1">
      <w:start w:val="1"/>
      <w:numFmt w:val="lowerLetter"/>
      <w:lvlText w:val="%8."/>
      <w:lvlJc w:val="left"/>
      <w:pPr>
        <w:ind w:left="6762" w:hanging="360"/>
      </w:pPr>
    </w:lvl>
    <w:lvl w:ilvl="8" w:tplc="0407001B" w:tentative="1">
      <w:start w:val="1"/>
      <w:numFmt w:val="lowerRoman"/>
      <w:lvlText w:val="%9."/>
      <w:lvlJc w:val="right"/>
      <w:pPr>
        <w:ind w:left="7482" w:hanging="180"/>
      </w:pPr>
    </w:lvl>
  </w:abstractNum>
  <w:abstractNum w:abstractNumId="26" w15:restartNumberingAfterBreak="0">
    <w:nsid w:val="296E0CA8"/>
    <w:multiLevelType w:val="multilevel"/>
    <w:tmpl w:val="BE80EAD0"/>
    <w:lvl w:ilvl="0">
      <w:start w:val="1"/>
      <w:numFmt w:val="decimal"/>
      <w:lvlText w:val="%1."/>
      <w:lvlJc w:val="left"/>
      <w:pPr>
        <w:ind w:left="360" w:hanging="360"/>
      </w:pPr>
      <w:rPr>
        <w:rFonts w:hint="default"/>
      </w:rPr>
    </w:lvl>
    <w:lvl w:ilvl="1">
      <w:start w:val="1"/>
      <w:numFmt w:val="decimal"/>
      <w:lvlText w:val="3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A594D23"/>
    <w:multiLevelType w:val="hybridMultilevel"/>
    <w:tmpl w:val="EF985378"/>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28" w15:restartNumberingAfterBreak="0">
    <w:nsid w:val="321C2BD0"/>
    <w:multiLevelType w:val="hybridMultilevel"/>
    <w:tmpl w:val="FA38FACE"/>
    <w:lvl w:ilvl="0" w:tplc="AFB6799A">
      <w:start w:val="8"/>
      <w:numFmt w:val="bullet"/>
      <w:lvlText w:val="-"/>
      <w:lvlJc w:val="left"/>
      <w:pPr>
        <w:ind w:left="1572" w:hanging="360"/>
      </w:pPr>
      <w:rPr>
        <w:rFonts w:ascii="Arial" w:eastAsia="Times New Roman" w:hAnsi="Arial" w:cs="Arial" w:hint="default"/>
      </w:rPr>
    </w:lvl>
    <w:lvl w:ilvl="1" w:tplc="04070003" w:tentative="1">
      <w:start w:val="1"/>
      <w:numFmt w:val="bullet"/>
      <w:lvlText w:val="o"/>
      <w:lvlJc w:val="left"/>
      <w:pPr>
        <w:ind w:left="2292" w:hanging="360"/>
      </w:pPr>
      <w:rPr>
        <w:rFonts w:ascii="Courier New" w:hAnsi="Courier New" w:cs="Courier New" w:hint="default"/>
      </w:rPr>
    </w:lvl>
    <w:lvl w:ilvl="2" w:tplc="04070005" w:tentative="1">
      <w:start w:val="1"/>
      <w:numFmt w:val="bullet"/>
      <w:lvlText w:val=""/>
      <w:lvlJc w:val="left"/>
      <w:pPr>
        <w:ind w:left="3012" w:hanging="360"/>
      </w:pPr>
      <w:rPr>
        <w:rFonts w:ascii="Wingdings" w:hAnsi="Wingdings" w:hint="default"/>
      </w:rPr>
    </w:lvl>
    <w:lvl w:ilvl="3" w:tplc="04070001" w:tentative="1">
      <w:start w:val="1"/>
      <w:numFmt w:val="bullet"/>
      <w:lvlText w:val=""/>
      <w:lvlJc w:val="left"/>
      <w:pPr>
        <w:ind w:left="3732" w:hanging="360"/>
      </w:pPr>
      <w:rPr>
        <w:rFonts w:ascii="Symbol" w:hAnsi="Symbol" w:hint="default"/>
      </w:rPr>
    </w:lvl>
    <w:lvl w:ilvl="4" w:tplc="04070003" w:tentative="1">
      <w:start w:val="1"/>
      <w:numFmt w:val="bullet"/>
      <w:lvlText w:val="o"/>
      <w:lvlJc w:val="left"/>
      <w:pPr>
        <w:ind w:left="4452" w:hanging="360"/>
      </w:pPr>
      <w:rPr>
        <w:rFonts w:ascii="Courier New" w:hAnsi="Courier New" w:cs="Courier New" w:hint="default"/>
      </w:rPr>
    </w:lvl>
    <w:lvl w:ilvl="5" w:tplc="04070005" w:tentative="1">
      <w:start w:val="1"/>
      <w:numFmt w:val="bullet"/>
      <w:lvlText w:val=""/>
      <w:lvlJc w:val="left"/>
      <w:pPr>
        <w:ind w:left="5172" w:hanging="360"/>
      </w:pPr>
      <w:rPr>
        <w:rFonts w:ascii="Wingdings" w:hAnsi="Wingdings" w:hint="default"/>
      </w:rPr>
    </w:lvl>
    <w:lvl w:ilvl="6" w:tplc="04070001" w:tentative="1">
      <w:start w:val="1"/>
      <w:numFmt w:val="bullet"/>
      <w:lvlText w:val=""/>
      <w:lvlJc w:val="left"/>
      <w:pPr>
        <w:ind w:left="5892" w:hanging="360"/>
      </w:pPr>
      <w:rPr>
        <w:rFonts w:ascii="Symbol" w:hAnsi="Symbol" w:hint="default"/>
      </w:rPr>
    </w:lvl>
    <w:lvl w:ilvl="7" w:tplc="04070003" w:tentative="1">
      <w:start w:val="1"/>
      <w:numFmt w:val="bullet"/>
      <w:lvlText w:val="o"/>
      <w:lvlJc w:val="left"/>
      <w:pPr>
        <w:ind w:left="6612" w:hanging="360"/>
      </w:pPr>
      <w:rPr>
        <w:rFonts w:ascii="Courier New" w:hAnsi="Courier New" w:cs="Courier New" w:hint="default"/>
      </w:rPr>
    </w:lvl>
    <w:lvl w:ilvl="8" w:tplc="04070005" w:tentative="1">
      <w:start w:val="1"/>
      <w:numFmt w:val="bullet"/>
      <w:lvlText w:val=""/>
      <w:lvlJc w:val="left"/>
      <w:pPr>
        <w:ind w:left="7332" w:hanging="360"/>
      </w:pPr>
      <w:rPr>
        <w:rFonts w:ascii="Wingdings" w:hAnsi="Wingdings" w:hint="default"/>
      </w:rPr>
    </w:lvl>
  </w:abstractNum>
  <w:abstractNum w:abstractNumId="29" w15:restartNumberingAfterBreak="0">
    <w:nsid w:val="32C62003"/>
    <w:multiLevelType w:val="multilevel"/>
    <w:tmpl w:val="8FFAFCE0"/>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76D0903"/>
    <w:multiLevelType w:val="multilevel"/>
    <w:tmpl w:val="A7747CA8"/>
    <w:lvl w:ilvl="0">
      <w:start w:val="1"/>
      <w:numFmt w:val="decimal"/>
      <w:lvlText w:val="%1."/>
      <w:lvlJc w:val="left"/>
      <w:pPr>
        <w:ind w:left="360" w:hanging="360"/>
      </w:pPr>
      <w:rPr>
        <w:rFonts w:hint="default"/>
      </w:rPr>
    </w:lvl>
    <w:lvl w:ilvl="1">
      <w:start w:val="2"/>
      <w:numFmt w:val="decimal"/>
      <w:lvlText w:val="2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B847727"/>
    <w:multiLevelType w:val="multilevel"/>
    <w:tmpl w:val="A2E0E222"/>
    <w:lvl w:ilvl="0">
      <w:start w:val="1"/>
      <w:numFmt w:val="decimal"/>
      <w:lvlText w:val="%1."/>
      <w:lvlJc w:val="left"/>
      <w:pPr>
        <w:ind w:left="360" w:hanging="360"/>
      </w:pPr>
      <w:rPr>
        <w:rFonts w:hint="default"/>
      </w:rPr>
    </w:lvl>
    <w:lvl w:ilvl="1">
      <w:start w:val="1"/>
      <w:numFmt w:val="decimal"/>
      <w:lvlText w:val="1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01B10A2"/>
    <w:multiLevelType w:val="hybridMultilevel"/>
    <w:tmpl w:val="A716A468"/>
    <w:lvl w:ilvl="0" w:tplc="04070017">
      <w:start w:val="1"/>
      <w:numFmt w:val="lowerLetter"/>
      <w:lvlText w:val="%1)"/>
      <w:lvlJc w:val="left"/>
      <w:pPr>
        <w:ind w:left="1855" w:hanging="360"/>
      </w:pPr>
    </w:lvl>
    <w:lvl w:ilvl="1" w:tplc="04070019" w:tentative="1">
      <w:start w:val="1"/>
      <w:numFmt w:val="lowerLetter"/>
      <w:lvlText w:val="%2."/>
      <w:lvlJc w:val="left"/>
      <w:pPr>
        <w:ind w:left="2575" w:hanging="360"/>
      </w:pPr>
    </w:lvl>
    <w:lvl w:ilvl="2" w:tplc="0407001B" w:tentative="1">
      <w:start w:val="1"/>
      <w:numFmt w:val="lowerRoman"/>
      <w:lvlText w:val="%3."/>
      <w:lvlJc w:val="right"/>
      <w:pPr>
        <w:ind w:left="3295" w:hanging="180"/>
      </w:pPr>
    </w:lvl>
    <w:lvl w:ilvl="3" w:tplc="0407000F" w:tentative="1">
      <w:start w:val="1"/>
      <w:numFmt w:val="decimal"/>
      <w:lvlText w:val="%4."/>
      <w:lvlJc w:val="left"/>
      <w:pPr>
        <w:ind w:left="4015" w:hanging="360"/>
      </w:pPr>
    </w:lvl>
    <w:lvl w:ilvl="4" w:tplc="04070019" w:tentative="1">
      <w:start w:val="1"/>
      <w:numFmt w:val="lowerLetter"/>
      <w:lvlText w:val="%5."/>
      <w:lvlJc w:val="left"/>
      <w:pPr>
        <w:ind w:left="4735" w:hanging="360"/>
      </w:pPr>
    </w:lvl>
    <w:lvl w:ilvl="5" w:tplc="0407001B" w:tentative="1">
      <w:start w:val="1"/>
      <w:numFmt w:val="lowerRoman"/>
      <w:lvlText w:val="%6."/>
      <w:lvlJc w:val="right"/>
      <w:pPr>
        <w:ind w:left="5455" w:hanging="180"/>
      </w:pPr>
    </w:lvl>
    <w:lvl w:ilvl="6" w:tplc="0407000F" w:tentative="1">
      <w:start w:val="1"/>
      <w:numFmt w:val="decimal"/>
      <w:lvlText w:val="%7."/>
      <w:lvlJc w:val="left"/>
      <w:pPr>
        <w:ind w:left="6175" w:hanging="360"/>
      </w:pPr>
    </w:lvl>
    <w:lvl w:ilvl="7" w:tplc="04070019" w:tentative="1">
      <w:start w:val="1"/>
      <w:numFmt w:val="lowerLetter"/>
      <w:lvlText w:val="%8."/>
      <w:lvlJc w:val="left"/>
      <w:pPr>
        <w:ind w:left="6895" w:hanging="360"/>
      </w:pPr>
    </w:lvl>
    <w:lvl w:ilvl="8" w:tplc="0407001B" w:tentative="1">
      <w:start w:val="1"/>
      <w:numFmt w:val="lowerRoman"/>
      <w:lvlText w:val="%9."/>
      <w:lvlJc w:val="right"/>
      <w:pPr>
        <w:ind w:left="7615" w:hanging="180"/>
      </w:pPr>
    </w:lvl>
  </w:abstractNum>
  <w:abstractNum w:abstractNumId="33" w15:restartNumberingAfterBreak="0">
    <w:nsid w:val="420F0451"/>
    <w:multiLevelType w:val="multilevel"/>
    <w:tmpl w:val="126C1FA0"/>
    <w:lvl w:ilvl="0">
      <w:start w:val="1"/>
      <w:numFmt w:val="decimal"/>
      <w:lvlText w:val="%1."/>
      <w:lvlJc w:val="left"/>
      <w:pPr>
        <w:ind w:left="360" w:hanging="360"/>
      </w:pPr>
      <w:rPr>
        <w:rFonts w:hint="default"/>
      </w:rPr>
    </w:lvl>
    <w:lvl w:ilvl="1">
      <w:start w:val="1"/>
      <w:numFmt w:val="decimal"/>
      <w:lvlText w:val="2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8022C3A"/>
    <w:multiLevelType w:val="hybridMultilevel"/>
    <w:tmpl w:val="BAF4B6F4"/>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35" w15:restartNumberingAfterBreak="0">
    <w:nsid w:val="49342524"/>
    <w:multiLevelType w:val="multilevel"/>
    <w:tmpl w:val="F7E0DEAA"/>
    <w:lvl w:ilvl="0">
      <w:start w:val="1"/>
      <w:numFmt w:val="decimal"/>
      <w:pStyle w:val="berschrift1"/>
      <w:lvlText w:val="%1"/>
      <w:lvlJc w:val="left"/>
      <w:pPr>
        <w:ind w:left="432" w:hanging="432"/>
      </w:pPr>
      <w:rPr>
        <w:rFonts w:hint="default"/>
        <w:caps w:val="0"/>
        <w:strike w:val="0"/>
        <w:dstrike w:val="0"/>
        <w:vanish w:val="0"/>
        <w:color w:val="auto"/>
        <w:sz w:val="24"/>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538" w:hanging="576"/>
      </w:pPr>
    </w:lvl>
    <w:lvl w:ilvl="2">
      <w:start w:val="1"/>
      <w:numFmt w:val="decimal"/>
      <w:lvlText w:val="%1.%2.%3"/>
      <w:lvlJc w:val="left"/>
      <w:pPr>
        <w:ind w:left="1571"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AC35C6E"/>
    <w:multiLevelType w:val="hybridMultilevel"/>
    <w:tmpl w:val="7FD0E0F8"/>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37" w15:restartNumberingAfterBreak="0">
    <w:nsid w:val="4BA82574"/>
    <w:multiLevelType w:val="multilevel"/>
    <w:tmpl w:val="8200A11E"/>
    <w:lvl w:ilvl="0">
      <w:start w:val="1"/>
      <w:numFmt w:val="decimal"/>
      <w:lvlText w:val="%1."/>
      <w:lvlJc w:val="left"/>
      <w:pPr>
        <w:ind w:left="360" w:hanging="360"/>
      </w:pPr>
      <w:rPr>
        <w:rFonts w:hint="default"/>
      </w:rPr>
    </w:lvl>
    <w:lvl w:ilvl="1">
      <w:start w:val="1"/>
      <w:numFmt w:val="decimal"/>
      <w:lvlText w:val="2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CA057D2"/>
    <w:multiLevelType w:val="multilevel"/>
    <w:tmpl w:val="E94452D8"/>
    <w:lvl w:ilvl="0">
      <w:start w:val="1"/>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CF35388"/>
    <w:multiLevelType w:val="multilevel"/>
    <w:tmpl w:val="09DEEC84"/>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514A3A44"/>
    <w:multiLevelType w:val="multilevel"/>
    <w:tmpl w:val="570CF61A"/>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529E4D50"/>
    <w:multiLevelType w:val="hybridMultilevel"/>
    <w:tmpl w:val="5E682A50"/>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42" w15:restartNumberingAfterBreak="0">
    <w:nsid w:val="56B52B42"/>
    <w:multiLevelType w:val="multilevel"/>
    <w:tmpl w:val="37CCDDAC"/>
    <w:lvl w:ilvl="0">
      <w:start w:val="1"/>
      <w:numFmt w:val="decimal"/>
      <w:lvlText w:val="%1."/>
      <w:lvlJc w:val="left"/>
      <w:pPr>
        <w:ind w:left="360" w:hanging="360"/>
      </w:pPr>
      <w:rPr>
        <w:rFonts w:hint="default"/>
      </w:rPr>
    </w:lvl>
    <w:lvl w:ilvl="1">
      <w:start w:val="1"/>
      <w:numFmt w:val="decimal"/>
      <w:lvlText w:val="2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56F42234"/>
    <w:multiLevelType w:val="hybridMultilevel"/>
    <w:tmpl w:val="B0DC93EA"/>
    <w:lvl w:ilvl="0" w:tplc="04070017">
      <w:start w:val="1"/>
      <w:numFmt w:val="lowerLetter"/>
      <w:lvlText w:val="%1)"/>
      <w:lvlJc w:val="left"/>
      <w:pPr>
        <w:ind w:left="1495" w:hanging="360"/>
      </w:pPr>
    </w:lvl>
    <w:lvl w:ilvl="1" w:tplc="04070019" w:tentative="1">
      <w:start w:val="1"/>
      <w:numFmt w:val="lowerLetter"/>
      <w:lvlText w:val="%2."/>
      <w:lvlJc w:val="left"/>
      <w:pPr>
        <w:ind w:left="2215" w:hanging="360"/>
      </w:pPr>
    </w:lvl>
    <w:lvl w:ilvl="2" w:tplc="0407001B" w:tentative="1">
      <w:start w:val="1"/>
      <w:numFmt w:val="lowerRoman"/>
      <w:lvlText w:val="%3."/>
      <w:lvlJc w:val="right"/>
      <w:pPr>
        <w:ind w:left="2935" w:hanging="180"/>
      </w:pPr>
    </w:lvl>
    <w:lvl w:ilvl="3" w:tplc="0407000F" w:tentative="1">
      <w:start w:val="1"/>
      <w:numFmt w:val="decimal"/>
      <w:lvlText w:val="%4."/>
      <w:lvlJc w:val="left"/>
      <w:pPr>
        <w:ind w:left="3655" w:hanging="360"/>
      </w:pPr>
    </w:lvl>
    <w:lvl w:ilvl="4" w:tplc="04070019" w:tentative="1">
      <w:start w:val="1"/>
      <w:numFmt w:val="lowerLetter"/>
      <w:lvlText w:val="%5."/>
      <w:lvlJc w:val="left"/>
      <w:pPr>
        <w:ind w:left="4375" w:hanging="360"/>
      </w:pPr>
    </w:lvl>
    <w:lvl w:ilvl="5" w:tplc="0407001B" w:tentative="1">
      <w:start w:val="1"/>
      <w:numFmt w:val="lowerRoman"/>
      <w:lvlText w:val="%6."/>
      <w:lvlJc w:val="right"/>
      <w:pPr>
        <w:ind w:left="5095" w:hanging="180"/>
      </w:pPr>
    </w:lvl>
    <w:lvl w:ilvl="6" w:tplc="0407000F" w:tentative="1">
      <w:start w:val="1"/>
      <w:numFmt w:val="decimal"/>
      <w:lvlText w:val="%7."/>
      <w:lvlJc w:val="left"/>
      <w:pPr>
        <w:ind w:left="5815" w:hanging="360"/>
      </w:pPr>
    </w:lvl>
    <w:lvl w:ilvl="7" w:tplc="04070019" w:tentative="1">
      <w:start w:val="1"/>
      <w:numFmt w:val="lowerLetter"/>
      <w:lvlText w:val="%8."/>
      <w:lvlJc w:val="left"/>
      <w:pPr>
        <w:ind w:left="6535" w:hanging="360"/>
      </w:pPr>
    </w:lvl>
    <w:lvl w:ilvl="8" w:tplc="0407001B" w:tentative="1">
      <w:start w:val="1"/>
      <w:numFmt w:val="lowerRoman"/>
      <w:lvlText w:val="%9."/>
      <w:lvlJc w:val="right"/>
      <w:pPr>
        <w:ind w:left="7255" w:hanging="180"/>
      </w:pPr>
    </w:lvl>
  </w:abstractNum>
  <w:abstractNum w:abstractNumId="44" w15:restartNumberingAfterBreak="0">
    <w:nsid w:val="59530B72"/>
    <w:multiLevelType w:val="multilevel"/>
    <w:tmpl w:val="71403B0C"/>
    <w:lvl w:ilvl="0">
      <w:start w:val="1"/>
      <w:numFmt w:val="decimal"/>
      <w:lvlText w:val="%1."/>
      <w:lvlJc w:val="left"/>
      <w:pPr>
        <w:ind w:left="360" w:hanging="360"/>
      </w:pPr>
      <w:rPr>
        <w:rFonts w:hint="default"/>
      </w:rPr>
    </w:lvl>
    <w:lvl w:ilvl="1">
      <w:start w:val="6"/>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177567C"/>
    <w:multiLevelType w:val="multilevel"/>
    <w:tmpl w:val="68BC7BE2"/>
    <w:lvl w:ilvl="0">
      <w:start w:val="1"/>
      <w:numFmt w:val="decimal"/>
      <w:lvlText w:val="%1."/>
      <w:lvlJc w:val="left"/>
      <w:pPr>
        <w:ind w:left="360" w:hanging="360"/>
      </w:pPr>
      <w:rPr>
        <w:rFonts w:hint="default"/>
      </w:rPr>
    </w:lvl>
    <w:lvl w:ilvl="1">
      <w:start w:val="1"/>
      <w:numFmt w:val="decimal"/>
      <w:lvlText w:val="2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1A415E8"/>
    <w:multiLevelType w:val="multilevel"/>
    <w:tmpl w:val="40823318"/>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65D55AE6"/>
    <w:multiLevelType w:val="multilevel"/>
    <w:tmpl w:val="6BAE811A"/>
    <w:lvl w:ilvl="0">
      <w:start w:val="1"/>
      <w:numFmt w:val="decimal"/>
      <w:lvlText w:val="%1."/>
      <w:lvlJc w:val="left"/>
      <w:pPr>
        <w:ind w:left="360" w:hanging="360"/>
      </w:pPr>
      <w:rPr>
        <w:rFonts w:hint="default"/>
      </w:rPr>
    </w:lvl>
    <w:lvl w:ilvl="1">
      <w:start w:val="1"/>
      <w:numFmt w:val="decimal"/>
      <w:lvlText w:val="2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7A6057B"/>
    <w:multiLevelType w:val="multilevel"/>
    <w:tmpl w:val="3FA0634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681A721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6A76065B"/>
    <w:multiLevelType w:val="hybridMultilevel"/>
    <w:tmpl w:val="8CA29CA8"/>
    <w:lvl w:ilvl="0" w:tplc="6DE66D72">
      <w:start w:val="1"/>
      <w:numFmt w:val="bullet"/>
      <w:pStyle w:val="RBBullet3AltF9"/>
      <w:lvlText w:val="-"/>
      <w:lvlJc w:val="left"/>
      <w:pPr>
        <w:ind w:left="1338" w:hanging="360"/>
      </w:pPr>
      <w:rPr>
        <w:rFonts w:ascii="Arial" w:hAnsi="Arial" w:hint="default"/>
      </w:rPr>
    </w:lvl>
    <w:lvl w:ilvl="1" w:tplc="04090003" w:tentative="1">
      <w:start w:val="1"/>
      <w:numFmt w:val="bullet"/>
      <w:lvlText w:val="o"/>
      <w:lvlJc w:val="left"/>
      <w:pPr>
        <w:ind w:left="2058" w:hanging="360"/>
      </w:pPr>
      <w:rPr>
        <w:rFonts w:ascii="Courier New" w:hAnsi="Courier New" w:cs="Courier New" w:hint="default"/>
      </w:rPr>
    </w:lvl>
    <w:lvl w:ilvl="2" w:tplc="04090005" w:tentative="1">
      <w:start w:val="1"/>
      <w:numFmt w:val="bullet"/>
      <w:lvlText w:val=""/>
      <w:lvlJc w:val="left"/>
      <w:pPr>
        <w:ind w:left="2778" w:hanging="360"/>
      </w:pPr>
      <w:rPr>
        <w:rFonts w:ascii="Wingdings" w:hAnsi="Wingdings" w:hint="default"/>
      </w:rPr>
    </w:lvl>
    <w:lvl w:ilvl="3" w:tplc="04090001" w:tentative="1">
      <w:start w:val="1"/>
      <w:numFmt w:val="bullet"/>
      <w:lvlText w:val=""/>
      <w:lvlJc w:val="left"/>
      <w:pPr>
        <w:ind w:left="3498" w:hanging="360"/>
      </w:pPr>
      <w:rPr>
        <w:rFonts w:ascii="Symbol" w:hAnsi="Symbol" w:hint="default"/>
      </w:rPr>
    </w:lvl>
    <w:lvl w:ilvl="4" w:tplc="04090003" w:tentative="1">
      <w:start w:val="1"/>
      <w:numFmt w:val="bullet"/>
      <w:lvlText w:val="o"/>
      <w:lvlJc w:val="left"/>
      <w:pPr>
        <w:ind w:left="4218" w:hanging="360"/>
      </w:pPr>
      <w:rPr>
        <w:rFonts w:ascii="Courier New" w:hAnsi="Courier New" w:cs="Courier New" w:hint="default"/>
      </w:rPr>
    </w:lvl>
    <w:lvl w:ilvl="5" w:tplc="04090005" w:tentative="1">
      <w:start w:val="1"/>
      <w:numFmt w:val="bullet"/>
      <w:lvlText w:val=""/>
      <w:lvlJc w:val="left"/>
      <w:pPr>
        <w:ind w:left="4938" w:hanging="360"/>
      </w:pPr>
      <w:rPr>
        <w:rFonts w:ascii="Wingdings" w:hAnsi="Wingdings" w:hint="default"/>
      </w:rPr>
    </w:lvl>
    <w:lvl w:ilvl="6" w:tplc="04090001" w:tentative="1">
      <w:start w:val="1"/>
      <w:numFmt w:val="bullet"/>
      <w:lvlText w:val=""/>
      <w:lvlJc w:val="left"/>
      <w:pPr>
        <w:ind w:left="5658" w:hanging="360"/>
      </w:pPr>
      <w:rPr>
        <w:rFonts w:ascii="Symbol" w:hAnsi="Symbol" w:hint="default"/>
      </w:rPr>
    </w:lvl>
    <w:lvl w:ilvl="7" w:tplc="04090003" w:tentative="1">
      <w:start w:val="1"/>
      <w:numFmt w:val="bullet"/>
      <w:lvlText w:val="o"/>
      <w:lvlJc w:val="left"/>
      <w:pPr>
        <w:ind w:left="6378" w:hanging="360"/>
      </w:pPr>
      <w:rPr>
        <w:rFonts w:ascii="Courier New" w:hAnsi="Courier New" w:cs="Courier New" w:hint="default"/>
      </w:rPr>
    </w:lvl>
    <w:lvl w:ilvl="8" w:tplc="04090005" w:tentative="1">
      <w:start w:val="1"/>
      <w:numFmt w:val="bullet"/>
      <w:lvlText w:val=""/>
      <w:lvlJc w:val="left"/>
      <w:pPr>
        <w:ind w:left="7098" w:hanging="360"/>
      </w:pPr>
      <w:rPr>
        <w:rFonts w:ascii="Wingdings" w:hAnsi="Wingdings" w:hint="default"/>
      </w:rPr>
    </w:lvl>
  </w:abstractNum>
  <w:abstractNum w:abstractNumId="51" w15:restartNumberingAfterBreak="0">
    <w:nsid w:val="6B3812B6"/>
    <w:multiLevelType w:val="multilevel"/>
    <w:tmpl w:val="5F7A39F0"/>
    <w:lvl w:ilvl="0">
      <w:start w:val="1"/>
      <w:numFmt w:val="decimal"/>
      <w:lvlText w:val="%1."/>
      <w:lvlJc w:val="left"/>
      <w:pPr>
        <w:ind w:left="360" w:hanging="360"/>
      </w:pPr>
      <w:rPr>
        <w:rFonts w:hint="default"/>
      </w:rPr>
    </w:lvl>
    <w:lvl w:ilvl="1">
      <w:start w:val="1"/>
      <w:numFmt w:val="decimal"/>
      <w:lvlText w:val="1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6CF242AD"/>
    <w:multiLevelType w:val="multilevel"/>
    <w:tmpl w:val="C394AAC4"/>
    <w:lvl w:ilvl="0">
      <w:start w:val="1"/>
      <w:numFmt w:val="decimal"/>
      <w:lvlText w:val="%1."/>
      <w:lvlJc w:val="left"/>
      <w:pPr>
        <w:ind w:left="360" w:hanging="360"/>
      </w:pPr>
      <w:rPr>
        <w:rFonts w:hint="default"/>
      </w:rPr>
    </w:lvl>
    <w:lvl w:ilvl="1">
      <w:start w:val="1"/>
      <w:numFmt w:val="decimal"/>
      <w:lvlText w:val="1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CF42422"/>
    <w:multiLevelType w:val="multilevel"/>
    <w:tmpl w:val="3F38DBE0"/>
    <w:lvl w:ilvl="0">
      <w:start w:val="1"/>
      <w:numFmt w:val="decimal"/>
      <w:lvlText w:val="%1."/>
      <w:lvlJc w:val="left"/>
      <w:pPr>
        <w:ind w:left="360" w:hanging="360"/>
      </w:pPr>
      <w:rPr>
        <w:rFonts w:hint="default"/>
      </w:rPr>
    </w:lvl>
    <w:lvl w:ilvl="1">
      <w:start w:val="1"/>
      <w:numFmt w:val="decimal"/>
      <w:lvlText w:val="3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D651C61"/>
    <w:multiLevelType w:val="multilevel"/>
    <w:tmpl w:val="944A6BB0"/>
    <w:lvl w:ilvl="0">
      <w:start w:val="1"/>
      <w:numFmt w:val="decimal"/>
      <w:lvlText w:val="%1."/>
      <w:lvlJc w:val="left"/>
      <w:pPr>
        <w:ind w:left="360" w:hanging="360"/>
      </w:pPr>
      <w:rPr>
        <w:rFonts w:hint="default"/>
      </w:rPr>
    </w:lvl>
    <w:lvl w:ilvl="1">
      <w:start w:val="1"/>
      <w:numFmt w:val="decimal"/>
      <w:lvlText w:val="27.%2."/>
      <w:lvlJc w:val="left"/>
      <w:pPr>
        <w:ind w:left="715"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6F4210B4"/>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000125F"/>
    <w:multiLevelType w:val="hybridMultilevel"/>
    <w:tmpl w:val="ECC86D70"/>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57" w15:restartNumberingAfterBreak="0">
    <w:nsid w:val="777D3869"/>
    <w:multiLevelType w:val="multilevel"/>
    <w:tmpl w:val="E5162920"/>
    <w:lvl w:ilvl="0">
      <w:start w:val="1"/>
      <w:numFmt w:val="upperLetter"/>
      <w:lvlText w:val="%1."/>
      <w:lvlJc w:val="left"/>
      <w:pPr>
        <w:ind w:left="567" w:hanging="567"/>
      </w:pPr>
      <w:rPr>
        <w:rFonts w:hint="default"/>
      </w:rPr>
    </w:lvl>
    <w:lvl w:ilvl="1">
      <w:start w:val="1"/>
      <w:numFmt w:val="decimal"/>
      <w:pStyle w:val="RBHeader1AltF1"/>
      <w:lvlText w:val="%2."/>
      <w:lvlJc w:val="left"/>
      <w:pPr>
        <w:ind w:left="709" w:hanging="709"/>
      </w:pPr>
      <w:rPr>
        <w:rFonts w:hint="default"/>
      </w:rPr>
    </w:lvl>
    <w:lvl w:ilvl="2">
      <w:start w:val="1"/>
      <w:numFmt w:val="decimal"/>
      <w:pStyle w:val="RBHeader2AltF2"/>
      <w:lvlText w:val="%2.%3"/>
      <w:lvlJc w:val="left"/>
      <w:pPr>
        <w:ind w:left="3261" w:hanging="992"/>
      </w:pPr>
      <w:rPr>
        <w:rFonts w:hint="default"/>
        <w:color w:val="000000" w:themeColor="text1"/>
        <w:lang w:val="de-DE"/>
      </w:rPr>
    </w:lvl>
    <w:lvl w:ilvl="3">
      <w:start w:val="1"/>
      <w:numFmt w:val="decimal"/>
      <w:pStyle w:val="RBHeader3AltF3"/>
      <w:lvlText w:val="%2.%3.%4"/>
      <w:lvlJc w:val="left"/>
      <w:pPr>
        <w:ind w:left="1276" w:hanging="1276"/>
      </w:pPr>
      <w:rPr>
        <w:rFonts w:hint="default"/>
        <w:sz w:val="24"/>
        <w:szCs w:val="24"/>
      </w:rPr>
    </w:lvl>
    <w:lvl w:ilvl="4">
      <w:start w:val="1"/>
      <w:numFmt w:val="decimal"/>
      <w:pStyle w:val="RBHeader4"/>
      <w:lvlText w:val="%2.%3.%4.%5"/>
      <w:lvlJc w:val="left"/>
      <w:pPr>
        <w:ind w:left="1559" w:hanging="1559"/>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58" w15:restartNumberingAfterBreak="0">
    <w:nsid w:val="779F64FE"/>
    <w:multiLevelType w:val="hybridMultilevel"/>
    <w:tmpl w:val="40D0C1F4"/>
    <w:lvl w:ilvl="0" w:tplc="04070017">
      <w:start w:val="1"/>
      <w:numFmt w:val="lowerLetter"/>
      <w:lvlText w:val="%1)"/>
      <w:lvlJc w:val="left"/>
      <w:pPr>
        <w:ind w:left="1495" w:hanging="360"/>
      </w:pPr>
    </w:lvl>
    <w:lvl w:ilvl="1" w:tplc="04070019">
      <w:start w:val="1"/>
      <w:numFmt w:val="lowerLetter"/>
      <w:lvlText w:val="%2."/>
      <w:lvlJc w:val="left"/>
      <w:pPr>
        <w:ind w:left="2215" w:hanging="360"/>
      </w:pPr>
    </w:lvl>
    <w:lvl w:ilvl="2" w:tplc="0407001B" w:tentative="1">
      <w:start w:val="1"/>
      <w:numFmt w:val="lowerRoman"/>
      <w:lvlText w:val="%3."/>
      <w:lvlJc w:val="right"/>
      <w:pPr>
        <w:ind w:left="2935" w:hanging="180"/>
      </w:pPr>
    </w:lvl>
    <w:lvl w:ilvl="3" w:tplc="0407000F" w:tentative="1">
      <w:start w:val="1"/>
      <w:numFmt w:val="decimal"/>
      <w:lvlText w:val="%4."/>
      <w:lvlJc w:val="left"/>
      <w:pPr>
        <w:ind w:left="3655" w:hanging="360"/>
      </w:pPr>
    </w:lvl>
    <w:lvl w:ilvl="4" w:tplc="04070019" w:tentative="1">
      <w:start w:val="1"/>
      <w:numFmt w:val="lowerLetter"/>
      <w:lvlText w:val="%5."/>
      <w:lvlJc w:val="left"/>
      <w:pPr>
        <w:ind w:left="4375" w:hanging="360"/>
      </w:pPr>
    </w:lvl>
    <w:lvl w:ilvl="5" w:tplc="0407001B" w:tentative="1">
      <w:start w:val="1"/>
      <w:numFmt w:val="lowerRoman"/>
      <w:lvlText w:val="%6."/>
      <w:lvlJc w:val="right"/>
      <w:pPr>
        <w:ind w:left="5095" w:hanging="180"/>
      </w:pPr>
    </w:lvl>
    <w:lvl w:ilvl="6" w:tplc="0407000F" w:tentative="1">
      <w:start w:val="1"/>
      <w:numFmt w:val="decimal"/>
      <w:lvlText w:val="%7."/>
      <w:lvlJc w:val="left"/>
      <w:pPr>
        <w:ind w:left="5815" w:hanging="360"/>
      </w:pPr>
    </w:lvl>
    <w:lvl w:ilvl="7" w:tplc="04070019" w:tentative="1">
      <w:start w:val="1"/>
      <w:numFmt w:val="lowerLetter"/>
      <w:lvlText w:val="%8."/>
      <w:lvlJc w:val="left"/>
      <w:pPr>
        <w:ind w:left="6535" w:hanging="360"/>
      </w:pPr>
    </w:lvl>
    <w:lvl w:ilvl="8" w:tplc="0407001B" w:tentative="1">
      <w:start w:val="1"/>
      <w:numFmt w:val="lowerRoman"/>
      <w:lvlText w:val="%9."/>
      <w:lvlJc w:val="right"/>
      <w:pPr>
        <w:ind w:left="7255" w:hanging="180"/>
      </w:pPr>
    </w:lvl>
  </w:abstractNum>
  <w:abstractNum w:abstractNumId="59" w15:restartNumberingAfterBreak="0">
    <w:nsid w:val="77A40F01"/>
    <w:multiLevelType w:val="multilevel"/>
    <w:tmpl w:val="27B6B496"/>
    <w:lvl w:ilvl="0">
      <w:start w:val="1"/>
      <w:numFmt w:val="decimal"/>
      <w:lvlText w:val="%1."/>
      <w:lvlJc w:val="left"/>
      <w:pPr>
        <w:ind w:left="360" w:hanging="360"/>
      </w:pPr>
      <w:rPr>
        <w:rFonts w:hint="default"/>
      </w:rPr>
    </w:lvl>
    <w:lvl w:ilvl="1">
      <w:start w:val="1"/>
      <w:numFmt w:val="decimal"/>
      <w:lvlText w:val="5.%2."/>
      <w:lvlJc w:val="left"/>
      <w:pPr>
        <w:ind w:left="792" w:hanging="432"/>
      </w:pPr>
      <w:rPr>
        <w:rFonts w:hint="default"/>
        <w:sz w:val="20"/>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78330488"/>
    <w:multiLevelType w:val="hybridMultilevel"/>
    <w:tmpl w:val="F2CC2B92"/>
    <w:lvl w:ilvl="0" w:tplc="04070017">
      <w:start w:val="1"/>
      <w:numFmt w:val="lowerLetter"/>
      <w:lvlText w:val="%1)"/>
      <w:lvlJc w:val="left"/>
      <w:pPr>
        <w:ind w:left="1512" w:hanging="360"/>
      </w:pPr>
    </w:lvl>
    <w:lvl w:ilvl="1" w:tplc="04070019" w:tentative="1">
      <w:start w:val="1"/>
      <w:numFmt w:val="lowerLetter"/>
      <w:lvlText w:val="%2."/>
      <w:lvlJc w:val="left"/>
      <w:pPr>
        <w:ind w:left="2232" w:hanging="360"/>
      </w:pPr>
    </w:lvl>
    <w:lvl w:ilvl="2" w:tplc="0407001B" w:tentative="1">
      <w:start w:val="1"/>
      <w:numFmt w:val="lowerRoman"/>
      <w:lvlText w:val="%3."/>
      <w:lvlJc w:val="right"/>
      <w:pPr>
        <w:ind w:left="2952" w:hanging="180"/>
      </w:pPr>
    </w:lvl>
    <w:lvl w:ilvl="3" w:tplc="0407000F" w:tentative="1">
      <w:start w:val="1"/>
      <w:numFmt w:val="decimal"/>
      <w:lvlText w:val="%4."/>
      <w:lvlJc w:val="left"/>
      <w:pPr>
        <w:ind w:left="3672" w:hanging="360"/>
      </w:pPr>
    </w:lvl>
    <w:lvl w:ilvl="4" w:tplc="04070019" w:tentative="1">
      <w:start w:val="1"/>
      <w:numFmt w:val="lowerLetter"/>
      <w:lvlText w:val="%5."/>
      <w:lvlJc w:val="left"/>
      <w:pPr>
        <w:ind w:left="4392" w:hanging="360"/>
      </w:pPr>
    </w:lvl>
    <w:lvl w:ilvl="5" w:tplc="0407001B" w:tentative="1">
      <w:start w:val="1"/>
      <w:numFmt w:val="lowerRoman"/>
      <w:lvlText w:val="%6."/>
      <w:lvlJc w:val="right"/>
      <w:pPr>
        <w:ind w:left="5112" w:hanging="180"/>
      </w:pPr>
    </w:lvl>
    <w:lvl w:ilvl="6" w:tplc="0407000F" w:tentative="1">
      <w:start w:val="1"/>
      <w:numFmt w:val="decimal"/>
      <w:lvlText w:val="%7."/>
      <w:lvlJc w:val="left"/>
      <w:pPr>
        <w:ind w:left="5832" w:hanging="360"/>
      </w:pPr>
    </w:lvl>
    <w:lvl w:ilvl="7" w:tplc="04070019" w:tentative="1">
      <w:start w:val="1"/>
      <w:numFmt w:val="lowerLetter"/>
      <w:lvlText w:val="%8."/>
      <w:lvlJc w:val="left"/>
      <w:pPr>
        <w:ind w:left="6552" w:hanging="360"/>
      </w:pPr>
    </w:lvl>
    <w:lvl w:ilvl="8" w:tplc="0407001B" w:tentative="1">
      <w:start w:val="1"/>
      <w:numFmt w:val="lowerRoman"/>
      <w:lvlText w:val="%9."/>
      <w:lvlJc w:val="right"/>
      <w:pPr>
        <w:ind w:left="7272" w:hanging="180"/>
      </w:pPr>
    </w:lvl>
  </w:abstractNum>
  <w:abstractNum w:abstractNumId="61" w15:restartNumberingAfterBreak="0">
    <w:nsid w:val="7AC05F6A"/>
    <w:multiLevelType w:val="multilevel"/>
    <w:tmpl w:val="1CB0F364"/>
    <w:lvl w:ilvl="0">
      <w:start w:val="1"/>
      <w:numFmt w:val="decimal"/>
      <w:lvlText w:val="%1."/>
      <w:lvlJc w:val="left"/>
      <w:pPr>
        <w:ind w:left="360" w:hanging="360"/>
      </w:pPr>
      <w:rPr>
        <w:rFonts w:hint="default"/>
      </w:rPr>
    </w:lvl>
    <w:lvl w:ilvl="1">
      <w:start w:val="1"/>
      <w:numFmt w:val="decimal"/>
      <w:lvlText w:val="1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BF95F92"/>
    <w:multiLevelType w:val="multilevel"/>
    <w:tmpl w:val="6A4C5EAA"/>
    <w:lvl w:ilvl="0">
      <w:start w:val="1"/>
      <w:numFmt w:val="decimal"/>
      <w:pStyle w:val="RBBullet1"/>
      <w:lvlText w:val="%1."/>
      <w:lvlJc w:val="left"/>
      <w:pPr>
        <w:ind w:left="360" w:hanging="360"/>
      </w:pPr>
    </w:lvl>
    <w:lvl w:ilvl="1">
      <w:start w:val="1"/>
      <w:numFmt w:val="decimal"/>
      <w:pStyle w:val="RBBullet2"/>
      <w:lvlText w:val="%1.%2."/>
      <w:lvlJc w:val="left"/>
      <w:pPr>
        <w:ind w:left="792" w:hanging="432"/>
      </w:pPr>
    </w:lvl>
    <w:lvl w:ilvl="2">
      <w:start w:val="1"/>
      <w:numFmt w:val="decimal"/>
      <w:pStyle w:val="RBBullet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7D2D7A8F"/>
    <w:multiLevelType w:val="multilevel"/>
    <w:tmpl w:val="5E9E355E"/>
    <w:lvl w:ilvl="0">
      <w:start w:val="1"/>
      <w:numFmt w:val="decimal"/>
      <w:lvlText w:val="%1."/>
      <w:lvlJc w:val="left"/>
      <w:pPr>
        <w:ind w:left="360" w:hanging="360"/>
      </w:pPr>
      <w:rPr>
        <w:rFonts w:hint="default"/>
      </w:rPr>
    </w:lvl>
    <w:lvl w:ilvl="1">
      <w:start w:val="8"/>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D44709B"/>
    <w:multiLevelType w:val="hybridMultilevel"/>
    <w:tmpl w:val="EC9CE500"/>
    <w:lvl w:ilvl="0" w:tplc="9E5A7F80">
      <w:start w:val="1"/>
      <w:numFmt w:val="lowerLetter"/>
      <w:lvlText w:val="%1)"/>
      <w:lvlJc w:val="left"/>
      <w:pPr>
        <w:ind w:left="1495" w:hanging="360"/>
      </w:pPr>
      <w:rPr>
        <w:rFonts w:hint="default"/>
      </w:rPr>
    </w:lvl>
    <w:lvl w:ilvl="1" w:tplc="04070019" w:tentative="1">
      <w:start w:val="1"/>
      <w:numFmt w:val="lowerLetter"/>
      <w:lvlText w:val="%2."/>
      <w:lvlJc w:val="left"/>
      <w:pPr>
        <w:ind w:left="2215" w:hanging="360"/>
      </w:pPr>
    </w:lvl>
    <w:lvl w:ilvl="2" w:tplc="0407001B" w:tentative="1">
      <w:start w:val="1"/>
      <w:numFmt w:val="lowerRoman"/>
      <w:lvlText w:val="%3."/>
      <w:lvlJc w:val="right"/>
      <w:pPr>
        <w:ind w:left="2935" w:hanging="180"/>
      </w:pPr>
    </w:lvl>
    <w:lvl w:ilvl="3" w:tplc="0407000F" w:tentative="1">
      <w:start w:val="1"/>
      <w:numFmt w:val="decimal"/>
      <w:lvlText w:val="%4."/>
      <w:lvlJc w:val="left"/>
      <w:pPr>
        <w:ind w:left="3655" w:hanging="360"/>
      </w:pPr>
    </w:lvl>
    <w:lvl w:ilvl="4" w:tplc="04070019" w:tentative="1">
      <w:start w:val="1"/>
      <w:numFmt w:val="lowerLetter"/>
      <w:lvlText w:val="%5."/>
      <w:lvlJc w:val="left"/>
      <w:pPr>
        <w:ind w:left="4375" w:hanging="360"/>
      </w:pPr>
    </w:lvl>
    <w:lvl w:ilvl="5" w:tplc="0407001B" w:tentative="1">
      <w:start w:val="1"/>
      <w:numFmt w:val="lowerRoman"/>
      <w:lvlText w:val="%6."/>
      <w:lvlJc w:val="right"/>
      <w:pPr>
        <w:ind w:left="5095" w:hanging="180"/>
      </w:pPr>
    </w:lvl>
    <w:lvl w:ilvl="6" w:tplc="0407000F" w:tentative="1">
      <w:start w:val="1"/>
      <w:numFmt w:val="decimal"/>
      <w:lvlText w:val="%7."/>
      <w:lvlJc w:val="left"/>
      <w:pPr>
        <w:ind w:left="5815" w:hanging="360"/>
      </w:pPr>
    </w:lvl>
    <w:lvl w:ilvl="7" w:tplc="04070019" w:tentative="1">
      <w:start w:val="1"/>
      <w:numFmt w:val="lowerLetter"/>
      <w:lvlText w:val="%8."/>
      <w:lvlJc w:val="left"/>
      <w:pPr>
        <w:ind w:left="6535" w:hanging="360"/>
      </w:pPr>
    </w:lvl>
    <w:lvl w:ilvl="8" w:tplc="0407001B" w:tentative="1">
      <w:start w:val="1"/>
      <w:numFmt w:val="lowerRoman"/>
      <w:lvlText w:val="%9."/>
      <w:lvlJc w:val="right"/>
      <w:pPr>
        <w:ind w:left="7255" w:hanging="180"/>
      </w:pPr>
    </w:lvl>
  </w:abstractNum>
  <w:num w:numId="1" w16cid:durableId="1576551147">
    <w:abstractNumId w:val="17"/>
  </w:num>
  <w:num w:numId="2" w16cid:durableId="1595624784">
    <w:abstractNumId w:val="21"/>
  </w:num>
  <w:num w:numId="3" w16cid:durableId="316151315">
    <w:abstractNumId w:val="12"/>
  </w:num>
  <w:num w:numId="4" w16cid:durableId="1707680409">
    <w:abstractNumId w:val="50"/>
  </w:num>
  <w:num w:numId="5" w16cid:durableId="938148958">
    <w:abstractNumId w:val="62"/>
  </w:num>
  <w:num w:numId="6" w16cid:durableId="1554080105">
    <w:abstractNumId w:val="57"/>
  </w:num>
  <w:num w:numId="7" w16cid:durableId="1646278508">
    <w:abstractNumId w:val="55"/>
  </w:num>
  <w:num w:numId="8" w16cid:durableId="676738951">
    <w:abstractNumId w:val="35"/>
  </w:num>
  <w:num w:numId="9" w16cid:durableId="1180197729">
    <w:abstractNumId w:val="49"/>
  </w:num>
  <w:num w:numId="10" w16cid:durableId="58418913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261332294">
    <w:abstractNumId w:val="48"/>
  </w:num>
  <w:num w:numId="12" w16cid:durableId="1203598458">
    <w:abstractNumId w:val="25"/>
  </w:num>
  <w:num w:numId="13" w16cid:durableId="1981379061">
    <w:abstractNumId w:val="61"/>
  </w:num>
  <w:num w:numId="14" w16cid:durableId="908416599">
    <w:abstractNumId w:val="7"/>
  </w:num>
  <w:num w:numId="15" w16cid:durableId="998384068">
    <w:abstractNumId w:val="6"/>
  </w:num>
  <w:num w:numId="16" w16cid:durableId="1764062595">
    <w:abstractNumId w:val="5"/>
  </w:num>
  <w:num w:numId="17" w16cid:durableId="1419867899">
    <w:abstractNumId w:val="4"/>
  </w:num>
  <w:num w:numId="18" w16cid:durableId="2089303992">
    <w:abstractNumId w:val="8"/>
  </w:num>
  <w:num w:numId="19" w16cid:durableId="1933120073">
    <w:abstractNumId w:val="3"/>
  </w:num>
  <w:num w:numId="20" w16cid:durableId="823664223">
    <w:abstractNumId w:val="2"/>
  </w:num>
  <w:num w:numId="21" w16cid:durableId="215162710">
    <w:abstractNumId w:val="1"/>
  </w:num>
  <w:num w:numId="22" w16cid:durableId="436296806">
    <w:abstractNumId w:val="0"/>
  </w:num>
  <w:num w:numId="23" w16cid:durableId="625621716">
    <w:abstractNumId w:val="59"/>
  </w:num>
  <w:num w:numId="24" w16cid:durableId="457914144">
    <w:abstractNumId w:val="18"/>
  </w:num>
  <w:num w:numId="25" w16cid:durableId="1814907056">
    <w:abstractNumId w:val="13"/>
  </w:num>
  <w:num w:numId="26" w16cid:durableId="1464422597">
    <w:abstractNumId w:val="29"/>
  </w:num>
  <w:num w:numId="27" w16cid:durableId="1669869389">
    <w:abstractNumId w:val="37"/>
  </w:num>
  <w:num w:numId="28" w16cid:durableId="1323389121">
    <w:abstractNumId w:val="45"/>
  </w:num>
  <w:num w:numId="29" w16cid:durableId="71856288">
    <w:abstractNumId w:val="42"/>
  </w:num>
  <w:num w:numId="30" w16cid:durableId="123618535">
    <w:abstractNumId w:val="38"/>
  </w:num>
  <w:num w:numId="31" w16cid:durableId="564679388">
    <w:abstractNumId w:val="51"/>
  </w:num>
  <w:num w:numId="32" w16cid:durableId="697896119">
    <w:abstractNumId w:val="28"/>
  </w:num>
  <w:num w:numId="33" w16cid:durableId="81492488">
    <w:abstractNumId w:val="16"/>
  </w:num>
  <w:num w:numId="34" w16cid:durableId="635181470">
    <w:abstractNumId w:val="47"/>
  </w:num>
  <w:num w:numId="35" w16cid:durableId="1768964734">
    <w:abstractNumId w:val="22"/>
  </w:num>
  <w:num w:numId="36" w16cid:durableId="145557680">
    <w:abstractNumId w:val="53"/>
  </w:num>
  <w:num w:numId="37" w16cid:durableId="834223725">
    <w:abstractNumId w:val="14"/>
  </w:num>
  <w:num w:numId="38" w16cid:durableId="2104494980">
    <w:abstractNumId w:val="19"/>
  </w:num>
  <w:num w:numId="39" w16cid:durableId="1525093980">
    <w:abstractNumId w:val="15"/>
  </w:num>
  <w:num w:numId="40" w16cid:durableId="1209994804">
    <w:abstractNumId w:val="54"/>
  </w:num>
  <w:num w:numId="41" w16cid:durableId="1059665400">
    <w:abstractNumId w:val="9"/>
  </w:num>
  <w:num w:numId="42" w16cid:durableId="1372800301">
    <w:abstractNumId w:val="23"/>
  </w:num>
  <w:num w:numId="43" w16cid:durableId="1806390066">
    <w:abstractNumId w:val="58"/>
  </w:num>
  <w:num w:numId="44" w16cid:durableId="2046254679">
    <w:abstractNumId w:val="30"/>
  </w:num>
  <w:num w:numId="45" w16cid:durableId="885600603">
    <w:abstractNumId w:val="41"/>
  </w:num>
  <w:num w:numId="46" w16cid:durableId="1690182862">
    <w:abstractNumId w:val="64"/>
  </w:num>
  <w:num w:numId="47" w16cid:durableId="792165564">
    <w:abstractNumId w:val="56"/>
  </w:num>
  <w:num w:numId="48" w16cid:durableId="1883128483">
    <w:abstractNumId w:val="10"/>
  </w:num>
  <w:num w:numId="49" w16cid:durableId="1815835082">
    <w:abstractNumId w:val="40"/>
  </w:num>
  <w:num w:numId="50" w16cid:durableId="375936265">
    <w:abstractNumId w:val="20"/>
  </w:num>
  <w:num w:numId="51" w16cid:durableId="673069778">
    <w:abstractNumId w:val="24"/>
  </w:num>
  <w:num w:numId="52" w16cid:durableId="948010661">
    <w:abstractNumId w:val="33"/>
  </w:num>
  <w:num w:numId="53" w16cid:durableId="1679237217">
    <w:abstractNumId w:val="36"/>
  </w:num>
  <w:num w:numId="54" w16cid:durableId="1397043819">
    <w:abstractNumId w:val="34"/>
  </w:num>
  <w:num w:numId="55" w16cid:durableId="163784969">
    <w:abstractNumId w:val="52"/>
  </w:num>
  <w:num w:numId="56" w16cid:durableId="1812747649">
    <w:abstractNumId w:val="60"/>
  </w:num>
  <w:num w:numId="57" w16cid:durableId="990451439">
    <w:abstractNumId w:val="27"/>
  </w:num>
  <w:num w:numId="58" w16cid:durableId="1787189273">
    <w:abstractNumId w:val="46"/>
  </w:num>
  <w:num w:numId="59" w16cid:durableId="1492526636">
    <w:abstractNumId w:val="11"/>
  </w:num>
  <w:num w:numId="60" w16cid:durableId="1255750144">
    <w:abstractNumId w:val="39"/>
  </w:num>
  <w:num w:numId="61" w16cid:durableId="1781026381">
    <w:abstractNumId w:val="32"/>
  </w:num>
  <w:num w:numId="62" w16cid:durableId="1403329718">
    <w:abstractNumId w:val="31"/>
  </w:num>
  <w:num w:numId="63" w16cid:durableId="30958072">
    <w:abstractNumId w:val="43"/>
  </w:num>
  <w:num w:numId="64" w16cid:durableId="1975519272">
    <w:abstractNumId w:val="44"/>
  </w:num>
  <w:num w:numId="65" w16cid:durableId="1895652089">
    <w:abstractNumId w:val="63"/>
  </w:num>
  <w:num w:numId="66" w16cid:durableId="1636762509">
    <w:abstractNumId w:val="2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TrueTypeFonts/>
  <w:proofState w:spelling="clean" w:grammar="clean"/>
  <w:linkStyle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227"/>
  <w:consecutiveHyphenLimit w:val="2"/>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6210"/>
    <w:rsid w:val="000019CD"/>
    <w:rsid w:val="000031D7"/>
    <w:rsid w:val="00004CBA"/>
    <w:rsid w:val="00004DF4"/>
    <w:rsid w:val="00006878"/>
    <w:rsid w:val="000070C7"/>
    <w:rsid w:val="00007488"/>
    <w:rsid w:val="00007B53"/>
    <w:rsid w:val="00010903"/>
    <w:rsid w:val="00010B00"/>
    <w:rsid w:val="0001170D"/>
    <w:rsid w:val="00011CAB"/>
    <w:rsid w:val="000135B2"/>
    <w:rsid w:val="000157E2"/>
    <w:rsid w:val="00016AF2"/>
    <w:rsid w:val="0002191D"/>
    <w:rsid w:val="0002341A"/>
    <w:rsid w:val="00023EC4"/>
    <w:rsid w:val="00024EAA"/>
    <w:rsid w:val="00025CB5"/>
    <w:rsid w:val="00027946"/>
    <w:rsid w:val="0003078E"/>
    <w:rsid w:val="0003129D"/>
    <w:rsid w:val="0003409D"/>
    <w:rsid w:val="0003449C"/>
    <w:rsid w:val="00034BA4"/>
    <w:rsid w:val="000401CC"/>
    <w:rsid w:val="0004225E"/>
    <w:rsid w:val="00045A0E"/>
    <w:rsid w:val="0004678C"/>
    <w:rsid w:val="00046B7F"/>
    <w:rsid w:val="00050CDD"/>
    <w:rsid w:val="00052180"/>
    <w:rsid w:val="00053750"/>
    <w:rsid w:val="00054247"/>
    <w:rsid w:val="00056045"/>
    <w:rsid w:val="00056282"/>
    <w:rsid w:val="00056BBC"/>
    <w:rsid w:val="0005717F"/>
    <w:rsid w:val="00057824"/>
    <w:rsid w:val="00060855"/>
    <w:rsid w:val="00062DF6"/>
    <w:rsid w:val="00063B64"/>
    <w:rsid w:val="00064B00"/>
    <w:rsid w:val="00065CDB"/>
    <w:rsid w:val="0006663F"/>
    <w:rsid w:val="00067540"/>
    <w:rsid w:val="00067982"/>
    <w:rsid w:val="00070C9F"/>
    <w:rsid w:val="00070D03"/>
    <w:rsid w:val="00073DF1"/>
    <w:rsid w:val="00074306"/>
    <w:rsid w:val="00074669"/>
    <w:rsid w:val="00074A57"/>
    <w:rsid w:val="00075667"/>
    <w:rsid w:val="0007627B"/>
    <w:rsid w:val="00080FB7"/>
    <w:rsid w:val="000819F6"/>
    <w:rsid w:val="00082AFF"/>
    <w:rsid w:val="00083CE9"/>
    <w:rsid w:val="000857A2"/>
    <w:rsid w:val="0008651B"/>
    <w:rsid w:val="00087313"/>
    <w:rsid w:val="0009167A"/>
    <w:rsid w:val="00092AAF"/>
    <w:rsid w:val="00092C37"/>
    <w:rsid w:val="00094377"/>
    <w:rsid w:val="00094B8C"/>
    <w:rsid w:val="000957CF"/>
    <w:rsid w:val="00096B12"/>
    <w:rsid w:val="0009730E"/>
    <w:rsid w:val="000A1873"/>
    <w:rsid w:val="000A2CC0"/>
    <w:rsid w:val="000A3022"/>
    <w:rsid w:val="000A3297"/>
    <w:rsid w:val="000A47EF"/>
    <w:rsid w:val="000A58ED"/>
    <w:rsid w:val="000A59EC"/>
    <w:rsid w:val="000A6700"/>
    <w:rsid w:val="000A6F54"/>
    <w:rsid w:val="000A6FD0"/>
    <w:rsid w:val="000A719E"/>
    <w:rsid w:val="000A7F08"/>
    <w:rsid w:val="000B1325"/>
    <w:rsid w:val="000B14B1"/>
    <w:rsid w:val="000B27A4"/>
    <w:rsid w:val="000B2859"/>
    <w:rsid w:val="000B2F1A"/>
    <w:rsid w:val="000B2F29"/>
    <w:rsid w:val="000B49A4"/>
    <w:rsid w:val="000B4D7A"/>
    <w:rsid w:val="000B561F"/>
    <w:rsid w:val="000B5F6F"/>
    <w:rsid w:val="000B7059"/>
    <w:rsid w:val="000C0660"/>
    <w:rsid w:val="000C0673"/>
    <w:rsid w:val="000C0E45"/>
    <w:rsid w:val="000C2353"/>
    <w:rsid w:val="000C2365"/>
    <w:rsid w:val="000C258F"/>
    <w:rsid w:val="000C3E1D"/>
    <w:rsid w:val="000C697D"/>
    <w:rsid w:val="000C6CAF"/>
    <w:rsid w:val="000D0C43"/>
    <w:rsid w:val="000D22E7"/>
    <w:rsid w:val="000D261A"/>
    <w:rsid w:val="000D27FE"/>
    <w:rsid w:val="000D2DB2"/>
    <w:rsid w:val="000D3BFF"/>
    <w:rsid w:val="000D476C"/>
    <w:rsid w:val="000D4946"/>
    <w:rsid w:val="000D5A12"/>
    <w:rsid w:val="000D5D42"/>
    <w:rsid w:val="000D63CA"/>
    <w:rsid w:val="000D64A7"/>
    <w:rsid w:val="000D7D0D"/>
    <w:rsid w:val="000E0A5D"/>
    <w:rsid w:val="000E0FD3"/>
    <w:rsid w:val="000E13C8"/>
    <w:rsid w:val="000E1C0F"/>
    <w:rsid w:val="000E21DA"/>
    <w:rsid w:val="000E24E7"/>
    <w:rsid w:val="000E2BD5"/>
    <w:rsid w:val="000E2ED3"/>
    <w:rsid w:val="000E2FB6"/>
    <w:rsid w:val="000E318F"/>
    <w:rsid w:val="000E55A2"/>
    <w:rsid w:val="000E6042"/>
    <w:rsid w:val="000E64C2"/>
    <w:rsid w:val="000E6F67"/>
    <w:rsid w:val="000E79C2"/>
    <w:rsid w:val="000F03CD"/>
    <w:rsid w:val="000F0C18"/>
    <w:rsid w:val="000F0E1D"/>
    <w:rsid w:val="000F11F7"/>
    <w:rsid w:val="000F1553"/>
    <w:rsid w:val="000F418C"/>
    <w:rsid w:val="000F4A89"/>
    <w:rsid w:val="000F5231"/>
    <w:rsid w:val="000F6673"/>
    <w:rsid w:val="000F6C1F"/>
    <w:rsid w:val="000F758D"/>
    <w:rsid w:val="000F7752"/>
    <w:rsid w:val="000F7ECD"/>
    <w:rsid w:val="001018C6"/>
    <w:rsid w:val="00102267"/>
    <w:rsid w:val="00103CAF"/>
    <w:rsid w:val="00104EB9"/>
    <w:rsid w:val="00105A46"/>
    <w:rsid w:val="00105F31"/>
    <w:rsid w:val="00106D88"/>
    <w:rsid w:val="001103C6"/>
    <w:rsid w:val="0011093B"/>
    <w:rsid w:val="00110E5B"/>
    <w:rsid w:val="00112AA6"/>
    <w:rsid w:val="00113039"/>
    <w:rsid w:val="00113357"/>
    <w:rsid w:val="00113CAF"/>
    <w:rsid w:val="00114A96"/>
    <w:rsid w:val="001153E9"/>
    <w:rsid w:val="0011567B"/>
    <w:rsid w:val="00116E69"/>
    <w:rsid w:val="00117DCE"/>
    <w:rsid w:val="001224C0"/>
    <w:rsid w:val="001231C2"/>
    <w:rsid w:val="00123440"/>
    <w:rsid w:val="001237A4"/>
    <w:rsid w:val="001238AC"/>
    <w:rsid w:val="00124109"/>
    <w:rsid w:val="001241C2"/>
    <w:rsid w:val="00127D5E"/>
    <w:rsid w:val="00127EC5"/>
    <w:rsid w:val="00130146"/>
    <w:rsid w:val="0013249B"/>
    <w:rsid w:val="00132E19"/>
    <w:rsid w:val="00133C48"/>
    <w:rsid w:val="00133F3E"/>
    <w:rsid w:val="0013610A"/>
    <w:rsid w:val="001362FB"/>
    <w:rsid w:val="00140404"/>
    <w:rsid w:val="00141000"/>
    <w:rsid w:val="00141247"/>
    <w:rsid w:val="00143DF5"/>
    <w:rsid w:val="001442FC"/>
    <w:rsid w:val="00144497"/>
    <w:rsid w:val="001448EA"/>
    <w:rsid w:val="001454EC"/>
    <w:rsid w:val="00152CF4"/>
    <w:rsid w:val="001530A3"/>
    <w:rsid w:val="00154AC1"/>
    <w:rsid w:val="00154FAC"/>
    <w:rsid w:val="001603EF"/>
    <w:rsid w:val="00162107"/>
    <w:rsid w:val="00163F4F"/>
    <w:rsid w:val="001640DE"/>
    <w:rsid w:val="00164BEA"/>
    <w:rsid w:val="00165620"/>
    <w:rsid w:val="00165C7F"/>
    <w:rsid w:val="001660BA"/>
    <w:rsid w:val="00166E13"/>
    <w:rsid w:val="00167F5F"/>
    <w:rsid w:val="00170395"/>
    <w:rsid w:val="0017118D"/>
    <w:rsid w:val="00172052"/>
    <w:rsid w:val="0017205E"/>
    <w:rsid w:val="00172E4C"/>
    <w:rsid w:val="0017335B"/>
    <w:rsid w:val="00173D2B"/>
    <w:rsid w:val="001751C3"/>
    <w:rsid w:val="001754FA"/>
    <w:rsid w:val="00176017"/>
    <w:rsid w:val="00176D0A"/>
    <w:rsid w:val="001804F3"/>
    <w:rsid w:val="00181053"/>
    <w:rsid w:val="001810A3"/>
    <w:rsid w:val="00182162"/>
    <w:rsid w:val="0018228B"/>
    <w:rsid w:val="00183B30"/>
    <w:rsid w:val="00183E9E"/>
    <w:rsid w:val="00190583"/>
    <w:rsid w:val="00190757"/>
    <w:rsid w:val="0019241B"/>
    <w:rsid w:val="0019323D"/>
    <w:rsid w:val="00193DDC"/>
    <w:rsid w:val="001945DD"/>
    <w:rsid w:val="0019584A"/>
    <w:rsid w:val="001961EF"/>
    <w:rsid w:val="001A00E0"/>
    <w:rsid w:val="001A036D"/>
    <w:rsid w:val="001A1208"/>
    <w:rsid w:val="001A1A3D"/>
    <w:rsid w:val="001A29D6"/>
    <w:rsid w:val="001A334D"/>
    <w:rsid w:val="001A3B07"/>
    <w:rsid w:val="001A43FF"/>
    <w:rsid w:val="001A440D"/>
    <w:rsid w:val="001A45E5"/>
    <w:rsid w:val="001A47EE"/>
    <w:rsid w:val="001A4B09"/>
    <w:rsid w:val="001A52B8"/>
    <w:rsid w:val="001A65B9"/>
    <w:rsid w:val="001A6ABB"/>
    <w:rsid w:val="001B0FAF"/>
    <w:rsid w:val="001B1F6C"/>
    <w:rsid w:val="001B382E"/>
    <w:rsid w:val="001C06A6"/>
    <w:rsid w:val="001C1115"/>
    <w:rsid w:val="001C4B33"/>
    <w:rsid w:val="001C53A3"/>
    <w:rsid w:val="001C7319"/>
    <w:rsid w:val="001D0657"/>
    <w:rsid w:val="001D304A"/>
    <w:rsid w:val="001D5CDE"/>
    <w:rsid w:val="001D629D"/>
    <w:rsid w:val="001D7007"/>
    <w:rsid w:val="001D7914"/>
    <w:rsid w:val="001D7DE3"/>
    <w:rsid w:val="001E1303"/>
    <w:rsid w:val="001E4105"/>
    <w:rsid w:val="001E45AE"/>
    <w:rsid w:val="001E60FE"/>
    <w:rsid w:val="001E6A08"/>
    <w:rsid w:val="001E6A7C"/>
    <w:rsid w:val="001E7C8B"/>
    <w:rsid w:val="001F0288"/>
    <w:rsid w:val="001F1660"/>
    <w:rsid w:val="001F26C2"/>
    <w:rsid w:val="001F3406"/>
    <w:rsid w:val="001F3471"/>
    <w:rsid w:val="001F6253"/>
    <w:rsid w:val="001F6974"/>
    <w:rsid w:val="001F7AD7"/>
    <w:rsid w:val="0020287C"/>
    <w:rsid w:val="00202C91"/>
    <w:rsid w:val="00204455"/>
    <w:rsid w:val="00204D92"/>
    <w:rsid w:val="002051B0"/>
    <w:rsid w:val="002064C4"/>
    <w:rsid w:val="00207CE2"/>
    <w:rsid w:val="002121F8"/>
    <w:rsid w:val="002135F2"/>
    <w:rsid w:val="00215657"/>
    <w:rsid w:val="0021617B"/>
    <w:rsid w:val="00216675"/>
    <w:rsid w:val="00216E49"/>
    <w:rsid w:val="00216E4A"/>
    <w:rsid w:val="002209A7"/>
    <w:rsid w:val="00221F82"/>
    <w:rsid w:val="00222369"/>
    <w:rsid w:val="002228BD"/>
    <w:rsid w:val="00222C82"/>
    <w:rsid w:val="00223530"/>
    <w:rsid w:val="002239CE"/>
    <w:rsid w:val="002260CF"/>
    <w:rsid w:val="00226B73"/>
    <w:rsid w:val="00227405"/>
    <w:rsid w:val="00227446"/>
    <w:rsid w:val="002311DF"/>
    <w:rsid w:val="00231639"/>
    <w:rsid w:val="00231E59"/>
    <w:rsid w:val="0023252C"/>
    <w:rsid w:val="00233E89"/>
    <w:rsid w:val="00234119"/>
    <w:rsid w:val="00236D8D"/>
    <w:rsid w:val="00237F3D"/>
    <w:rsid w:val="0024044B"/>
    <w:rsid w:val="002419EB"/>
    <w:rsid w:val="00242123"/>
    <w:rsid w:val="00244635"/>
    <w:rsid w:val="00246DAC"/>
    <w:rsid w:val="00252651"/>
    <w:rsid w:val="002528E4"/>
    <w:rsid w:val="002533D2"/>
    <w:rsid w:val="002568B4"/>
    <w:rsid w:val="00257286"/>
    <w:rsid w:val="002610A8"/>
    <w:rsid w:val="00261FCB"/>
    <w:rsid w:val="00262422"/>
    <w:rsid w:val="00262464"/>
    <w:rsid w:val="00262D04"/>
    <w:rsid w:val="00262F08"/>
    <w:rsid w:val="002641A6"/>
    <w:rsid w:val="00265C38"/>
    <w:rsid w:val="0026727F"/>
    <w:rsid w:val="00267A04"/>
    <w:rsid w:val="002704FF"/>
    <w:rsid w:val="002711E0"/>
    <w:rsid w:val="00272726"/>
    <w:rsid w:val="00273E18"/>
    <w:rsid w:val="00274384"/>
    <w:rsid w:val="002758F7"/>
    <w:rsid w:val="002827E9"/>
    <w:rsid w:val="00285BE7"/>
    <w:rsid w:val="00285FCC"/>
    <w:rsid w:val="0028620D"/>
    <w:rsid w:val="002872A8"/>
    <w:rsid w:val="0028731A"/>
    <w:rsid w:val="00287E79"/>
    <w:rsid w:val="0029162D"/>
    <w:rsid w:val="002924BC"/>
    <w:rsid w:val="002926FB"/>
    <w:rsid w:val="00293438"/>
    <w:rsid w:val="00294402"/>
    <w:rsid w:val="00294CA8"/>
    <w:rsid w:val="00294F57"/>
    <w:rsid w:val="0029622C"/>
    <w:rsid w:val="002A003F"/>
    <w:rsid w:val="002A299A"/>
    <w:rsid w:val="002A4573"/>
    <w:rsid w:val="002A4779"/>
    <w:rsid w:val="002A637A"/>
    <w:rsid w:val="002A79B9"/>
    <w:rsid w:val="002B2B22"/>
    <w:rsid w:val="002B3393"/>
    <w:rsid w:val="002B39F6"/>
    <w:rsid w:val="002B466A"/>
    <w:rsid w:val="002B49A4"/>
    <w:rsid w:val="002C0181"/>
    <w:rsid w:val="002C1655"/>
    <w:rsid w:val="002C1DF4"/>
    <w:rsid w:val="002C2185"/>
    <w:rsid w:val="002C2828"/>
    <w:rsid w:val="002C2D41"/>
    <w:rsid w:val="002C315E"/>
    <w:rsid w:val="002C36B4"/>
    <w:rsid w:val="002C44D2"/>
    <w:rsid w:val="002C4782"/>
    <w:rsid w:val="002C4BD6"/>
    <w:rsid w:val="002C63DD"/>
    <w:rsid w:val="002C703B"/>
    <w:rsid w:val="002C70D7"/>
    <w:rsid w:val="002C7E79"/>
    <w:rsid w:val="002D1BC1"/>
    <w:rsid w:val="002D3CF2"/>
    <w:rsid w:val="002D6184"/>
    <w:rsid w:val="002D6935"/>
    <w:rsid w:val="002D7653"/>
    <w:rsid w:val="002D7EF3"/>
    <w:rsid w:val="002E08DB"/>
    <w:rsid w:val="002E13B1"/>
    <w:rsid w:val="002E3169"/>
    <w:rsid w:val="002E3A7B"/>
    <w:rsid w:val="002E47E9"/>
    <w:rsid w:val="002E5891"/>
    <w:rsid w:val="002E6CE8"/>
    <w:rsid w:val="002E73E9"/>
    <w:rsid w:val="002F1287"/>
    <w:rsid w:val="002F1297"/>
    <w:rsid w:val="002F138E"/>
    <w:rsid w:val="002F2C6C"/>
    <w:rsid w:val="002F5CC4"/>
    <w:rsid w:val="002F76C4"/>
    <w:rsid w:val="002F7742"/>
    <w:rsid w:val="00303F92"/>
    <w:rsid w:val="003048D5"/>
    <w:rsid w:val="00305844"/>
    <w:rsid w:val="003074BF"/>
    <w:rsid w:val="00307724"/>
    <w:rsid w:val="00307DD7"/>
    <w:rsid w:val="0031050F"/>
    <w:rsid w:val="00310604"/>
    <w:rsid w:val="003123B5"/>
    <w:rsid w:val="00312A68"/>
    <w:rsid w:val="00314359"/>
    <w:rsid w:val="003144A9"/>
    <w:rsid w:val="00315A7C"/>
    <w:rsid w:val="003162AC"/>
    <w:rsid w:val="0032189E"/>
    <w:rsid w:val="00321F20"/>
    <w:rsid w:val="003231C9"/>
    <w:rsid w:val="003239D9"/>
    <w:rsid w:val="00323E74"/>
    <w:rsid w:val="00324528"/>
    <w:rsid w:val="00324541"/>
    <w:rsid w:val="00331141"/>
    <w:rsid w:val="0033169E"/>
    <w:rsid w:val="00333E17"/>
    <w:rsid w:val="00335B89"/>
    <w:rsid w:val="00335F16"/>
    <w:rsid w:val="003370A7"/>
    <w:rsid w:val="00340347"/>
    <w:rsid w:val="00343965"/>
    <w:rsid w:val="003464BE"/>
    <w:rsid w:val="00350267"/>
    <w:rsid w:val="00351C7C"/>
    <w:rsid w:val="00353BDF"/>
    <w:rsid w:val="003548FC"/>
    <w:rsid w:val="00355BB5"/>
    <w:rsid w:val="003573C2"/>
    <w:rsid w:val="00361973"/>
    <w:rsid w:val="00361D87"/>
    <w:rsid w:val="00361E60"/>
    <w:rsid w:val="00361F62"/>
    <w:rsid w:val="003625A0"/>
    <w:rsid w:val="003625E5"/>
    <w:rsid w:val="003630D8"/>
    <w:rsid w:val="00370E2D"/>
    <w:rsid w:val="00371B2E"/>
    <w:rsid w:val="003722E4"/>
    <w:rsid w:val="0037324D"/>
    <w:rsid w:val="003734B2"/>
    <w:rsid w:val="00373C9D"/>
    <w:rsid w:val="00373E32"/>
    <w:rsid w:val="00374CBA"/>
    <w:rsid w:val="00374F5A"/>
    <w:rsid w:val="0037546C"/>
    <w:rsid w:val="00375D80"/>
    <w:rsid w:val="00376152"/>
    <w:rsid w:val="003766AB"/>
    <w:rsid w:val="003773C4"/>
    <w:rsid w:val="003778F4"/>
    <w:rsid w:val="0038109E"/>
    <w:rsid w:val="003869C4"/>
    <w:rsid w:val="003878DB"/>
    <w:rsid w:val="00387E49"/>
    <w:rsid w:val="003902C0"/>
    <w:rsid w:val="00390486"/>
    <w:rsid w:val="00390BE1"/>
    <w:rsid w:val="00391333"/>
    <w:rsid w:val="00391E6E"/>
    <w:rsid w:val="00391EBA"/>
    <w:rsid w:val="0039398B"/>
    <w:rsid w:val="00393DEA"/>
    <w:rsid w:val="00393FD2"/>
    <w:rsid w:val="00395E3C"/>
    <w:rsid w:val="003966A8"/>
    <w:rsid w:val="00397CBF"/>
    <w:rsid w:val="003A0D6E"/>
    <w:rsid w:val="003A1284"/>
    <w:rsid w:val="003A194B"/>
    <w:rsid w:val="003A2B06"/>
    <w:rsid w:val="003A5B15"/>
    <w:rsid w:val="003B048F"/>
    <w:rsid w:val="003B0F3F"/>
    <w:rsid w:val="003B1691"/>
    <w:rsid w:val="003B29C1"/>
    <w:rsid w:val="003B370E"/>
    <w:rsid w:val="003B384A"/>
    <w:rsid w:val="003B38D4"/>
    <w:rsid w:val="003B4CD2"/>
    <w:rsid w:val="003B5C07"/>
    <w:rsid w:val="003B60F5"/>
    <w:rsid w:val="003B62F6"/>
    <w:rsid w:val="003B646A"/>
    <w:rsid w:val="003C031A"/>
    <w:rsid w:val="003C0C8C"/>
    <w:rsid w:val="003C1EE4"/>
    <w:rsid w:val="003C2E0A"/>
    <w:rsid w:val="003C40B3"/>
    <w:rsid w:val="003C4332"/>
    <w:rsid w:val="003C4967"/>
    <w:rsid w:val="003C7616"/>
    <w:rsid w:val="003C776F"/>
    <w:rsid w:val="003C7FD4"/>
    <w:rsid w:val="003D01CF"/>
    <w:rsid w:val="003D0DA3"/>
    <w:rsid w:val="003D22BA"/>
    <w:rsid w:val="003D3A08"/>
    <w:rsid w:val="003D40A9"/>
    <w:rsid w:val="003E0C84"/>
    <w:rsid w:val="003E1A79"/>
    <w:rsid w:val="003E2088"/>
    <w:rsid w:val="003E323D"/>
    <w:rsid w:val="003E3C78"/>
    <w:rsid w:val="003E4845"/>
    <w:rsid w:val="003E65F3"/>
    <w:rsid w:val="003E6752"/>
    <w:rsid w:val="003F18B2"/>
    <w:rsid w:val="003F289D"/>
    <w:rsid w:val="003F55FA"/>
    <w:rsid w:val="003F5C1A"/>
    <w:rsid w:val="003F7367"/>
    <w:rsid w:val="003F7886"/>
    <w:rsid w:val="00402705"/>
    <w:rsid w:val="004029D2"/>
    <w:rsid w:val="00403570"/>
    <w:rsid w:val="00404850"/>
    <w:rsid w:val="0040508E"/>
    <w:rsid w:val="004052AD"/>
    <w:rsid w:val="004053B5"/>
    <w:rsid w:val="004055B8"/>
    <w:rsid w:val="00405CBE"/>
    <w:rsid w:val="00406439"/>
    <w:rsid w:val="004111C8"/>
    <w:rsid w:val="00411586"/>
    <w:rsid w:val="00411E41"/>
    <w:rsid w:val="004138FB"/>
    <w:rsid w:val="0041526D"/>
    <w:rsid w:val="00417DD3"/>
    <w:rsid w:val="00417E6D"/>
    <w:rsid w:val="0042007D"/>
    <w:rsid w:val="004200AD"/>
    <w:rsid w:val="00420635"/>
    <w:rsid w:val="0042140D"/>
    <w:rsid w:val="00422580"/>
    <w:rsid w:val="00424284"/>
    <w:rsid w:val="00425513"/>
    <w:rsid w:val="004309BC"/>
    <w:rsid w:val="00430F8B"/>
    <w:rsid w:val="00431728"/>
    <w:rsid w:val="00431D5A"/>
    <w:rsid w:val="0043454C"/>
    <w:rsid w:val="004349E8"/>
    <w:rsid w:val="00435F39"/>
    <w:rsid w:val="0043657A"/>
    <w:rsid w:val="004367D3"/>
    <w:rsid w:val="004370AF"/>
    <w:rsid w:val="00437152"/>
    <w:rsid w:val="00437622"/>
    <w:rsid w:val="00437E59"/>
    <w:rsid w:val="00442916"/>
    <w:rsid w:val="00442EBC"/>
    <w:rsid w:val="00443478"/>
    <w:rsid w:val="004434B7"/>
    <w:rsid w:val="004442B7"/>
    <w:rsid w:val="00444C0D"/>
    <w:rsid w:val="00444F33"/>
    <w:rsid w:val="00445C4C"/>
    <w:rsid w:val="0044630A"/>
    <w:rsid w:val="004470E9"/>
    <w:rsid w:val="0044748F"/>
    <w:rsid w:val="00447618"/>
    <w:rsid w:val="00450AAF"/>
    <w:rsid w:val="004516C7"/>
    <w:rsid w:val="00452913"/>
    <w:rsid w:val="004541E0"/>
    <w:rsid w:val="00454A42"/>
    <w:rsid w:val="00455CD3"/>
    <w:rsid w:val="00456968"/>
    <w:rsid w:val="00457306"/>
    <w:rsid w:val="00457C63"/>
    <w:rsid w:val="00460868"/>
    <w:rsid w:val="00460C59"/>
    <w:rsid w:val="004641E2"/>
    <w:rsid w:val="0046440E"/>
    <w:rsid w:val="00465016"/>
    <w:rsid w:val="0046556E"/>
    <w:rsid w:val="004656D6"/>
    <w:rsid w:val="00465C25"/>
    <w:rsid w:val="004665BA"/>
    <w:rsid w:val="00467336"/>
    <w:rsid w:val="00470A78"/>
    <w:rsid w:val="00470E7D"/>
    <w:rsid w:val="004711B4"/>
    <w:rsid w:val="00471DB2"/>
    <w:rsid w:val="0047249C"/>
    <w:rsid w:val="00475E9B"/>
    <w:rsid w:val="0047625D"/>
    <w:rsid w:val="004765DE"/>
    <w:rsid w:val="004767E8"/>
    <w:rsid w:val="00476AFE"/>
    <w:rsid w:val="00477171"/>
    <w:rsid w:val="00477394"/>
    <w:rsid w:val="0047767B"/>
    <w:rsid w:val="0047769B"/>
    <w:rsid w:val="00480954"/>
    <w:rsid w:val="0048215C"/>
    <w:rsid w:val="004871E8"/>
    <w:rsid w:val="00487B57"/>
    <w:rsid w:val="00487BBF"/>
    <w:rsid w:val="004919A8"/>
    <w:rsid w:val="004919C0"/>
    <w:rsid w:val="00491F5A"/>
    <w:rsid w:val="0049265D"/>
    <w:rsid w:val="00493133"/>
    <w:rsid w:val="004934DF"/>
    <w:rsid w:val="0049486E"/>
    <w:rsid w:val="00494E8F"/>
    <w:rsid w:val="00495290"/>
    <w:rsid w:val="00495F16"/>
    <w:rsid w:val="004A255C"/>
    <w:rsid w:val="004A3C45"/>
    <w:rsid w:val="004A44BF"/>
    <w:rsid w:val="004A46CA"/>
    <w:rsid w:val="004A4705"/>
    <w:rsid w:val="004A5887"/>
    <w:rsid w:val="004A641E"/>
    <w:rsid w:val="004A65C9"/>
    <w:rsid w:val="004A7720"/>
    <w:rsid w:val="004A7CC2"/>
    <w:rsid w:val="004B2B13"/>
    <w:rsid w:val="004B3A43"/>
    <w:rsid w:val="004B43C3"/>
    <w:rsid w:val="004B43E0"/>
    <w:rsid w:val="004B48A0"/>
    <w:rsid w:val="004B55FA"/>
    <w:rsid w:val="004B74CA"/>
    <w:rsid w:val="004C104A"/>
    <w:rsid w:val="004C1C0A"/>
    <w:rsid w:val="004C2148"/>
    <w:rsid w:val="004C3F5C"/>
    <w:rsid w:val="004C63DE"/>
    <w:rsid w:val="004C735C"/>
    <w:rsid w:val="004C7D21"/>
    <w:rsid w:val="004D08CE"/>
    <w:rsid w:val="004D20C3"/>
    <w:rsid w:val="004D225D"/>
    <w:rsid w:val="004D5998"/>
    <w:rsid w:val="004D6B50"/>
    <w:rsid w:val="004D74ED"/>
    <w:rsid w:val="004D7D53"/>
    <w:rsid w:val="004E01C4"/>
    <w:rsid w:val="004E0AC0"/>
    <w:rsid w:val="004E249C"/>
    <w:rsid w:val="004E3601"/>
    <w:rsid w:val="004E3ABF"/>
    <w:rsid w:val="004E4346"/>
    <w:rsid w:val="004E4417"/>
    <w:rsid w:val="004E4E6D"/>
    <w:rsid w:val="004E6F1B"/>
    <w:rsid w:val="004E71CE"/>
    <w:rsid w:val="004F0CB1"/>
    <w:rsid w:val="004F221E"/>
    <w:rsid w:val="004F7977"/>
    <w:rsid w:val="005014D7"/>
    <w:rsid w:val="0050281C"/>
    <w:rsid w:val="00502B8A"/>
    <w:rsid w:val="005030D2"/>
    <w:rsid w:val="00503471"/>
    <w:rsid w:val="005038A6"/>
    <w:rsid w:val="00503F05"/>
    <w:rsid w:val="00504256"/>
    <w:rsid w:val="00512B48"/>
    <w:rsid w:val="0051535B"/>
    <w:rsid w:val="00515CF7"/>
    <w:rsid w:val="00515FB6"/>
    <w:rsid w:val="00516661"/>
    <w:rsid w:val="00517F0D"/>
    <w:rsid w:val="005209BA"/>
    <w:rsid w:val="005214C5"/>
    <w:rsid w:val="00521DE5"/>
    <w:rsid w:val="00523DA8"/>
    <w:rsid w:val="00523F3A"/>
    <w:rsid w:val="00524020"/>
    <w:rsid w:val="005310F6"/>
    <w:rsid w:val="00531988"/>
    <w:rsid w:val="00533015"/>
    <w:rsid w:val="00533796"/>
    <w:rsid w:val="0053566E"/>
    <w:rsid w:val="0053658A"/>
    <w:rsid w:val="0053722C"/>
    <w:rsid w:val="005402A6"/>
    <w:rsid w:val="00540758"/>
    <w:rsid w:val="00542406"/>
    <w:rsid w:val="00542ED3"/>
    <w:rsid w:val="00543229"/>
    <w:rsid w:val="00543A3B"/>
    <w:rsid w:val="005447A3"/>
    <w:rsid w:val="00544C99"/>
    <w:rsid w:val="0054656F"/>
    <w:rsid w:val="0054698D"/>
    <w:rsid w:val="00546FA2"/>
    <w:rsid w:val="00547458"/>
    <w:rsid w:val="00550A16"/>
    <w:rsid w:val="00551E55"/>
    <w:rsid w:val="0055223F"/>
    <w:rsid w:val="00553C5F"/>
    <w:rsid w:val="00555E34"/>
    <w:rsid w:val="00556CEF"/>
    <w:rsid w:val="005571F2"/>
    <w:rsid w:val="00561CB5"/>
    <w:rsid w:val="00563987"/>
    <w:rsid w:val="005640E4"/>
    <w:rsid w:val="005647EE"/>
    <w:rsid w:val="005654D6"/>
    <w:rsid w:val="005656CB"/>
    <w:rsid w:val="00565B7F"/>
    <w:rsid w:val="00566CE4"/>
    <w:rsid w:val="00567B1D"/>
    <w:rsid w:val="00570FDC"/>
    <w:rsid w:val="00573976"/>
    <w:rsid w:val="00573D08"/>
    <w:rsid w:val="00573D53"/>
    <w:rsid w:val="00574758"/>
    <w:rsid w:val="00574775"/>
    <w:rsid w:val="00574CD7"/>
    <w:rsid w:val="00576EAF"/>
    <w:rsid w:val="0057746F"/>
    <w:rsid w:val="00577B48"/>
    <w:rsid w:val="00580A79"/>
    <w:rsid w:val="005837CA"/>
    <w:rsid w:val="00583F1F"/>
    <w:rsid w:val="005841ED"/>
    <w:rsid w:val="00584644"/>
    <w:rsid w:val="00584B15"/>
    <w:rsid w:val="005855DC"/>
    <w:rsid w:val="005868C5"/>
    <w:rsid w:val="00586F67"/>
    <w:rsid w:val="00587863"/>
    <w:rsid w:val="005917D5"/>
    <w:rsid w:val="005929B0"/>
    <w:rsid w:val="00593712"/>
    <w:rsid w:val="0059451A"/>
    <w:rsid w:val="00594870"/>
    <w:rsid w:val="005964D2"/>
    <w:rsid w:val="005A22AE"/>
    <w:rsid w:val="005A2DA9"/>
    <w:rsid w:val="005A405E"/>
    <w:rsid w:val="005A5A96"/>
    <w:rsid w:val="005B2199"/>
    <w:rsid w:val="005B2375"/>
    <w:rsid w:val="005B27CF"/>
    <w:rsid w:val="005B2F43"/>
    <w:rsid w:val="005B4C65"/>
    <w:rsid w:val="005B54FC"/>
    <w:rsid w:val="005B6239"/>
    <w:rsid w:val="005C2520"/>
    <w:rsid w:val="005C295F"/>
    <w:rsid w:val="005C435A"/>
    <w:rsid w:val="005C458F"/>
    <w:rsid w:val="005C5074"/>
    <w:rsid w:val="005C5C0C"/>
    <w:rsid w:val="005C6390"/>
    <w:rsid w:val="005C6E3E"/>
    <w:rsid w:val="005D1149"/>
    <w:rsid w:val="005D22E1"/>
    <w:rsid w:val="005D2C88"/>
    <w:rsid w:val="005D32C0"/>
    <w:rsid w:val="005D403B"/>
    <w:rsid w:val="005D4291"/>
    <w:rsid w:val="005D5131"/>
    <w:rsid w:val="005D524C"/>
    <w:rsid w:val="005D6007"/>
    <w:rsid w:val="005D6E2B"/>
    <w:rsid w:val="005D73B3"/>
    <w:rsid w:val="005D7E91"/>
    <w:rsid w:val="005E0BF9"/>
    <w:rsid w:val="005E107D"/>
    <w:rsid w:val="005E17BA"/>
    <w:rsid w:val="005E357B"/>
    <w:rsid w:val="005E42EE"/>
    <w:rsid w:val="005E5C20"/>
    <w:rsid w:val="005E71DC"/>
    <w:rsid w:val="005F076A"/>
    <w:rsid w:val="005F0A9C"/>
    <w:rsid w:val="005F2285"/>
    <w:rsid w:val="005F2635"/>
    <w:rsid w:val="005F2CAB"/>
    <w:rsid w:val="005F5699"/>
    <w:rsid w:val="005F5A81"/>
    <w:rsid w:val="005F621F"/>
    <w:rsid w:val="005F63A9"/>
    <w:rsid w:val="005F782C"/>
    <w:rsid w:val="00600D8F"/>
    <w:rsid w:val="00601179"/>
    <w:rsid w:val="00604229"/>
    <w:rsid w:val="00604EBB"/>
    <w:rsid w:val="00605F28"/>
    <w:rsid w:val="006064A9"/>
    <w:rsid w:val="0060788B"/>
    <w:rsid w:val="00607BD4"/>
    <w:rsid w:val="00610323"/>
    <w:rsid w:val="006108EF"/>
    <w:rsid w:val="00611830"/>
    <w:rsid w:val="00611BCE"/>
    <w:rsid w:val="0061426E"/>
    <w:rsid w:val="00616D9D"/>
    <w:rsid w:val="00617CF5"/>
    <w:rsid w:val="00617EEE"/>
    <w:rsid w:val="006202CF"/>
    <w:rsid w:val="00620EB3"/>
    <w:rsid w:val="00621084"/>
    <w:rsid w:val="0062253D"/>
    <w:rsid w:val="00622991"/>
    <w:rsid w:val="006239DB"/>
    <w:rsid w:val="00624143"/>
    <w:rsid w:val="00624456"/>
    <w:rsid w:val="006246FA"/>
    <w:rsid w:val="00624FA8"/>
    <w:rsid w:val="006266B4"/>
    <w:rsid w:val="00630DA1"/>
    <w:rsid w:val="006319B0"/>
    <w:rsid w:val="0063313C"/>
    <w:rsid w:val="006349B5"/>
    <w:rsid w:val="00634E73"/>
    <w:rsid w:val="00635936"/>
    <w:rsid w:val="00637235"/>
    <w:rsid w:val="006376B5"/>
    <w:rsid w:val="00637BD3"/>
    <w:rsid w:val="0064145C"/>
    <w:rsid w:val="00641C96"/>
    <w:rsid w:val="006432D4"/>
    <w:rsid w:val="00643435"/>
    <w:rsid w:val="00643885"/>
    <w:rsid w:val="006438D4"/>
    <w:rsid w:val="006453A7"/>
    <w:rsid w:val="006459B3"/>
    <w:rsid w:val="006464FB"/>
    <w:rsid w:val="006465A2"/>
    <w:rsid w:val="00647146"/>
    <w:rsid w:val="0064783B"/>
    <w:rsid w:val="006503CA"/>
    <w:rsid w:val="006518C2"/>
    <w:rsid w:val="00651FE0"/>
    <w:rsid w:val="00652C6A"/>
    <w:rsid w:val="006532DA"/>
    <w:rsid w:val="0065355A"/>
    <w:rsid w:val="006546D2"/>
    <w:rsid w:val="0065540E"/>
    <w:rsid w:val="00655A9D"/>
    <w:rsid w:val="00655F67"/>
    <w:rsid w:val="006568B6"/>
    <w:rsid w:val="0065740B"/>
    <w:rsid w:val="00657FEA"/>
    <w:rsid w:val="006615B1"/>
    <w:rsid w:val="006633D4"/>
    <w:rsid w:val="00663FC4"/>
    <w:rsid w:val="006643C9"/>
    <w:rsid w:val="00664600"/>
    <w:rsid w:val="00665553"/>
    <w:rsid w:val="006701C3"/>
    <w:rsid w:val="0067063D"/>
    <w:rsid w:val="00670DFE"/>
    <w:rsid w:val="006728FF"/>
    <w:rsid w:val="00674822"/>
    <w:rsid w:val="0067659D"/>
    <w:rsid w:val="00676B2D"/>
    <w:rsid w:val="00677067"/>
    <w:rsid w:val="00677729"/>
    <w:rsid w:val="00680E5A"/>
    <w:rsid w:val="00681B88"/>
    <w:rsid w:val="00682DEA"/>
    <w:rsid w:val="00685486"/>
    <w:rsid w:val="006873C0"/>
    <w:rsid w:val="00687C78"/>
    <w:rsid w:val="0069146D"/>
    <w:rsid w:val="00692644"/>
    <w:rsid w:val="00692830"/>
    <w:rsid w:val="00692BC1"/>
    <w:rsid w:val="006931F2"/>
    <w:rsid w:val="00693A3C"/>
    <w:rsid w:val="00694E9E"/>
    <w:rsid w:val="00694F62"/>
    <w:rsid w:val="00695208"/>
    <w:rsid w:val="006957DD"/>
    <w:rsid w:val="00695981"/>
    <w:rsid w:val="00695A99"/>
    <w:rsid w:val="00697BA1"/>
    <w:rsid w:val="00697D56"/>
    <w:rsid w:val="006A09E5"/>
    <w:rsid w:val="006A2A47"/>
    <w:rsid w:val="006A2CD5"/>
    <w:rsid w:val="006A425C"/>
    <w:rsid w:val="006A4B3A"/>
    <w:rsid w:val="006A5981"/>
    <w:rsid w:val="006A66B0"/>
    <w:rsid w:val="006B09BF"/>
    <w:rsid w:val="006B180E"/>
    <w:rsid w:val="006B210D"/>
    <w:rsid w:val="006B35C0"/>
    <w:rsid w:val="006B7FF3"/>
    <w:rsid w:val="006C05B5"/>
    <w:rsid w:val="006C2188"/>
    <w:rsid w:val="006C23C7"/>
    <w:rsid w:val="006C2AC2"/>
    <w:rsid w:val="006C3271"/>
    <w:rsid w:val="006C47FD"/>
    <w:rsid w:val="006C651D"/>
    <w:rsid w:val="006D13BE"/>
    <w:rsid w:val="006D1C56"/>
    <w:rsid w:val="006D33D4"/>
    <w:rsid w:val="006D3F01"/>
    <w:rsid w:val="006D4895"/>
    <w:rsid w:val="006D535F"/>
    <w:rsid w:val="006D63A2"/>
    <w:rsid w:val="006D66E2"/>
    <w:rsid w:val="006D7E05"/>
    <w:rsid w:val="006D7EBC"/>
    <w:rsid w:val="006E0FA1"/>
    <w:rsid w:val="006E2FBB"/>
    <w:rsid w:val="006E3B2D"/>
    <w:rsid w:val="006E4638"/>
    <w:rsid w:val="006E47A5"/>
    <w:rsid w:val="006E4B36"/>
    <w:rsid w:val="006F0AFC"/>
    <w:rsid w:val="006F0BFD"/>
    <w:rsid w:val="006F2CF8"/>
    <w:rsid w:val="006F2F6F"/>
    <w:rsid w:val="006F36D6"/>
    <w:rsid w:val="006F40C4"/>
    <w:rsid w:val="006F462B"/>
    <w:rsid w:val="006F5B11"/>
    <w:rsid w:val="006F6CD6"/>
    <w:rsid w:val="00700B50"/>
    <w:rsid w:val="00701505"/>
    <w:rsid w:val="007015F7"/>
    <w:rsid w:val="00704F0B"/>
    <w:rsid w:val="00705E2A"/>
    <w:rsid w:val="00706633"/>
    <w:rsid w:val="0070723D"/>
    <w:rsid w:val="00707E14"/>
    <w:rsid w:val="00710B97"/>
    <w:rsid w:val="00710C73"/>
    <w:rsid w:val="00712445"/>
    <w:rsid w:val="00713E13"/>
    <w:rsid w:val="00714F92"/>
    <w:rsid w:val="0071600D"/>
    <w:rsid w:val="00716DD7"/>
    <w:rsid w:val="007177FA"/>
    <w:rsid w:val="00720E5E"/>
    <w:rsid w:val="007224FC"/>
    <w:rsid w:val="007234E4"/>
    <w:rsid w:val="00723981"/>
    <w:rsid w:val="0072480F"/>
    <w:rsid w:val="00725818"/>
    <w:rsid w:val="00725C66"/>
    <w:rsid w:val="00725C7A"/>
    <w:rsid w:val="00726A4E"/>
    <w:rsid w:val="00727F30"/>
    <w:rsid w:val="00730883"/>
    <w:rsid w:val="00730DF6"/>
    <w:rsid w:val="00730F2C"/>
    <w:rsid w:val="0073148D"/>
    <w:rsid w:val="00731CFF"/>
    <w:rsid w:val="007326F1"/>
    <w:rsid w:val="00734218"/>
    <w:rsid w:val="00737C03"/>
    <w:rsid w:val="007415FB"/>
    <w:rsid w:val="007443A5"/>
    <w:rsid w:val="0074507A"/>
    <w:rsid w:val="00745ECA"/>
    <w:rsid w:val="007466C1"/>
    <w:rsid w:val="00747C84"/>
    <w:rsid w:val="00750AA1"/>
    <w:rsid w:val="007519C1"/>
    <w:rsid w:val="00752E75"/>
    <w:rsid w:val="007532E4"/>
    <w:rsid w:val="00753602"/>
    <w:rsid w:val="00753E57"/>
    <w:rsid w:val="00754984"/>
    <w:rsid w:val="00755AFF"/>
    <w:rsid w:val="00760CF1"/>
    <w:rsid w:val="0076203F"/>
    <w:rsid w:val="00762D6C"/>
    <w:rsid w:val="00764E82"/>
    <w:rsid w:val="00765F52"/>
    <w:rsid w:val="00766837"/>
    <w:rsid w:val="00766AE2"/>
    <w:rsid w:val="00767E48"/>
    <w:rsid w:val="007703EA"/>
    <w:rsid w:val="0077047B"/>
    <w:rsid w:val="00772E33"/>
    <w:rsid w:val="0077370A"/>
    <w:rsid w:val="00773FA9"/>
    <w:rsid w:val="00777A5B"/>
    <w:rsid w:val="007814C6"/>
    <w:rsid w:val="00781703"/>
    <w:rsid w:val="00781D22"/>
    <w:rsid w:val="00782665"/>
    <w:rsid w:val="007855D4"/>
    <w:rsid w:val="00786745"/>
    <w:rsid w:val="0078775D"/>
    <w:rsid w:val="007879CC"/>
    <w:rsid w:val="00787F6D"/>
    <w:rsid w:val="00790D63"/>
    <w:rsid w:val="00792CB8"/>
    <w:rsid w:val="00793C3C"/>
    <w:rsid w:val="00793E6D"/>
    <w:rsid w:val="00794A8E"/>
    <w:rsid w:val="00796457"/>
    <w:rsid w:val="00797B03"/>
    <w:rsid w:val="00797BF5"/>
    <w:rsid w:val="007A12D9"/>
    <w:rsid w:val="007A14A6"/>
    <w:rsid w:val="007A4E6F"/>
    <w:rsid w:val="007A5C0C"/>
    <w:rsid w:val="007A6845"/>
    <w:rsid w:val="007A68C1"/>
    <w:rsid w:val="007B0247"/>
    <w:rsid w:val="007B16FF"/>
    <w:rsid w:val="007B1883"/>
    <w:rsid w:val="007B1FAF"/>
    <w:rsid w:val="007B2C93"/>
    <w:rsid w:val="007B4891"/>
    <w:rsid w:val="007B5454"/>
    <w:rsid w:val="007B5F29"/>
    <w:rsid w:val="007B687C"/>
    <w:rsid w:val="007B755A"/>
    <w:rsid w:val="007B7EC5"/>
    <w:rsid w:val="007C1261"/>
    <w:rsid w:val="007C1C81"/>
    <w:rsid w:val="007C2A6A"/>
    <w:rsid w:val="007C2FDF"/>
    <w:rsid w:val="007C32A3"/>
    <w:rsid w:val="007C502C"/>
    <w:rsid w:val="007C5325"/>
    <w:rsid w:val="007C5E6F"/>
    <w:rsid w:val="007D06EC"/>
    <w:rsid w:val="007D08D5"/>
    <w:rsid w:val="007D25F0"/>
    <w:rsid w:val="007D310C"/>
    <w:rsid w:val="007D315D"/>
    <w:rsid w:val="007D3756"/>
    <w:rsid w:val="007D441E"/>
    <w:rsid w:val="007D4B14"/>
    <w:rsid w:val="007D6909"/>
    <w:rsid w:val="007D7B45"/>
    <w:rsid w:val="007E1B42"/>
    <w:rsid w:val="007E2097"/>
    <w:rsid w:val="007E2309"/>
    <w:rsid w:val="007E4AE4"/>
    <w:rsid w:val="007E6356"/>
    <w:rsid w:val="007E688C"/>
    <w:rsid w:val="007E6B51"/>
    <w:rsid w:val="007E6D67"/>
    <w:rsid w:val="007E7D60"/>
    <w:rsid w:val="007F137B"/>
    <w:rsid w:val="007F3C57"/>
    <w:rsid w:val="007F4BB6"/>
    <w:rsid w:val="007F6854"/>
    <w:rsid w:val="00801000"/>
    <w:rsid w:val="008017C7"/>
    <w:rsid w:val="008041D9"/>
    <w:rsid w:val="008043DD"/>
    <w:rsid w:val="00806C00"/>
    <w:rsid w:val="0080720E"/>
    <w:rsid w:val="0081057D"/>
    <w:rsid w:val="00811BD1"/>
    <w:rsid w:val="00811C5D"/>
    <w:rsid w:val="00812FCD"/>
    <w:rsid w:val="0081303A"/>
    <w:rsid w:val="008149B8"/>
    <w:rsid w:val="00815A36"/>
    <w:rsid w:val="00815E53"/>
    <w:rsid w:val="008206BC"/>
    <w:rsid w:val="00821F1C"/>
    <w:rsid w:val="0082322B"/>
    <w:rsid w:val="0082549B"/>
    <w:rsid w:val="00827E52"/>
    <w:rsid w:val="008309BF"/>
    <w:rsid w:val="00833813"/>
    <w:rsid w:val="00833A70"/>
    <w:rsid w:val="0083422C"/>
    <w:rsid w:val="00835454"/>
    <w:rsid w:val="00835B61"/>
    <w:rsid w:val="00837BF0"/>
    <w:rsid w:val="00837CCF"/>
    <w:rsid w:val="00841FB3"/>
    <w:rsid w:val="00842141"/>
    <w:rsid w:val="0084241B"/>
    <w:rsid w:val="00843622"/>
    <w:rsid w:val="00843F47"/>
    <w:rsid w:val="008448A5"/>
    <w:rsid w:val="008461FE"/>
    <w:rsid w:val="00846226"/>
    <w:rsid w:val="00850BE9"/>
    <w:rsid w:val="00851DD5"/>
    <w:rsid w:val="00851DE2"/>
    <w:rsid w:val="008523AA"/>
    <w:rsid w:val="00852738"/>
    <w:rsid w:val="00852CD3"/>
    <w:rsid w:val="008538CB"/>
    <w:rsid w:val="00853D0B"/>
    <w:rsid w:val="00854288"/>
    <w:rsid w:val="00855DDF"/>
    <w:rsid w:val="00855F25"/>
    <w:rsid w:val="008574E4"/>
    <w:rsid w:val="00862043"/>
    <w:rsid w:val="00862D0B"/>
    <w:rsid w:val="00866E5C"/>
    <w:rsid w:val="008674D0"/>
    <w:rsid w:val="00867598"/>
    <w:rsid w:val="008707D4"/>
    <w:rsid w:val="00870913"/>
    <w:rsid w:val="008722CD"/>
    <w:rsid w:val="0087278B"/>
    <w:rsid w:val="008731FD"/>
    <w:rsid w:val="00873DC5"/>
    <w:rsid w:val="008745E5"/>
    <w:rsid w:val="00875820"/>
    <w:rsid w:val="00876B6F"/>
    <w:rsid w:val="0087705E"/>
    <w:rsid w:val="00877610"/>
    <w:rsid w:val="008833B8"/>
    <w:rsid w:val="00883440"/>
    <w:rsid w:val="00883C6B"/>
    <w:rsid w:val="00884F24"/>
    <w:rsid w:val="0088511C"/>
    <w:rsid w:val="00885D3C"/>
    <w:rsid w:val="00886039"/>
    <w:rsid w:val="00886830"/>
    <w:rsid w:val="00887F3D"/>
    <w:rsid w:val="008908CC"/>
    <w:rsid w:val="00890DC4"/>
    <w:rsid w:val="008939D4"/>
    <w:rsid w:val="00893E51"/>
    <w:rsid w:val="00894403"/>
    <w:rsid w:val="0089520D"/>
    <w:rsid w:val="008A0958"/>
    <w:rsid w:val="008A194D"/>
    <w:rsid w:val="008A2A8F"/>
    <w:rsid w:val="008A3E7F"/>
    <w:rsid w:val="008A4758"/>
    <w:rsid w:val="008A6981"/>
    <w:rsid w:val="008A72D7"/>
    <w:rsid w:val="008B0C58"/>
    <w:rsid w:val="008B1690"/>
    <w:rsid w:val="008B2E1A"/>
    <w:rsid w:val="008B4D20"/>
    <w:rsid w:val="008B590B"/>
    <w:rsid w:val="008C145C"/>
    <w:rsid w:val="008C2C30"/>
    <w:rsid w:val="008C2E82"/>
    <w:rsid w:val="008C3069"/>
    <w:rsid w:val="008C42BE"/>
    <w:rsid w:val="008C4A01"/>
    <w:rsid w:val="008C7C98"/>
    <w:rsid w:val="008C7E3D"/>
    <w:rsid w:val="008D0701"/>
    <w:rsid w:val="008D094E"/>
    <w:rsid w:val="008D0D66"/>
    <w:rsid w:val="008D1684"/>
    <w:rsid w:val="008D1862"/>
    <w:rsid w:val="008D3591"/>
    <w:rsid w:val="008D4612"/>
    <w:rsid w:val="008D6C5A"/>
    <w:rsid w:val="008E2980"/>
    <w:rsid w:val="008E2A42"/>
    <w:rsid w:val="008E2BBF"/>
    <w:rsid w:val="008E35CC"/>
    <w:rsid w:val="008E48F3"/>
    <w:rsid w:val="008E7E75"/>
    <w:rsid w:val="008F024F"/>
    <w:rsid w:val="008F1801"/>
    <w:rsid w:val="008F19C7"/>
    <w:rsid w:val="008F1C73"/>
    <w:rsid w:val="008F1CF4"/>
    <w:rsid w:val="008F1D38"/>
    <w:rsid w:val="008F2E6D"/>
    <w:rsid w:val="008F2F62"/>
    <w:rsid w:val="008F4AAB"/>
    <w:rsid w:val="008F4B2E"/>
    <w:rsid w:val="008F5856"/>
    <w:rsid w:val="008F5860"/>
    <w:rsid w:val="008F7169"/>
    <w:rsid w:val="00900186"/>
    <w:rsid w:val="009026B6"/>
    <w:rsid w:val="009032A0"/>
    <w:rsid w:val="00904BFC"/>
    <w:rsid w:val="009052BA"/>
    <w:rsid w:val="00905422"/>
    <w:rsid w:val="009055C5"/>
    <w:rsid w:val="009062CA"/>
    <w:rsid w:val="00912C63"/>
    <w:rsid w:val="00912C79"/>
    <w:rsid w:val="00912DDA"/>
    <w:rsid w:val="0091461B"/>
    <w:rsid w:val="00914805"/>
    <w:rsid w:val="009151C8"/>
    <w:rsid w:val="009162FF"/>
    <w:rsid w:val="00922C18"/>
    <w:rsid w:val="00923E65"/>
    <w:rsid w:val="009319C5"/>
    <w:rsid w:val="00932B0C"/>
    <w:rsid w:val="009331B3"/>
    <w:rsid w:val="009335A3"/>
    <w:rsid w:val="009353C7"/>
    <w:rsid w:val="009366B9"/>
    <w:rsid w:val="00936722"/>
    <w:rsid w:val="0093729D"/>
    <w:rsid w:val="00937F35"/>
    <w:rsid w:val="00944C4B"/>
    <w:rsid w:val="00945323"/>
    <w:rsid w:val="0094638F"/>
    <w:rsid w:val="00947266"/>
    <w:rsid w:val="00947461"/>
    <w:rsid w:val="00947F92"/>
    <w:rsid w:val="00950AC8"/>
    <w:rsid w:val="00951C2B"/>
    <w:rsid w:val="00951D34"/>
    <w:rsid w:val="009549E5"/>
    <w:rsid w:val="0095665A"/>
    <w:rsid w:val="00956811"/>
    <w:rsid w:val="00957FD2"/>
    <w:rsid w:val="0096076E"/>
    <w:rsid w:val="00961067"/>
    <w:rsid w:val="00962885"/>
    <w:rsid w:val="00963FEA"/>
    <w:rsid w:val="0096529C"/>
    <w:rsid w:val="00966346"/>
    <w:rsid w:val="0096635D"/>
    <w:rsid w:val="00970D19"/>
    <w:rsid w:val="00974FA2"/>
    <w:rsid w:val="009750DA"/>
    <w:rsid w:val="009751D9"/>
    <w:rsid w:val="00975945"/>
    <w:rsid w:val="00975AA4"/>
    <w:rsid w:val="00976367"/>
    <w:rsid w:val="00976960"/>
    <w:rsid w:val="00977433"/>
    <w:rsid w:val="00977AAA"/>
    <w:rsid w:val="00977E45"/>
    <w:rsid w:val="009806EB"/>
    <w:rsid w:val="00981FB6"/>
    <w:rsid w:val="009858B6"/>
    <w:rsid w:val="00985C83"/>
    <w:rsid w:val="009863BF"/>
    <w:rsid w:val="00987CE4"/>
    <w:rsid w:val="00990A9E"/>
    <w:rsid w:val="0099200D"/>
    <w:rsid w:val="00992850"/>
    <w:rsid w:val="009941B5"/>
    <w:rsid w:val="009947E4"/>
    <w:rsid w:val="0099508D"/>
    <w:rsid w:val="00995637"/>
    <w:rsid w:val="0099586B"/>
    <w:rsid w:val="0099616D"/>
    <w:rsid w:val="009961F8"/>
    <w:rsid w:val="009967AF"/>
    <w:rsid w:val="00997175"/>
    <w:rsid w:val="00997ED6"/>
    <w:rsid w:val="009A26F1"/>
    <w:rsid w:val="009A56FB"/>
    <w:rsid w:val="009B08FE"/>
    <w:rsid w:val="009B0C50"/>
    <w:rsid w:val="009B173F"/>
    <w:rsid w:val="009B2323"/>
    <w:rsid w:val="009B54F4"/>
    <w:rsid w:val="009B638C"/>
    <w:rsid w:val="009B65A5"/>
    <w:rsid w:val="009B69EE"/>
    <w:rsid w:val="009B722F"/>
    <w:rsid w:val="009B7FCE"/>
    <w:rsid w:val="009C0ADF"/>
    <w:rsid w:val="009C16AB"/>
    <w:rsid w:val="009C2C90"/>
    <w:rsid w:val="009C35BB"/>
    <w:rsid w:val="009C60C7"/>
    <w:rsid w:val="009C618D"/>
    <w:rsid w:val="009C647B"/>
    <w:rsid w:val="009C67FF"/>
    <w:rsid w:val="009C6945"/>
    <w:rsid w:val="009D08E5"/>
    <w:rsid w:val="009D0D46"/>
    <w:rsid w:val="009D1A52"/>
    <w:rsid w:val="009D1B96"/>
    <w:rsid w:val="009D4899"/>
    <w:rsid w:val="009D491D"/>
    <w:rsid w:val="009D4BA4"/>
    <w:rsid w:val="009D508E"/>
    <w:rsid w:val="009D5763"/>
    <w:rsid w:val="009D6D15"/>
    <w:rsid w:val="009D7752"/>
    <w:rsid w:val="009E0D1F"/>
    <w:rsid w:val="009E0D98"/>
    <w:rsid w:val="009E1A40"/>
    <w:rsid w:val="009E365E"/>
    <w:rsid w:val="009E5210"/>
    <w:rsid w:val="009E588F"/>
    <w:rsid w:val="009E59A3"/>
    <w:rsid w:val="009E6E4B"/>
    <w:rsid w:val="009E70DB"/>
    <w:rsid w:val="009E74F5"/>
    <w:rsid w:val="009F0579"/>
    <w:rsid w:val="009F2C16"/>
    <w:rsid w:val="009F3C4E"/>
    <w:rsid w:val="009F55D5"/>
    <w:rsid w:val="009F5C16"/>
    <w:rsid w:val="009F6AF1"/>
    <w:rsid w:val="009F6D39"/>
    <w:rsid w:val="009F7291"/>
    <w:rsid w:val="009F7820"/>
    <w:rsid w:val="00A00A05"/>
    <w:rsid w:val="00A00CDB"/>
    <w:rsid w:val="00A01B20"/>
    <w:rsid w:val="00A0341C"/>
    <w:rsid w:val="00A035B8"/>
    <w:rsid w:val="00A036C0"/>
    <w:rsid w:val="00A03FCF"/>
    <w:rsid w:val="00A055F7"/>
    <w:rsid w:val="00A061CB"/>
    <w:rsid w:val="00A06571"/>
    <w:rsid w:val="00A1117D"/>
    <w:rsid w:val="00A11C8D"/>
    <w:rsid w:val="00A12BBE"/>
    <w:rsid w:val="00A134C4"/>
    <w:rsid w:val="00A137A0"/>
    <w:rsid w:val="00A137D2"/>
    <w:rsid w:val="00A143D2"/>
    <w:rsid w:val="00A145FC"/>
    <w:rsid w:val="00A2018C"/>
    <w:rsid w:val="00A206AD"/>
    <w:rsid w:val="00A21F80"/>
    <w:rsid w:val="00A22283"/>
    <w:rsid w:val="00A229E0"/>
    <w:rsid w:val="00A239CA"/>
    <w:rsid w:val="00A2569E"/>
    <w:rsid w:val="00A26385"/>
    <w:rsid w:val="00A270A0"/>
    <w:rsid w:val="00A277B3"/>
    <w:rsid w:val="00A27BD5"/>
    <w:rsid w:val="00A323CD"/>
    <w:rsid w:val="00A332F5"/>
    <w:rsid w:val="00A34D31"/>
    <w:rsid w:val="00A3554D"/>
    <w:rsid w:val="00A37060"/>
    <w:rsid w:val="00A404F6"/>
    <w:rsid w:val="00A40E90"/>
    <w:rsid w:val="00A42375"/>
    <w:rsid w:val="00A43552"/>
    <w:rsid w:val="00A43F7C"/>
    <w:rsid w:val="00A454E4"/>
    <w:rsid w:val="00A45D81"/>
    <w:rsid w:val="00A47CDB"/>
    <w:rsid w:val="00A47FCA"/>
    <w:rsid w:val="00A506A8"/>
    <w:rsid w:val="00A51840"/>
    <w:rsid w:val="00A522A6"/>
    <w:rsid w:val="00A526D9"/>
    <w:rsid w:val="00A53912"/>
    <w:rsid w:val="00A54D43"/>
    <w:rsid w:val="00A553B2"/>
    <w:rsid w:val="00A557FA"/>
    <w:rsid w:val="00A56375"/>
    <w:rsid w:val="00A56A56"/>
    <w:rsid w:val="00A61CAA"/>
    <w:rsid w:val="00A62301"/>
    <w:rsid w:val="00A640CF"/>
    <w:rsid w:val="00A649B9"/>
    <w:rsid w:val="00A64B8A"/>
    <w:rsid w:val="00A65485"/>
    <w:rsid w:val="00A65919"/>
    <w:rsid w:val="00A66224"/>
    <w:rsid w:val="00A67DED"/>
    <w:rsid w:val="00A70519"/>
    <w:rsid w:val="00A71501"/>
    <w:rsid w:val="00A72AAD"/>
    <w:rsid w:val="00A73210"/>
    <w:rsid w:val="00A74310"/>
    <w:rsid w:val="00A7460D"/>
    <w:rsid w:val="00A74970"/>
    <w:rsid w:val="00A76A97"/>
    <w:rsid w:val="00A76BDA"/>
    <w:rsid w:val="00A7781D"/>
    <w:rsid w:val="00A802E0"/>
    <w:rsid w:val="00A8105A"/>
    <w:rsid w:val="00A84631"/>
    <w:rsid w:val="00A84FCD"/>
    <w:rsid w:val="00A86F77"/>
    <w:rsid w:val="00A87EC8"/>
    <w:rsid w:val="00A90D5E"/>
    <w:rsid w:val="00A90EBA"/>
    <w:rsid w:val="00A918F8"/>
    <w:rsid w:val="00A91C87"/>
    <w:rsid w:val="00A92E84"/>
    <w:rsid w:val="00A93439"/>
    <w:rsid w:val="00A938AC"/>
    <w:rsid w:val="00A94B24"/>
    <w:rsid w:val="00A950CD"/>
    <w:rsid w:val="00A97208"/>
    <w:rsid w:val="00AA0324"/>
    <w:rsid w:val="00AA1ADA"/>
    <w:rsid w:val="00AA3212"/>
    <w:rsid w:val="00AA3663"/>
    <w:rsid w:val="00AA3887"/>
    <w:rsid w:val="00AA5A41"/>
    <w:rsid w:val="00AB0F13"/>
    <w:rsid w:val="00AB281F"/>
    <w:rsid w:val="00AB2A40"/>
    <w:rsid w:val="00AB3577"/>
    <w:rsid w:val="00AB41B4"/>
    <w:rsid w:val="00AB4647"/>
    <w:rsid w:val="00AB4EAD"/>
    <w:rsid w:val="00AB6783"/>
    <w:rsid w:val="00AB74F6"/>
    <w:rsid w:val="00AC145B"/>
    <w:rsid w:val="00AC3ABA"/>
    <w:rsid w:val="00AC5ACE"/>
    <w:rsid w:val="00AD0E01"/>
    <w:rsid w:val="00AD0F5A"/>
    <w:rsid w:val="00AD3677"/>
    <w:rsid w:val="00AD4238"/>
    <w:rsid w:val="00AD58E6"/>
    <w:rsid w:val="00AD5DBA"/>
    <w:rsid w:val="00AD731A"/>
    <w:rsid w:val="00AD74B9"/>
    <w:rsid w:val="00AD785A"/>
    <w:rsid w:val="00AE10A7"/>
    <w:rsid w:val="00AE388E"/>
    <w:rsid w:val="00AE39E6"/>
    <w:rsid w:val="00AE3AFF"/>
    <w:rsid w:val="00AE3C34"/>
    <w:rsid w:val="00AE62A2"/>
    <w:rsid w:val="00AE682D"/>
    <w:rsid w:val="00AE6C02"/>
    <w:rsid w:val="00AE7C74"/>
    <w:rsid w:val="00AF02C0"/>
    <w:rsid w:val="00AF069A"/>
    <w:rsid w:val="00AF2339"/>
    <w:rsid w:val="00AF29D3"/>
    <w:rsid w:val="00AF696D"/>
    <w:rsid w:val="00AF7387"/>
    <w:rsid w:val="00B0171C"/>
    <w:rsid w:val="00B02537"/>
    <w:rsid w:val="00B0287F"/>
    <w:rsid w:val="00B0372D"/>
    <w:rsid w:val="00B041E5"/>
    <w:rsid w:val="00B045BA"/>
    <w:rsid w:val="00B04762"/>
    <w:rsid w:val="00B05453"/>
    <w:rsid w:val="00B06AC6"/>
    <w:rsid w:val="00B07875"/>
    <w:rsid w:val="00B112BD"/>
    <w:rsid w:val="00B118AB"/>
    <w:rsid w:val="00B118EF"/>
    <w:rsid w:val="00B128EC"/>
    <w:rsid w:val="00B1298C"/>
    <w:rsid w:val="00B1370E"/>
    <w:rsid w:val="00B13CCD"/>
    <w:rsid w:val="00B14781"/>
    <w:rsid w:val="00B1486C"/>
    <w:rsid w:val="00B1500A"/>
    <w:rsid w:val="00B15577"/>
    <w:rsid w:val="00B158C1"/>
    <w:rsid w:val="00B17898"/>
    <w:rsid w:val="00B208E3"/>
    <w:rsid w:val="00B20D58"/>
    <w:rsid w:val="00B24889"/>
    <w:rsid w:val="00B2497D"/>
    <w:rsid w:val="00B2568A"/>
    <w:rsid w:val="00B258F7"/>
    <w:rsid w:val="00B259DD"/>
    <w:rsid w:val="00B2764B"/>
    <w:rsid w:val="00B27DBA"/>
    <w:rsid w:val="00B3177B"/>
    <w:rsid w:val="00B31FD8"/>
    <w:rsid w:val="00B33F64"/>
    <w:rsid w:val="00B359F4"/>
    <w:rsid w:val="00B35DBA"/>
    <w:rsid w:val="00B36477"/>
    <w:rsid w:val="00B365C8"/>
    <w:rsid w:val="00B36D7C"/>
    <w:rsid w:val="00B37287"/>
    <w:rsid w:val="00B41028"/>
    <w:rsid w:val="00B4119E"/>
    <w:rsid w:val="00B442E1"/>
    <w:rsid w:val="00B45209"/>
    <w:rsid w:val="00B4592F"/>
    <w:rsid w:val="00B525B6"/>
    <w:rsid w:val="00B52B7D"/>
    <w:rsid w:val="00B52D5E"/>
    <w:rsid w:val="00B531A8"/>
    <w:rsid w:val="00B55217"/>
    <w:rsid w:val="00B56229"/>
    <w:rsid w:val="00B56C36"/>
    <w:rsid w:val="00B5773F"/>
    <w:rsid w:val="00B57754"/>
    <w:rsid w:val="00B579A1"/>
    <w:rsid w:val="00B61648"/>
    <w:rsid w:val="00B61EF0"/>
    <w:rsid w:val="00B70672"/>
    <w:rsid w:val="00B72643"/>
    <w:rsid w:val="00B728AC"/>
    <w:rsid w:val="00B73642"/>
    <w:rsid w:val="00B807C7"/>
    <w:rsid w:val="00B842B4"/>
    <w:rsid w:val="00B84EDA"/>
    <w:rsid w:val="00B85D99"/>
    <w:rsid w:val="00B86772"/>
    <w:rsid w:val="00B86BCA"/>
    <w:rsid w:val="00B87C8C"/>
    <w:rsid w:val="00B90346"/>
    <w:rsid w:val="00B90821"/>
    <w:rsid w:val="00B90C1E"/>
    <w:rsid w:val="00B91069"/>
    <w:rsid w:val="00B91723"/>
    <w:rsid w:val="00B9194A"/>
    <w:rsid w:val="00B9222E"/>
    <w:rsid w:val="00B93E24"/>
    <w:rsid w:val="00B94319"/>
    <w:rsid w:val="00B9443C"/>
    <w:rsid w:val="00B9504D"/>
    <w:rsid w:val="00B95D8A"/>
    <w:rsid w:val="00B961D0"/>
    <w:rsid w:val="00B96ED4"/>
    <w:rsid w:val="00B971A9"/>
    <w:rsid w:val="00B97E00"/>
    <w:rsid w:val="00BA28BB"/>
    <w:rsid w:val="00BA3EC9"/>
    <w:rsid w:val="00BA4131"/>
    <w:rsid w:val="00BA4883"/>
    <w:rsid w:val="00BA50E7"/>
    <w:rsid w:val="00BA5AB2"/>
    <w:rsid w:val="00BA685C"/>
    <w:rsid w:val="00BA69BF"/>
    <w:rsid w:val="00BA6B83"/>
    <w:rsid w:val="00BA7DA5"/>
    <w:rsid w:val="00BB001A"/>
    <w:rsid w:val="00BB1313"/>
    <w:rsid w:val="00BB22AB"/>
    <w:rsid w:val="00BB22BF"/>
    <w:rsid w:val="00BB2655"/>
    <w:rsid w:val="00BB38C2"/>
    <w:rsid w:val="00BB4537"/>
    <w:rsid w:val="00BB45AA"/>
    <w:rsid w:val="00BB47A5"/>
    <w:rsid w:val="00BB6011"/>
    <w:rsid w:val="00BB70E5"/>
    <w:rsid w:val="00BC144F"/>
    <w:rsid w:val="00BC1785"/>
    <w:rsid w:val="00BC203F"/>
    <w:rsid w:val="00BC210C"/>
    <w:rsid w:val="00BC29BF"/>
    <w:rsid w:val="00BC34A6"/>
    <w:rsid w:val="00BC3A4A"/>
    <w:rsid w:val="00BC48F4"/>
    <w:rsid w:val="00BC7232"/>
    <w:rsid w:val="00BC7A6C"/>
    <w:rsid w:val="00BD06E9"/>
    <w:rsid w:val="00BD1B1D"/>
    <w:rsid w:val="00BD2129"/>
    <w:rsid w:val="00BD3D73"/>
    <w:rsid w:val="00BD4372"/>
    <w:rsid w:val="00BD4DE4"/>
    <w:rsid w:val="00BD54BF"/>
    <w:rsid w:val="00BD7E3B"/>
    <w:rsid w:val="00BD7F83"/>
    <w:rsid w:val="00BE188B"/>
    <w:rsid w:val="00BE2BCA"/>
    <w:rsid w:val="00BE3AF0"/>
    <w:rsid w:val="00BE41F5"/>
    <w:rsid w:val="00BE4A30"/>
    <w:rsid w:val="00BE4D2D"/>
    <w:rsid w:val="00BE4D92"/>
    <w:rsid w:val="00BE6731"/>
    <w:rsid w:val="00BE6929"/>
    <w:rsid w:val="00BF1AE2"/>
    <w:rsid w:val="00BF2282"/>
    <w:rsid w:val="00BF44F3"/>
    <w:rsid w:val="00BF4B8F"/>
    <w:rsid w:val="00BF605D"/>
    <w:rsid w:val="00BF6700"/>
    <w:rsid w:val="00BF6C6D"/>
    <w:rsid w:val="00BF7219"/>
    <w:rsid w:val="00C00DB1"/>
    <w:rsid w:val="00C01EA4"/>
    <w:rsid w:val="00C03415"/>
    <w:rsid w:val="00C03E85"/>
    <w:rsid w:val="00C05151"/>
    <w:rsid w:val="00C0568B"/>
    <w:rsid w:val="00C05869"/>
    <w:rsid w:val="00C11264"/>
    <w:rsid w:val="00C1434D"/>
    <w:rsid w:val="00C15F4C"/>
    <w:rsid w:val="00C179B8"/>
    <w:rsid w:val="00C202F8"/>
    <w:rsid w:val="00C204E0"/>
    <w:rsid w:val="00C2342D"/>
    <w:rsid w:val="00C240A5"/>
    <w:rsid w:val="00C2741D"/>
    <w:rsid w:val="00C306E9"/>
    <w:rsid w:val="00C313BA"/>
    <w:rsid w:val="00C31C6D"/>
    <w:rsid w:val="00C323F7"/>
    <w:rsid w:val="00C3344D"/>
    <w:rsid w:val="00C33987"/>
    <w:rsid w:val="00C354B5"/>
    <w:rsid w:val="00C36E54"/>
    <w:rsid w:val="00C40FF6"/>
    <w:rsid w:val="00C41182"/>
    <w:rsid w:val="00C41B86"/>
    <w:rsid w:val="00C41D5F"/>
    <w:rsid w:val="00C426A2"/>
    <w:rsid w:val="00C43577"/>
    <w:rsid w:val="00C43C03"/>
    <w:rsid w:val="00C43E02"/>
    <w:rsid w:val="00C44080"/>
    <w:rsid w:val="00C444B4"/>
    <w:rsid w:val="00C44967"/>
    <w:rsid w:val="00C45724"/>
    <w:rsid w:val="00C4624E"/>
    <w:rsid w:val="00C462F4"/>
    <w:rsid w:val="00C46630"/>
    <w:rsid w:val="00C479CC"/>
    <w:rsid w:val="00C508A6"/>
    <w:rsid w:val="00C50F27"/>
    <w:rsid w:val="00C51728"/>
    <w:rsid w:val="00C523DC"/>
    <w:rsid w:val="00C54F75"/>
    <w:rsid w:val="00C569A1"/>
    <w:rsid w:val="00C56D78"/>
    <w:rsid w:val="00C56FC0"/>
    <w:rsid w:val="00C5703C"/>
    <w:rsid w:val="00C5766B"/>
    <w:rsid w:val="00C60379"/>
    <w:rsid w:val="00C609A8"/>
    <w:rsid w:val="00C61143"/>
    <w:rsid w:val="00C61FC4"/>
    <w:rsid w:val="00C6473F"/>
    <w:rsid w:val="00C677D6"/>
    <w:rsid w:val="00C7017C"/>
    <w:rsid w:val="00C70DE2"/>
    <w:rsid w:val="00C70EDD"/>
    <w:rsid w:val="00C71B0F"/>
    <w:rsid w:val="00C71F47"/>
    <w:rsid w:val="00C72700"/>
    <w:rsid w:val="00C72CC7"/>
    <w:rsid w:val="00C74E2E"/>
    <w:rsid w:val="00C76E07"/>
    <w:rsid w:val="00C77848"/>
    <w:rsid w:val="00C779CE"/>
    <w:rsid w:val="00C81BCC"/>
    <w:rsid w:val="00C842FD"/>
    <w:rsid w:val="00C851C9"/>
    <w:rsid w:val="00C8535A"/>
    <w:rsid w:val="00C85A9A"/>
    <w:rsid w:val="00C85DC9"/>
    <w:rsid w:val="00C86789"/>
    <w:rsid w:val="00C91840"/>
    <w:rsid w:val="00C93F73"/>
    <w:rsid w:val="00C94376"/>
    <w:rsid w:val="00C947E8"/>
    <w:rsid w:val="00C95F9F"/>
    <w:rsid w:val="00C96BE1"/>
    <w:rsid w:val="00C971B1"/>
    <w:rsid w:val="00C976EA"/>
    <w:rsid w:val="00C978F8"/>
    <w:rsid w:val="00CA07D4"/>
    <w:rsid w:val="00CA2EC3"/>
    <w:rsid w:val="00CA2ED2"/>
    <w:rsid w:val="00CA5318"/>
    <w:rsid w:val="00CA651F"/>
    <w:rsid w:val="00CA6C7A"/>
    <w:rsid w:val="00CA6D2B"/>
    <w:rsid w:val="00CB0CE6"/>
    <w:rsid w:val="00CB1736"/>
    <w:rsid w:val="00CB3B21"/>
    <w:rsid w:val="00CB3C69"/>
    <w:rsid w:val="00CB483F"/>
    <w:rsid w:val="00CB4AD3"/>
    <w:rsid w:val="00CB51BF"/>
    <w:rsid w:val="00CB6013"/>
    <w:rsid w:val="00CB620D"/>
    <w:rsid w:val="00CB69A7"/>
    <w:rsid w:val="00CC0547"/>
    <w:rsid w:val="00CC0758"/>
    <w:rsid w:val="00CC077D"/>
    <w:rsid w:val="00CC0FD8"/>
    <w:rsid w:val="00CC1B13"/>
    <w:rsid w:val="00CC1F45"/>
    <w:rsid w:val="00CC3961"/>
    <w:rsid w:val="00CC4137"/>
    <w:rsid w:val="00CC4202"/>
    <w:rsid w:val="00CC6222"/>
    <w:rsid w:val="00CC7029"/>
    <w:rsid w:val="00CC78DA"/>
    <w:rsid w:val="00CC7C22"/>
    <w:rsid w:val="00CC7C63"/>
    <w:rsid w:val="00CD095F"/>
    <w:rsid w:val="00CD140C"/>
    <w:rsid w:val="00CD1BD2"/>
    <w:rsid w:val="00CD1D07"/>
    <w:rsid w:val="00CD20BC"/>
    <w:rsid w:val="00CD245C"/>
    <w:rsid w:val="00CD30E6"/>
    <w:rsid w:val="00CD52EC"/>
    <w:rsid w:val="00CD7A69"/>
    <w:rsid w:val="00CE2364"/>
    <w:rsid w:val="00CE24FC"/>
    <w:rsid w:val="00CE3AA7"/>
    <w:rsid w:val="00CE554D"/>
    <w:rsid w:val="00CE563E"/>
    <w:rsid w:val="00CE66BE"/>
    <w:rsid w:val="00CE7B3E"/>
    <w:rsid w:val="00CF051B"/>
    <w:rsid w:val="00CF08B1"/>
    <w:rsid w:val="00CF09D4"/>
    <w:rsid w:val="00CF0A01"/>
    <w:rsid w:val="00CF175C"/>
    <w:rsid w:val="00CF1C2B"/>
    <w:rsid w:val="00CF23F1"/>
    <w:rsid w:val="00CF42D5"/>
    <w:rsid w:val="00CF5849"/>
    <w:rsid w:val="00CF61CF"/>
    <w:rsid w:val="00CF6466"/>
    <w:rsid w:val="00D00417"/>
    <w:rsid w:val="00D00597"/>
    <w:rsid w:val="00D04FCD"/>
    <w:rsid w:val="00D050AB"/>
    <w:rsid w:val="00D0615E"/>
    <w:rsid w:val="00D06B74"/>
    <w:rsid w:val="00D075C5"/>
    <w:rsid w:val="00D10768"/>
    <w:rsid w:val="00D10BA3"/>
    <w:rsid w:val="00D11D5A"/>
    <w:rsid w:val="00D121F9"/>
    <w:rsid w:val="00D15E2E"/>
    <w:rsid w:val="00D15F60"/>
    <w:rsid w:val="00D16358"/>
    <w:rsid w:val="00D17757"/>
    <w:rsid w:val="00D17DF3"/>
    <w:rsid w:val="00D17F8E"/>
    <w:rsid w:val="00D20052"/>
    <w:rsid w:val="00D20CEC"/>
    <w:rsid w:val="00D266F4"/>
    <w:rsid w:val="00D27187"/>
    <w:rsid w:val="00D27600"/>
    <w:rsid w:val="00D27A86"/>
    <w:rsid w:val="00D27B36"/>
    <w:rsid w:val="00D30B83"/>
    <w:rsid w:val="00D31985"/>
    <w:rsid w:val="00D331B3"/>
    <w:rsid w:val="00D338FC"/>
    <w:rsid w:val="00D33ED2"/>
    <w:rsid w:val="00D34430"/>
    <w:rsid w:val="00D352D3"/>
    <w:rsid w:val="00D354BE"/>
    <w:rsid w:val="00D365BF"/>
    <w:rsid w:val="00D37190"/>
    <w:rsid w:val="00D45411"/>
    <w:rsid w:val="00D45DF3"/>
    <w:rsid w:val="00D4625D"/>
    <w:rsid w:val="00D462CD"/>
    <w:rsid w:val="00D47463"/>
    <w:rsid w:val="00D501F8"/>
    <w:rsid w:val="00D5125C"/>
    <w:rsid w:val="00D52064"/>
    <w:rsid w:val="00D52D2F"/>
    <w:rsid w:val="00D52E6A"/>
    <w:rsid w:val="00D52F44"/>
    <w:rsid w:val="00D55FA6"/>
    <w:rsid w:val="00D56A0B"/>
    <w:rsid w:val="00D60F57"/>
    <w:rsid w:val="00D61989"/>
    <w:rsid w:val="00D61E38"/>
    <w:rsid w:val="00D6333E"/>
    <w:rsid w:val="00D65BF3"/>
    <w:rsid w:val="00D669D6"/>
    <w:rsid w:val="00D66CAF"/>
    <w:rsid w:val="00D72575"/>
    <w:rsid w:val="00D7301E"/>
    <w:rsid w:val="00D74845"/>
    <w:rsid w:val="00D74A02"/>
    <w:rsid w:val="00D805C8"/>
    <w:rsid w:val="00D80D72"/>
    <w:rsid w:val="00D81823"/>
    <w:rsid w:val="00D8441E"/>
    <w:rsid w:val="00D844F8"/>
    <w:rsid w:val="00D84E17"/>
    <w:rsid w:val="00D85CF0"/>
    <w:rsid w:val="00D86A53"/>
    <w:rsid w:val="00D86BD8"/>
    <w:rsid w:val="00D902AD"/>
    <w:rsid w:val="00D9287E"/>
    <w:rsid w:val="00D94480"/>
    <w:rsid w:val="00D96461"/>
    <w:rsid w:val="00D96E11"/>
    <w:rsid w:val="00D9735D"/>
    <w:rsid w:val="00DA1775"/>
    <w:rsid w:val="00DA633D"/>
    <w:rsid w:val="00DA66BF"/>
    <w:rsid w:val="00DA7E5D"/>
    <w:rsid w:val="00DB05ED"/>
    <w:rsid w:val="00DB1ED4"/>
    <w:rsid w:val="00DB2ADE"/>
    <w:rsid w:val="00DB2CE2"/>
    <w:rsid w:val="00DB3667"/>
    <w:rsid w:val="00DB4556"/>
    <w:rsid w:val="00DB5347"/>
    <w:rsid w:val="00DB5590"/>
    <w:rsid w:val="00DB5610"/>
    <w:rsid w:val="00DC0C07"/>
    <w:rsid w:val="00DC12F8"/>
    <w:rsid w:val="00DC4CDF"/>
    <w:rsid w:val="00DC5C0E"/>
    <w:rsid w:val="00DC63F0"/>
    <w:rsid w:val="00DC738F"/>
    <w:rsid w:val="00DC7C37"/>
    <w:rsid w:val="00DD016A"/>
    <w:rsid w:val="00DD19ED"/>
    <w:rsid w:val="00DD1AB5"/>
    <w:rsid w:val="00DD2A1B"/>
    <w:rsid w:val="00DD2AA8"/>
    <w:rsid w:val="00DD2EAC"/>
    <w:rsid w:val="00DD2F90"/>
    <w:rsid w:val="00DD5B6B"/>
    <w:rsid w:val="00DD72E1"/>
    <w:rsid w:val="00DD7495"/>
    <w:rsid w:val="00DD7785"/>
    <w:rsid w:val="00DD7920"/>
    <w:rsid w:val="00DE2D54"/>
    <w:rsid w:val="00DE39DD"/>
    <w:rsid w:val="00DE3D53"/>
    <w:rsid w:val="00DE47C8"/>
    <w:rsid w:val="00DE4ABA"/>
    <w:rsid w:val="00DE597F"/>
    <w:rsid w:val="00DE631E"/>
    <w:rsid w:val="00DE6728"/>
    <w:rsid w:val="00DE684A"/>
    <w:rsid w:val="00DE6AD3"/>
    <w:rsid w:val="00DE7559"/>
    <w:rsid w:val="00DF1BE2"/>
    <w:rsid w:val="00DF2069"/>
    <w:rsid w:val="00DF2091"/>
    <w:rsid w:val="00DF2181"/>
    <w:rsid w:val="00DF5D76"/>
    <w:rsid w:val="00DF7579"/>
    <w:rsid w:val="00DF7676"/>
    <w:rsid w:val="00DF7A7D"/>
    <w:rsid w:val="00DF7C95"/>
    <w:rsid w:val="00DF7D39"/>
    <w:rsid w:val="00E005C2"/>
    <w:rsid w:val="00E01070"/>
    <w:rsid w:val="00E0350A"/>
    <w:rsid w:val="00E06899"/>
    <w:rsid w:val="00E07DE2"/>
    <w:rsid w:val="00E103C2"/>
    <w:rsid w:val="00E108D9"/>
    <w:rsid w:val="00E1122D"/>
    <w:rsid w:val="00E125A3"/>
    <w:rsid w:val="00E130C1"/>
    <w:rsid w:val="00E1644F"/>
    <w:rsid w:val="00E173C8"/>
    <w:rsid w:val="00E17A3E"/>
    <w:rsid w:val="00E17F14"/>
    <w:rsid w:val="00E17F7E"/>
    <w:rsid w:val="00E229D6"/>
    <w:rsid w:val="00E22D50"/>
    <w:rsid w:val="00E22E71"/>
    <w:rsid w:val="00E24A70"/>
    <w:rsid w:val="00E24AF9"/>
    <w:rsid w:val="00E24D70"/>
    <w:rsid w:val="00E24F55"/>
    <w:rsid w:val="00E30F60"/>
    <w:rsid w:val="00E31F95"/>
    <w:rsid w:val="00E331DC"/>
    <w:rsid w:val="00E34AC5"/>
    <w:rsid w:val="00E37358"/>
    <w:rsid w:val="00E37987"/>
    <w:rsid w:val="00E41369"/>
    <w:rsid w:val="00E433FE"/>
    <w:rsid w:val="00E4357C"/>
    <w:rsid w:val="00E435C0"/>
    <w:rsid w:val="00E43BF0"/>
    <w:rsid w:val="00E43E02"/>
    <w:rsid w:val="00E446DA"/>
    <w:rsid w:val="00E4675A"/>
    <w:rsid w:val="00E50F2D"/>
    <w:rsid w:val="00E516D2"/>
    <w:rsid w:val="00E522AD"/>
    <w:rsid w:val="00E5371D"/>
    <w:rsid w:val="00E53F43"/>
    <w:rsid w:val="00E55612"/>
    <w:rsid w:val="00E57578"/>
    <w:rsid w:val="00E61F97"/>
    <w:rsid w:val="00E6326B"/>
    <w:rsid w:val="00E63B2F"/>
    <w:rsid w:val="00E63BFD"/>
    <w:rsid w:val="00E63FB4"/>
    <w:rsid w:val="00E6446E"/>
    <w:rsid w:val="00E66F64"/>
    <w:rsid w:val="00E67C2C"/>
    <w:rsid w:val="00E70057"/>
    <w:rsid w:val="00E70964"/>
    <w:rsid w:val="00E7167A"/>
    <w:rsid w:val="00E73CFC"/>
    <w:rsid w:val="00E747B3"/>
    <w:rsid w:val="00E75322"/>
    <w:rsid w:val="00E75838"/>
    <w:rsid w:val="00E75F0C"/>
    <w:rsid w:val="00E76501"/>
    <w:rsid w:val="00E76C18"/>
    <w:rsid w:val="00E77BDB"/>
    <w:rsid w:val="00E77EAC"/>
    <w:rsid w:val="00E8046A"/>
    <w:rsid w:val="00E80971"/>
    <w:rsid w:val="00E80CF4"/>
    <w:rsid w:val="00E821A9"/>
    <w:rsid w:val="00E821BC"/>
    <w:rsid w:val="00E82B0E"/>
    <w:rsid w:val="00E830EB"/>
    <w:rsid w:val="00E8472F"/>
    <w:rsid w:val="00E8515F"/>
    <w:rsid w:val="00E86063"/>
    <w:rsid w:val="00E92D39"/>
    <w:rsid w:val="00E93902"/>
    <w:rsid w:val="00E94A61"/>
    <w:rsid w:val="00E9654F"/>
    <w:rsid w:val="00EA20F6"/>
    <w:rsid w:val="00EA2140"/>
    <w:rsid w:val="00EA38E0"/>
    <w:rsid w:val="00EA4933"/>
    <w:rsid w:val="00EA5709"/>
    <w:rsid w:val="00EA5D22"/>
    <w:rsid w:val="00EA671B"/>
    <w:rsid w:val="00EA7266"/>
    <w:rsid w:val="00EA7660"/>
    <w:rsid w:val="00EB0CFF"/>
    <w:rsid w:val="00EB11AE"/>
    <w:rsid w:val="00EB1DC8"/>
    <w:rsid w:val="00EB26BF"/>
    <w:rsid w:val="00EC0D9D"/>
    <w:rsid w:val="00EC1934"/>
    <w:rsid w:val="00EC24CD"/>
    <w:rsid w:val="00EC263E"/>
    <w:rsid w:val="00EC35FB"/>
    <w:rsid w:val="00EC4028"/>
    <w:rsid w:val="00EC4333"/>
    <w:rsid w:val="00EC71C0"/>
    <w:rsid w:val="00ED179C"/>
    <w:rsid w:val="00ED1DF8"/>
    <w:rsid w:val="00ED2398"/>
    <w:rsid w:val="00ED39F3"/>
    <w:rsid w:val="00ED4EEA"/>
    <w:rsid w:val="00EE01A5"/>
    <w:rsid w:val="00EE1A4F"/>
    <w:rsid w:val="00EE1B0F"/>
    <w:rsid w:val="00EE25C2"/>
    <w:rsid w:val="00EE2B0F"/>
    <w:rsid w:val="00EE2C3E"/>
    <w:rsid w:val="00EE2DCB"/>
    <w:rsid w:val="00EE32BE"/>
    <w:rsid w:val="00EE3AB8"/>
    <w:rsid w:val="00EE40DD"/>
    <w:rsid w:val="00EE529E"/>
    <w:rsid w:val="00EE602D"/>
    <w:rsid w:val="00EE6829"/>
    <w:rsid w:val="00EF0B60"/>
    <w:rsid w:val="00EF1B1F"/>
    <w:rsid w:val="00EF2AD3"/>
    <w:rsid w:val="00EF45EE"/>
    <w:rsid w:val="00EF5C5F"/>
    <w:rsid w:val="00EF5E69"/>
    <w:rsid w:val="00F000BA"/>
    <w:rsid w:val="00F01A85"/>
    <w:rsid w:val="00F01E41"/>
    <w:rsid w:val="00F02121"/>
    <w:rsid w:val="00F021A3"/>
    <w:rsid w:val="00F02A5C"/>
    <w:rsid w:val="00F03047"/>
    <w:rsid w:val="00F034F8"/>
    <w:rsid w:val="00F03F7F"/>
    <w:rsid w:val="00F04488"/>
    <w:rsid w:val="00F07120"/>
    <w:rsid w:val="00F07545"/>
    <w:rsid w:val="00F101EC"/>
    <w:rsid w:val="00F10B11"/>
    <w:rsid w:val="00F11D31"/>
    <w:rsid w:val="00F12445"/>
    <w:rsid w:val="00F1339E"/>
    <w:rsid w:val="00F13DE1"/>
    <w:rsid w:val="00F15765"/>
    <w:rsid w:val="00F201AB"/>
    <w:rsid w:val="00F20D23"/>
    <w:rsid w:val="00F20EA5"/>
    <w:rsid w:val="00F229A2"/>
    <w:rsid w:val="00F25419"/>
    <w:rsid w:val="00F25B2D"/>
    <w:rsid w:val="00F2650F"/>
    <w:rsid w:val="00F273EA"/>
    <w:rsid w:val="00F27A57"/>
    <w:rsid w:val="00F308E6"/>
    <w:rsid w:val="00F31861"/>
    <w:rsid w:val="00F32C75"/>
    <w:rsid w:val="00F33799"/>
    <w:rsid w:val="00F3486A"/>
    <w:rsid w:val="00F348BF"/>
    <w:rsid w:val="00F34E0F"/>
    <w:rsid w:val="00F36210"/>
    <w:rsid w:val="00F36CCC"/>
    <w:rsid w:val="00F37C98"/>
    <w:rsid w:val="00F40710"/>
    <w:rsid w:val="00F443D6"/>
    <w:rsid w:val="00F449A1"/>
    <w:rsid w:val="00F45A17"/>
    <w:rsid w:val="00F46EC1"/>
    <w:rsid w:val="00F4704C"/>
    <w:rsid w:val="00F472DD"/>
    <w:rsid w:val="00F47738"/>
    <w:rsid w:val="00F51031"/>
    <w:rsid w:val="00F5162B"/>
    <w:rsid w:val="00F51EB7"/>
    <w:rsid w:val="00F52530"/>
    <w:rsid w:val="00F526DD"/>
    <w:rsid w:val="00F55DB6"/>
    <w:rsid w:val="00F573F1"/>
    <w:rsid w:val="00F57525"/>
    <w:rsid w:val="00F60D26"/>
    <w:rsid w:val="00F61E15"/>
    <w:rsid w:val="00F62407"/>
    <w:rsid w:val="00F641FC"/>
    <w:rsid w:val="00F6606D"/>
    <w:rsid w:val="00F66675"/>
    <w:rsid w:val="00F66FB0"/>
    <w:rsid w:val="00F67C93"/>
    <w:rsid w:val="00F70950"/>
    <w:rsid w:val="00F7392F"/>
    <w:rsid w:val="00F7427D"/>
    <w:rsid w:val="00F77244"/>
    <w:rsid w:val="00F80907"/>
    <w:rsid w:val="00F81AC5"/>
    <w:rsid w:val="00F8370C"/>
    <w:rsid w:val="00F850B1"/>
    <w:rsid w:val="00F856D1"/>
    <w:rsid w:val="00F85C90"/>
    <w:rsid w:val="00F9256F"/>
    <w:rsid w:val="00F927C8"/>
    <w:rsid w:val="00F93CDD"/>
    <w:rsid w:val="00F9439C"/>
    <w:rsid w:val="00F94677"/>
    <w:rsid w:val="00F94BF3"/>
    <w:rsid w:val="00F96501"/>
    <w:rsid w:val="00F96F59"/>
    <w:rsid w:val="00F97ABD"/>
    <w:rsid w:val="00F97C41"/>
    <w:rsid w:val="00FA037E"/>
    <w:rsid w:val="00FA0958"/>
    <w:rsid w:val="00FA12E4"/>
    <w:rsid w:val="00FA13A9"/>
    <w:rsid w:val="00FA1799"/>
    <w:rsid w:val="00FA2590"/>
    <w:rsid w:val="00FA267D"/>
    <w:rsid w:val="00FA2739"/>
    <w:rsid w:val="00FA4100"/>
    <w:rsid w:val="00FA5088"/>
    <w:rsid w:val="00FA5C73"/>
    <w:rsid w:val="00FA5E88"/>
    <w:rsid w:val="00FA60E7"/>
    <w:rsid w:val="00FA7931"/>
    <w:rsid w:val="00FA7F46"/>
    <w:rsid w:val="00FB0BC4"/>
    <w:rsid w:val="00FB0FC6"/>
    <w:rsid w:val="00FB2875"/>
    <w:rsid w:val="00FB3527"/>
    <w:rsid w:val="00FB3D73"/>
    <w:rsid w:val="00FB40E2"/>
    <w:rsid w:val="00FB5909"/>
    <w:rsid w:val="00FB5E41"/>
    <w:rsid w:val="00FB6D1A"/>
    <w:rsid w:val="00FB6F3D"/>
    <w:rsid w:val="00FC07A7"/>
    <w:rsid w:val="00FC16DD"/>
    <w:rsid w:val="00FC36A0"/>
    <w:rsid w:val="00FC3C5A"/>
    <w:rsid w:val="00FC5F9A"/>
    <w:rsid w:val="00FD179E"/>
    <w:rsid w:val="00FD2265"/>
    <w:rsid w:val="00FD2C4D"/>
    <w:rsid w:val="00FD30BF"/>
    <w:rsid w:val="00FD325B"/>
    <w:rsid w:val="00FD4D7F"/>
    <w:rsid w:val="00FD5AAC"/>
    <w:rsid w:val="00FD65AA"/>
    <w:rsid w:val="00FD7497"/>
    <w:rsid w:val="00FD7A57"/>
    <w:rsid w:val="00FE0760"/>
    <w:rsid w:val="00FE2D97"/>
    <w:rsid w:val="00FE2F0E"/>
    <w:rsid w:val="00FE4524"/>
    <w:rsid w:val="00FE5071"/>
    <w:rsid w:val="00FE55F8"/>
    <w:rsid w:val="00FE78A5"/>
    <w:rsid w:val="00FF0A25"/>
    <w:rsid w:val="00FF2BCE"/>
    <w:rsid w:val="00FF35D2"/>
    <w:rsid w:val="00FF37F3"/>
    <w:rsid w:val="00FF5011"/>
    <w:rsid w:val="00FF5A0A"/>
    <w:rsid w:val="00FF5CCD"/>
    <w:rsid w:val="00FF68B3"/>
    <w:rsid w:val="105EE7EB"/>
    <w:rsid w:val="1F43EF08"/>
    <w:rsid w:val="386B0A9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E2F010"/>
  <w15:docId w15:val="{94AE329E-9FD5-4B02-BC22-7A3BD93B5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w:lang w:val="en-US" w:eastAsia="en-US" w:bidi="ar-SA"/>
      </w:rPr>
    </w:rPrDefault>
    <w:pPrDefault>
      <w:pPr>
        <w:spacing w:after="160" w:line="259" w:lineRule="auto"/>
        <w:ind w:left="425"/>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35F39"/>
    <w:pPr>
      <w:spacing w:line="278" w:lineRule="auto"/>
      <w:ind w:left="0"/>
      <w:jc w:val="left"/>
    </w:pPr>
    <w:rPr>
      <w:rFonts w:asciiTheme="minorHAnsi" w:hAnsiTheme="minorHAnsi" w:cstheme="minorBidi"/>
      <w:kern w:val="2"/>
      <w:sz w:val="24"/>
      <w:szCs w:val="24"/>
      <w:lang w:val="de-DE"/>
      <w14:ligatures w14:val="standardContextual"/>
    </w:rPr>
  </w:style>
  <w:style w:type="paragraph" w:styleId="berschrift1">
    <w:name w:val="heading 1"/>
    <w:aliases w:val="(A.)"/>
    <w:basedOn w:val="Standard"/>
    <w:next w:val="Standard"/>
    <w:link w:val="berschrift1Zchn"/>
    <w:uiPriority w:val="9"/>
    <w:qFormat/>
    <w:rsid w:val="000E13C8"/>
    <w:pPr>
      <w:keepNext/>
      <w:keepLines/>
      <w:numPr>
        <w:numId w:val="8"/>
      </w:numPr>
      <w:spacing w:before="360" w:after="80"/>
      <w:outlineLvl w:val="0"/>
    </w:pPr>
    <w:rPr>
      <w:rFonts w:asciiTheme="majorHAnsi" w:eastAsiaTheme="majorEastAsia" w:hAnsiTheme="majorHAnsi" w:cstheme="majorBidi"/>
      <w:color w:val="BFBFBF" w:themeColor="accent1" w:themeShade="BF"/>
      <w:sz w:val="40"/>
      <w:szCs w:val="40"/>
    </w:rPr>
  </w:style>
  <w:style w:type="paragraph" w:styleId="berschrift2">
    <w:name w:val="heading 2"/>
    <w:aliases w:val="(all others)"/>
    <w:basedOn w:val="Standard"/>
    <w:next w:val="Standard"/>
    <w:link w:val="berschrift2Zchn"/>
    <w:uiPriority w:val="9"/>
    <w:unhideWhenUsed/>
    <w:qFormat/>
    <w:rsid w:val="00CA2ED2"/>
    <w:pPr>
      <w:keepNext/>
      <w:keepLines/>
      <w:spacing w:before="160" w:after="80"/>
      <w:outlineLvl w:val="1"/>
    </w:pPr>
    <w:rPr>
      <w:rFonts w:asciiTheme="majorHAnsi" w:eastAsiaTheme="majorEastAsia" w:hAnsiTheme="majorHAnsi" w:cstheme="majorBidi"/>
      <w:color w:val="BFBFBF" w:themeColor="accent1" w:themeShade="BF"/>
      <w:sz w:val="32"/>
      <w:szCs w:val="32"/>
    </w:rPr>
  </w:style>
  <w:style w:type="paragraph" w:styleId="berschrift3">
    <w:name w:val="heading 3"/>
    <w:aliases w:val="(no use)"/>
    <w:basedOn w:val="Standard"/>
    <w:next w:val="Standard"/>
    <w:link w:val="berschrift3Zchn"/>
    <w:uiPriority w:val="9"/>
    <w:unhideWhenUsed/>
    <w:qFormat/>
    <w:rsid w:val="00CA2ED2"/>
    <w:pPr>
      <w:keepNext/>
      <w:keepLines/>
      <w:spacing w:before="160" w:after="80"/>
      <w:outlineLvl w:val="2"/>
    </w:pPr>
    <w:rPr>
      <w:rFonts w:eastAsiaTheme="majorEastAsia" w:cstheme="majorBidi"/>
      <w:color w:val="BFBFBF" w:themeColor="accent1" w:themeShade="BF"/>
      <w:sz w:val="28"/>
      <w:szCs w:val="28"/>
    </w:rPr>
  </w:style>
  <w:style w:type="paragraph" w:styleId="berschrift4">
    <w:name w:val="heading 4"/>
    <w:basedOn w:val="Standard"/>
    <w:next w:val="Standard"/>
    <w:link w:val="berschrift4Zchn"/>
    <w:uiPriority w:val="9"/>
    <w:unhideWhenUsed/>
    <w:qFormat/>
    <w:rsid w:val="00CA2ED2"/>
    <w:pPr>
      <w:keepNext/>
      <w:keepLines/>
      <w:spacing w:before="80" w:after="40"/>
      <w:outlineLvl w:val="3"/>
    </w:pPr>
    <w:rPr>
      <w:rFonts w:eastAsiaTheme="majorEastAsia" w:cstheme="majorBidi"/>
      <w:i/>
      <w:iCs/>
      <w:color w:val="BFBFBF" w:themeColor="accent1" w:themeShade="BF"/>
    </w:rPr>
  </w:style>
  <w:style w:type="paragraph" w:styleId="berschrift5">
    <w:name w:val="heading 5"/>
    <w:basedOn w:val="Standard"/>
    <w:next w:val="Standard"/>
    <w:link w:val="berschrift5Zchn"/>
    <w:uiPriority w:val="9"/>
    <w:unhideWhenUsed/>
    <w:qFormat/>
    <w:rsid w:val="00CA2ED2"/>
    <w:pPr>
      <w:keepNext/>
      <w:keepLines/>
      <w:spacing w:before="80" w:after="40"/>
      <w:outlineLvl w:val="4"/>
    </w:pPr>
    <w:rPr>
      <w:rFonts w:eastAsiaTheme="majorEastAsia" w:cstheme="majorBidi"/>
      <w:color w:val="BFBFBF" w:themeColor="accent1" w:themeShade="BF"/>
    </w:rPr>
  </w:style>
  <w:style w:type="paragraph" w:styleId="berschrift6">
    <w:name w:val="heading 6"/>
    <w:basedOn w:val="Standard"/>
    <w:next w:val="Standard"/>
    <w:link w:val="berschrift6Zchn"/>
    <w:uiPriority w:val="9"/>
    <w:unhideWhenUsed/>
    <w:qFormat/>
    <w:rsid w:val="00CA2ED2"/>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unhideWhenUsed/>
    <w:qFormat/>
    <w:rsid w:val="00CA2ED2"/>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unhideWhenUsed/>
    <w:qFormat/>
    <w:rsid w:val="00CA2ED2"/>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unhideWhenUsed/>
    <w:qFormat/>
    <w:rsid w:val="00CA2ED2"/>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rsid w:val="00435F39"/>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435F39"/>
  </w:style>
  <w:style w:type="paragraph" w:styleId="Endnotentext">
    <w:name w:val="endnote text"/>
    <w:basedOn w:val="Standard"/>
    <w:link w:val="EndnotentextZchn"/>
    <w:semiHidden/>
    <w:unhideWhenUsed/>
    <w:rsid w:val="007E6356"/>
  </w:style>
  <w:style w:type="character" w:customStyle="1" w:styleId="Verzeichnis2Zchn">
    <w:name w:val="Verzeichnis 2 Zchn"/>
    <w:aliases w:val="RB TOC 2 Zchn"/>
    <w:basedOn w:val="Absatz-Standardschriftart"/>
    <w:link w:val="Verzeichnis2"/>
    <w:uiPriority w:val="39"/>
    <w:rsid w:val="007E6356"/>
    <w:rPr>
      <w:rFonts w:asciiTheme="majorHAnsi" w:hAnsiTheme="majorHAnsi" w:cstheme="majorBidi"/>
      <w:sz w:val="22"/>
      <w:szCs w:val="22"/>
      <w:lang w:val="de-DE"/>
    </w:rPr>
  </w:style>
  <w:style w:type="character" w:customStyle="1" w:styleId="Verzeichnis1Zchn">
    <w:name w:val="Verzeichnis 1 Zchn"/>
    <w:aliases w:val="RB TOC 1 Zchn"/>
    <w:basedOn w:val="Absatz-Standardschriftart"/>
    <w:link w:val="Verzeichnis1"/>
    <w:uiPriority w:val="39"/>
    <w:rsid w:val="00165620"/>
    <w:rPr>
      <w:rFonts w:asciiTheme="minorHAnsi" w:hAnsiTheme="minorHAnsi" w:cstheme="minorBidi"/>
      <w:sz w:val="22"/>
      <w:szCs w:val="22"/>
      <w:lang w:val="de-DE"/>
    </w:rPr>
  </w:style>
  <w:style w:type="paragraph" w:customStyle="1" w:styleId="RBHeader4">
    <w:name w:val="RB # Header 4"/>
    <w:basedOn w:val="RBTextAltF10"/>
    <w:next w:val="RBTextAltF10"/>
    <w:qFormat/>
    <w:rsid w:val="007E6356"/>
    <w:pPr>
      <w:keepNext/>
      <w:numPr>
        <w:ilvl w:val="4"/>
        <w:numId w:val="6"/>
      </w:numPr>
      <w:tabs>
        <w:tab w:val="left" w:pos="851"/>
      </w:tabs>
      <w:spacing w:before="240" w:after="0"/>
      <w:outlineLvl w:val="4"/>
    </w:pPr>
    <w:rPr>
      <w:b/>
      <w:szCs w:val="24"/>
    </w:rPr>
  </w:style>
  <w:style w:type="paragraph" w:styleId="Fuzeile">
    <w:name w:val="footer"/>
    <w:basedOn w:val="Standard"/>
    <w:link w:val="FuzeileZchn"/>
    <w:uiPriority w:val="99"/>
    <w:rsid w:val="007E6356"/>
    <w:pPr>
      <w:tabs>
        <w:tab w:val="center" w:pos="4819"/>
        <w:tab w:val="right" w:pos="9071"/>
      </w:tabs>
    </w:pPr>
  </w:style>
  <w:style w:type="paragraph" w:styleId="Aufzhlungszeichen">
    <w:name w:val="List Bullet"/>
    <w:basedOn w:val="Standard"/>
    <w:link w:val="AufzhlungszeichenZchn"/>
    <w:unhideWhenUsed/>
    <w:rsid w:val="00CD7A69"/>
    <w:pPr>
      <w:tabs>
        <w:tab w:val="num" w:pos="360"/>
      </w:tabs>
      <w:ind w:left="360" w:hanging="360"/>
      <w:contextualSpacing/>
    </w:pPr>
  </w:style>
  <w:style w:type="character" w:customStyle="1" w:styleId="FuzeileZchn">
    <w:name w:val="Fußzeile Zchn"/>
    <w:basedOn w:val="Absatz-Standardschriftart"/>
    <w:link w:val="Fuzeile"/>
    <w:uiPriority w:val="99"/>
    <w:rsid w:val="007E6356"/>
    <w:rPr>
      <w:rFonts w:cstheme="minorBidi"/>
      <w:szCs w:val="22"/>
    </w:rPr>
  </w:style>
  <w:style w:type="paragraph" w:styleId="Textkrper">
    <w:name w:val="Body Text"/>
    <w:basedOn w:val="Standard"/>
    <w:link w:val="TextkrperZchn"/>
    <w:unhideWhenUsed/>
    <w:rsid w:val="007E6356"/>
    <w:pPr>
      <w:spacing w:after="120"/>
    </w:pPr>
  </w:style>
  <w:style w:type="character" w:customStyle="1" w:styleId="TextkrperZchn">
    <w:name w:val="Textkörper Zchn"/>
    <w:basedOn w:val="Absatz-Standardschriftart"/>
    <w:link w:val="Textkrper"/>
    <w:rsid w:val="007E6356"/>
    <w:rPr>
      <w:rFonts w:cstheme="minorBidi"/>
      <w:szCs w:val="22"/>
    </w:rPr>
  </w:style>
  <w:style w:type="paragraph" w:customStyle="1" w:styleId="RBPageNumber">
    <w:name w:val="RB Page Number"/>
    <w:basedOn w:val="RBTextAltF10"/>
    <w:rsid w:val="007E6356"/>
    <w:pPr>
      <w:spacing w:before="0" w:after="0"/>
    </w:pPr>
    <w:rPr>
      <w:rFonts w:cs="Arial"/>
      <w:color w:val="8D9399" w:themeColor="text2"/>
      <w:sz w:val="16"/>
      <w:szCs w:val="12"/>
    </w:rPr>
  </w:style>
  <w:style w:type="paragraph" w:styleId="Literaturverzeichnis">
    <w:name w:val="Bibliography"/>
    <w:basedOn w:val="Standard"/>
    <w:next w:val="Standard"/>
    <w:uiPriority w:val="37"/>
    <w:semiHidden/>
    <w:unhideWhenUsed/>
    <w:rsid w:val="007E6356"/>
  </w:style>
  <w:style w:type="paragraph" w:styleId="Index1">
    <w:name w:val="index 1"/>
    <w:basedOn w:val="Standard"/>
    <w:next w:val="Standard"/>
    <w:autoRedefine/>
    <w:semiHidden/>
    <w:unhideWhenUsed/>
    <w:rsid w:val="007E6356"/>
    <w:pPr>
      <w:ind w:left="220" w:hanging="220"/>
    </w:pPr>
  </w:style>
  <w:style w:type="paragraph" w:styleId="Funotentext">
    <w:name w:val="footnote text"/>
    <w:basedOn w:val="Standard"/>
    <w:link w:val="FunotentextZchn"/>
    <w:unhideWhenUsed/>
    <w:rsid w:val="007E6356"/>
  </w:style>
  <w:style w:type="character" w:customStyle="1" w:styleId="FunotentextZchn">
    <w:name w:val="Fußnotentext Zchn"/>
    <w:basedOn w:val="Absatz-Standardschriftart"/>
    <w:link w:val="Funotentext"/>
    <w:rsid w:val="007E6356"/>
    <w:rPr>
      <w:rFonts w:cstheme="minorBidi"/>
      <w:szCs w:val="22"/>
    </w:rPr>
  </w:style>
  <w:style w:type="paragraph" w:customStyle="1" w:styleId="RBTitle">
    <w:name w:val="RB Title"/>
    <w:basedOn w:val="RBTextAltF10"/>
    <w:next w:val="RBTextAltF10"/>
    <w:qFormat/>
    <w:rsid w:val="007E6356"/>
    <w:pPr>
      <w:keepNext/>
      <w:spacing w:before="0" w:after="240" w:line="400" w:lineRule="atLeast"/>
    </w:pPr>
    <w:rPr>
      <w:sz w:val="36"/>
      <w:szCs w:val="40"/>
    </w:rPr>
  </w:style>
  <w:style w:type="paragraph" w:customStyle="1" w:styleId="RBStudyCredits">
    <w:name w:val="RB Study Credits"/>
    <w:basedOn w:val="RBTextAltF10"/>
    <w:next w:val="RBTextAltF10"/>
    <w:qFormat/>
    <w:rsid w:val="007E6356"/>
    <w:pPr>
      <w:spacing w:before="360" w:after="120"/>
    </w:pPr>
    <w:rPr>
      <w:b/>
      <w:sz w:val="26"/>
    </w:rPr>
  </w:style>
  <w:style w:type="paragraph" w:customStyle="1" w:styleId="RBCreditsHeader">
    <w:name w:val="RB Credits Header"/>
    <w:basedOn w:val="RBTextAltF10"/>
    <w:next w:val="RBTableAltF11"/>
    <w:qFormat/>
    <w:rsid w:val="007E6356"/>
    <w:pPr>
      <w:spacing w:before="360" w:after="120"/>
    </w:pPr>
    <w:rPr>
      <w:b/>
      <w:sz w:val="26"/>
    </w:rPr>
  </w:style>
  <w:style w:type="table" w:styleId="Tabellenraster">
    <w:name w:val="Table Grid"/>
    <w:basedOn w:val="NormaleTabelle"/>
    <w:rsid w:val="007E6356"/>
    <w:pPr>
      <w:spacing w:line="240" w:lineRule="atLeast"/>
    </w:pPr>
    <w:tblPr>
      <w:tblBorders>
        <w:insideH w:val="single" w:sz="6" w:space="0" w:color="8D9399" w:themeColor="text2"/>
      </w:tblBorders>
      <w:tblCellMar>
        <w:top w:w="28" w:type="dxa"/>
        <w:left w:w="28" w:type="dxa"/>
        <w:bottom w:w="28" w:type="dxa"/>
        <w:right w:w="57" w:type="dxa"/>
      </w:tblCellMar>
    </w:tblPr>
    <w:tblStylePr w:type="firstRow">
      <w:rPr>
        <w:rFonts w:ascii="Arial" w:hAnsi="Arial"/>
        <w:b/>
        <w:color w:val="000000" w:themeColor="text1"/>
        <w:sz w:val="20"/>
      </w:rPr>
      <w:tblPr/>
      <w:tcPr>
        <w:tcBorders>
          <w:top w:val="nil"/>
          <w:left w:val="nil"/>
          <w:bottom w:val="single" w:sz="12" w:space="0" w:color="8D9399" w:themeColor="text2"/>
          <w:right w:val="nil"/>
          <w:insideH w:val="nil"/>
          <w:insideV w:val="nil"/>
          <w:tl2br w:val="nil"/>
          <w:tr2bl w:val="nil"/>
        </w:tcBorders>
      </w:tcPr>
    </w:tblStylePr>
  </w:style>
  <w:style w:type="paragraph" w:styleId="Sprechblasentext">
    <w:name w:val="Balloon Text"/>
    <w:basedOn w:val="Standard"/>
    <w:link w:val="SprechblasentextZchn"/>
    <w:semiHidden/>
    <w:unhideWhenUsed/>
    <w:rsid w:val="007E6356"/>
    <w:rPr>
      <w:rFonts w:cs="Tahoma"/>
      <w:szCs w:val="16"/>
    </w:rPr>
  </w:style>
  <w:style w:type="character" w:customStyle="1" w:styleId="SprechblasentextZchn">
    <w:name w:val="Sprechblasentext Zchn"/>
    <w:basedOn w:val="Absatz-Standardschriftart"/>
    <w:link w:val="Sprechblasentext"/>
    <w:semiHidden/>
    <w:rsid w:val="007E6356"/>
    <w:rPr>
      <w:rFonts w:cs="Tahoma"/>
      <w:szCs w:val="16"/>
    </w:rPr>
  </w:style>
  <w:style w:type="character" w:styleId="Platzhaltertext">
    <w:name w:val="Placeholder Text"/>
    <w:basedOn w:val="Absatz-Standardschriftart"/>
    <w:uiPriority w:val="99"/>
    <w:semiHidden/>
    <w:rsid w:val="007E6356"/>
    <w:rPr>
      <w:color w:val="808080"/>
    </w:rPr>
  </w:style>
  <w:style w:type="character" w:customStyle="1" w:styleId="AufzhlungszeichenZchn">
    <w:name w:val="Aufzählungszeichen Zchn"/>
    <w:basedOn w:val="Absatz-Standardschriftart"/>
    <w:link w:val="Aufzhlungszeichen"/>
    <w:uiPriority w:val="99"/>
    <w:semiHidden/>
    <w:rsid w:val="007E6356"/>
    <w:rPr>
      <w:rFonts w:asciiTheme="majorHAnsi" w:hAnsiTheme="majorHAnsi" w:cstheme="majorBidi"/>
      <w:sz w:val="22"/>
      <w:szCs w:val="22"/>
      <w:lang w:val="de-DE"/>
    </w:rPr>
  </w:style>
  <w:style w:type="paragraph" w:styleId="Inhaltsverzeichnisberschrift">
    <w:name w:val="TOC Heading"/>
    <w:basedOn w:val="berschrift1"/>
    <w:next w:val="Standard"/>
    <w:uiPriority w:val="39"/>
    <w:unhideWhenUsed/>
    <w:qFormat/>
    <w:rsid w:val="00CD7A69"/>
    <w:pPr>
      <w:outlineLvl w:val="9"/>
    </w:pPr>
  </w:style>
  <w:style w:type="paragraph" w:styleId="Verzeichnis3">
    <w:name w:val="toc 3"/>
    <w:aliases w:val="RB TOC 3"/>
    <w:basedOn w:val="Standard"/>
    <w:next w:val="Standard"/>
    <w:autoRedefine/>
    <w:unhideWhenUsed/>
    <w:rsid w:val="00CD7A69"/>
  </w:style>
  <w:style w:type="paragraph" w:styleId="Verzeichnis1">
    <w:name w:val="toc 1"/>
    <w:aliases w:val="RB TOC 1"/>
    <w:basedOn w:val="Standard"/>
    <w:next w:val="Standard"/>
    <w:link w:val="Verzeichnis1Zchn"/>
    <w:autoRedefine/>
    <w:uiPriority w:val="39"/>
    <w:unhideWhenUsed/>
    <w:rsid w:val="00165620"/>
    <w:pPr>
      <w:tabs>
        <w:tab w:val="left" w:pos="1077"/>
        <w:tab w:val="right" w:pos="8789"/>
      </w:tabs>
      <w:spacing w:line="276" w:lineRule="auto"/>
    </w:pPr>
  </w:style>
  <w:style w:type="paragraph" w:styleId="Verzeichnis2">
    <w:name w:val="toc 2"/>
    <w:aliases w:val="RB TOC 2"/>
    <w:basedOn w:val="Standard"/>
    <w:next w:val="Standard"/>
    <w:link w:val="Verzeichnis2Zchn"/>
    <w:autoRedefine/>
    <w:unhideWhenUsed/>
    <w:rsid w:val="00CD7A69"/>
  </w:style>
  <w:style w:type="character" w:customStyle="1" w:styleId="EndnotentextZchn">
    <w:name w:val="Endnotentext Zchn"/>
    <w:basedOn w:val="Absatz-Standardschriftart"/>
    <w:link w:val="Endnotentext"/>
    <w:semiHidden/>
    <w:rsid w:val="007E6356"/>
    <w:rPr>
      <w:rFonts w:cstheme="minorBidi"/>
      <w:szCs w:val="22"/>
    </w:rPr>
  </w:style>
  <w:style w:type="paragraph" w:styleId="Verzeichnis4">
    <w:name w:val="toc 4"/>
    <w:aliases w:val="RB TOC 4"/>
    <w:basedOn w:val="RBTextAltF10"/>
    <w:next w:val="RBTextAltF10"/>
    <w:unhideWhenUsed/>
    <w:rsid w:val="007E6356"/>
    <w:pPr>
      <w:tabs>
        <w:tab w:val="left" w:pos="1276"/>
        <w:tab w:val="left" w:pos="1503"/>
        <w:tab w:val="left" w:pos="1729"/>
        <w:tab w:val="right" w:leader="dot" w:pos="8789"/>
      </w:tabs>
      <w:spacing w:before="0" w:after="120"/>
      <w:ind w:left="1077" w:hanging="397"/>
    </w:pPr>
    <w:rPr>
      <w:noProof/>
    </w:rPr>
  </w:style>
  <w:style w:type="character" w:customStyle="1" w:styleId="berschrift5Zchn">
    <w:name w:val="Überschrift 5 Zchn"/>
    <w:basedOn w:val="Absatz-Standardschriftart"/>
    <w:link w:val="berschrift5"/>
    <w:uiPriority w:val="9"/>
    <w:rsid w:val="00CA2ED2"/>
    <w:rPr>
      <w:rFonts w:asciiTheme="minorHAnsi" w:eastAsiaTheme="majorEastAsia" w:hAnsiTheme="minorHAnsi" w:cstheme="majorBidi"/>
      <w:color w:val="BFBFBF" w:themeColor="accent1" w:themeShade="BF"/>
      <w:kern w:val="2"/>
      <w:sz w:val="22"/>
      <w:szCs w:val="22"/>
      <w:lang w:val="ro-RO"/>
      <w14:ligatures w14:val="standardContextual"/>
    </w:rPr>
  </w:style>
  <w:style w:type="character" w:customStyle="1" w:styleId="berschrift4Zchn">
    <w:name w:val="Überschrift 4 Zchn"/>
    <w:basedOn w:val="Absatz-Standardschriftart"/>
    <w:link w:val="berschrift4"/>
    <w:uiPriority w:val="9"/>
    <w:rsid w:val="00CA2ED2"/>
    <w:rPr>
      <w:rFonts w:asciiTheme="minorHAnsi" w:eastAsiaTheme="majorEastAsia" w:hAnsiTheme="minorHAnsi" w:cstheme="majorBidi"/>
      <w:i/>
      <w:iCs/>
      <w:color w:val="BFBFBF" w:themeColor="accent1" w:themeShade="BF"/>
      <w:kern w:val="2"/>
      <w:sz w:val="22"/>
      <w:szCs w:val="22"/>
      <w:lang w:val="ro-RO"/>
      <w14:ligatures w14:val="standardContextual"/>
    </w:rPr>
  </w:style>
  <w:style w:type="character" w:styleId="Endnotenzeichen">
    <w:name w:val="endnote reference"/>
    <w:basedOn w:val="Absatz-Standardschriftart"/>
    <w:uiPriority w:val="99"/>
    <w:semiHidden/>
    <w:unhideWhenUsed/>
    <w:rsid w:val="007E6356"/>
    <w:rPr>
      <w:vertAlign w:val="superscript"/>
    </w:rPr>
  </w:style>
  <w:style w:type="character" w:styleId="Funotenzeichen">
    <w:name w:val="footnote reference"/>
    <w:basedOn w:val="Absatz-Standardschriftart"/>
    <w:unhideWhenUsed/>
    <w:rsid w:val="007E6356"/>
    <w:rPr>
      <w:vertAlign w:val="superscript"/>
    </w:rPr>
  </w:style>
  <w:style w:type="paragraph" w:customStyle="1" w:styleId="RBCaption">
    <w:name w:val="RB Caption"/>
    <w:basedOn w:val="RBTextAltF10"/>
    <w:next w:val="RBTextAltF10"/>
    <w:qFormat/>
    <w:rsid w:val="007E6356"/>
    <w:pPr>
      <w:spacing w:before="240" w:after="120"/>
    </w:pPr>
    <w:rPr>
      <w:bCs/>
      <w:color w:val="8D9399" w:themeColor="text2"/>
      <w:sz w:val="16"/>
      <w:szCs w:val="18"/>
    </w:rPr>
  </w:style>
  <w:style w:type="paragraph" w:styleId="Kopfzeile">
    <w:name w:val="header"/>
    <w:basedOn w:val="Standard"/>
    <w:link w:val="KopfzeileZchn"/>
    <w:rsid w:val="007E6356"/>
    <w:pPr>
      <w:jc w:val="center"/>
    </w:pPr>
  </w:style>
  <w:style w:type="character" w:customStyle="1" w:styleId="KopfzeileZchn">
    <w:name w:val="Kopfzeile Zchn"/>
    <w:basedOn w:val="Absatz-Standardschriftart"/>
    <w:link w:val="Kopfzeile"/>
    <w:rsid w:val="007E6356"/>
    <w:rPr>
      <w:rFonts w:cstheme="minorBidi"/>
      <w:szCs w:val="22"/>
    </w:rPr>
  </w:style>
  <w:style w:type="character" w:customStyle="1" w:styleId="berschrift6Zchn">
    <w:name w:val="Überschrift 6 Zchn"/>
    <w:basedOn w:val="Absatz-Standardschriftart"/>
    <w:link w:val="berschrift6"/>
    <w:uiPriority w:val="9"/>
    <w:rsid w:val="00CA2ED2"/>
    <w:rPr>
      <w:rFonts w:asciiTheme="minorHAnsi" w:eastAsiaTheme="majorEastAsia" w:hAnsiTheme="minorHAnsi" w:cstheme="majorBidi"/>
      <w:i/>
      <w:iCs/>
      <w:color w:val="595959" w:themeColor="text1" w:themeTint="A6"/>
      <w:kern w:val="2"/>
      <w:sz w:val="22"/>
      <w:szCs w:val="22"/>
      <w:lang w:val="ro-RO"/>
      <w14:ligatures w14:val="standardContextual"/>
    </w:rPr>
  </w:style>
  <w:style w:type="paragraph" w:customStyle="1" w:styleId="Indent1">
    <w:name w:val="Indent 1"/>
    <w:basedOn w:val="Standard"/>
    <w:rsid w:val="007E6356"/>
    <w:pPr>
      <w:ind w:left="454" w:hanging="454"/>
    </w:pPr>
  </w:style>
  <w:style w:type="paragraph" w:customStyle="1" w:styleId="Indent2">
    <w:name w:val="Indent 2"/>
    <w:basedOn w:val="Indent1"/>
    <w:rsid w:val="007E6356"/>
    <w:pPr>
      <w:ind w:left="908"/>
    </w:pPr>
  </w:style>
  <w:style w:type="paragraph" w:customStyle="1" w:styleId="Indent3">
    <w:name w:val="Indent 3"/>
    <w:basedOn w:val="Indent2"/>
    <w:rsid w:val="007E6356"/>
    <w:pPr>
      <w:ind w:left="1362"/>
    </w:pPr>
  </w:style>
  <w:style w:type="paragraph" w:styleId="Abbildungsverzeichnis">
    <w:name w:val="table of figures"/>
    <w:basedOn w:val="RBTextAltF10"/>
    <w:next w:val="RBTextAltF10"/>
    <w:unhideWhenUsed/>
    <w:rsid w:val="007E6356"/>
    <w:pPr>
      <w:tabs>
        <w:tab w:val="left" w:pos="454"/>
        <w:tab w:val="left" w:pos="709"/>
        <w:tab w:val="right" w:leader="dot" w:pos="8789"/>
      </w:tabs>
      <w:spacing w:before="0" w:after="120"/>
    </w:pPr>
    <w:rPr>
      <w:noProof/>
    </w:rPr>
  </w:style>
  <w:style w:type="character" w:styleId="Hyperlink">
    <w:name w:val="Hyperlink"/>
    <w:basedOn w:val="Absatz-Standardschriftart"/>
    <w:uiPriority w:val="99"/>
    <w:unhideWhenUsed/>
    <w:rsid w:val="007E6356"/>
    <w:rPr>
      <w:color w:val="8D9399" w:themeColor="hyperlink"/>
      <w:u w:val="single"/>
    </w:rPr>
  </w:style>
  <w:style w:type="numbering" w:customStyle="1" w:styleId="RBnumberedheaders">
    <w:name w:val="RB numbered headers"/>
    <w:uiPriority w:val="99"/>
    <w:rsid w:val="007E6356"/>
    <w:pPr>
      <w:numPr>
        <w:numId w:val="1"/>
      </w:numPr>
    </w:pPr>
  </w:style>
  <w:style w:type="numbering" w:customStyle="1" w:styleId="RBHeaders">
    <w:name w:val="RB Headers"/>
    <w:uiPriority w:val="99"/>
    <w:rsid w:val="007E6356"/>
    <w:pPr>
      <w:numPr>
        <w:numId w:val="2"/>
      </w:numPr>
    </w:pPr>
  </w:style>
  <w:style w:type="paragraph" w:customStyle="1" w:styleId="RBHeader1AltF1">
    <w:name w:val="RB # Header 1 (Alt+F1)"/>
    <w:basedOn w:val="RBTextAltF10"/>
    <w:next w:val="RBTextAltF10"/>
    <w:qFormat/>
    <w:rsid w:val="007E6356"/>
    <w:pPr>
      <w:keepNext/>
      <w:numPr>
        <w:ilvl w:val="1"/>
        <w:numId w:val="6"/>
      </w:numPr>
      <w:tabs>
        <w:tab w:val="left" w:pos="567"/>
      </w:tabs>
      <w:spacing w:before="480" w:after="0" w:line="280" w:lineRule="atLeast"/>
      <w:outlineLvl w:val="1"/>
    </w:pPr>
    <w:rPr>
      <w:b/>
      <w:sz w:val="28"/>
    </w:rPr>
  </w:style>
  <w:style w:type="paragraph" w:customStyle="1" w:styleId="RBHeader2AltF2">
    <w:name w:val="RB # Header 2 (Alt+F2)"/>
    <w:basedOn w:val="RBTextAltF10"/>
    <w:next w:val="RBTextAltF10"/>
    <w:qFormat/>
    <w:rsid w:val="007E6356"/>
    <w:pPr>
      <w:keepNext/>
      <w:numPr>
        <w:ilvl w:val="2"/>
        <w:numId w:val="6"/>
      </w:numPr>
      <w:tabs>
        <w:tab w:val="left" w:pos="567"/>
      </w:tabs>
      <w:spacing w:before="360" w:after="0"/>
      <w:outlineLvl w:val="2"/>
    </w:pPr>
    <w:rPr>
      <w:b/>
      <w:sz w:val="24"/>
      <w:szCs w:val="28"/>
    </w:rPr>
  </w:style>
  <w:style w:type="paragraph" w:customStyle="1" w:styleId="RBHeader3AltF3">
    <w:name w:val="RB # Header 3 (Alt+F3)"/>
    <w:basedOn w:val="RBTextAltF10"/>
    <w:next w:val="RBTextAltF10"/>
    <w:qFormat/>
    <w:rsid w:val="007E6356"/>
    <w:pPr>
      <w:keepNext/>
      <w:numPr>
        <w:ilvl w:val="3"/>
        <w:numId w:val="6"/>
      </w:numPr>
      <w:tabs>
        <w:tab w:val="left" w:pos="851"/>
      </w:tabs>
      <w:spacing w:before="240" w:after="0"/>
      <w:outlineLvl w:val="3"/>
    </w:pPr>
    <w:rPr>
      <w:b/>
      <w:sz w:val="22"/>
      <w:szCs w:val="24"/>
    </w:rPr>
  </w:style>
  <w:style w:type="paragraph" w:customStyle="1" w:styleId="RBHeader1AltF4">
    <w:name w:val="RB Header 1 (Alt+F4)"/>
    <w:basedOn w:val="RBTextAltF10"/>
    <w:next w:val="RBTextAltF10"/>
    <w:link w:val="RBHeader1AltF4Char"/>
    <w:qFormat/>
    <w:rsid w:val="007E6356"/>
    <w:pPr>
      <w:keepNext/>
      <w:spacing w:before="480" w:after="0" w:line="280" w:lineRule="atLeast"/>
      <w:outlineLvl w:val="1"/>
    </w:pPr>
    <w:rPr>
      <w:b/>
      <w:sz w:val="28"/>
    </w:rPr>
  </w:style>
  <w:style w:type="paragraph" w:customStyle="1" w:styleId="RBHeader2AltF5">
    <w:name w:val="RB Header 2 (Alt+F5)"/>
    <w:basedOn w:val="RBTextAltF10"/>
    <w:next w:val="RBTextAltF10"/>
    <w:link w:val="RBHeader2AltF5Char"/>
    <w:qFormat/>
    <w:rsid w:val="007E6356"/>
    <w:pPr>
      <w:keepNext/>
      <w:spacing w:before="360" w:after="0"/>
      <w:outlineLvl w:val="2"/>
    </w:pPr>
    <w:rPr>
      <w:b/>
      <w:sz w:val="24"/>
      <w:szCs w:val="28"/>
    </w:rPr>
  </w:style>
  <w:style w:type="paragraph" w:customStyle="1" w:styleId="RBHeader3AltF6">
    <w:name w:val="RB Header 3 (Alt+F6)"/>
    <w:basedOn w:val="RBTextAltF10"/>
    <w:next w:val="RBTextAltF10"/>
    <w:link w:val="RBHeader3AltF6Char"/>
    <w:qFormat/>
    <w:rsid w:val="007E6356"/>
    <w:pPr>
      <w:keepNext/>
      <w:spacing w:before="240" w:after="0"/>
      <w:outlineLvl w:val="3"/>
    </w:pPr>
    <w:rPr>
      <w:b/>
      <w:sz w:val="22"/>
      <w:szCs w:val="24"/>
    </w:rPr>
  </w:style>
  <w:style w:type="paragraph" w:customStyle="1" w:styleId="RBTextAltF10">
    <w:name w:val="RB Text (Alt+F10)"/>
    <w:link w:val="RBTextAltF10Char"/>
    <w:qFormat/>
    <w:rsid w:val="007E6356"/>
    <w:pPr>
      <w:spacing w:before="120" w:after="40" w:line="240" w:lineRule="atLeast"/>
    </w:pPr>
    <w:rPr>
      <w:rFonts w:cstheme="minorBidi"/>
      <w:szCs w:val="22"/>
    </w:rPr>
  </w:style>
  <w:style w:type="paragraph" w:customStyle="1" w:styleId="RBTableAltF11">
    <w:name w:val="RB Table (Alt+F11)"/>
    <w:basedOn w:val="RBTextAltF10"/>
    <w:qFormat/>
    <w:rsid w:val="007E6356"/>
    <w:pPr>
      <w:spacing w:before="0" w:after="0"/>
    </w:pPr>
  </w:style>
  <w:style w:type="character" w:customStyle="1" w:styleId="RBTextAltF10Char">
    <w:name w:val="RB Text (Alt+F10) Char"/>
    <w:basedOn w:val="Absatz-Standardschriftart"/>
    <w:link w:val="RBTextAltF10"/>
    <w:rsid w:val="007E6356"/>
    <w:rPr>
      <w:rFonts w:cstheme="minorBidi"/>
      <w:szCs w:val="22"/>
    </w:rPr>
  </w:style>
  <w:style w:type="paragraph" w:customStyle="1" w:styleId="RBBullet1AltF7">
    <w:name w:val="RB Bullet 1 (Alt+F7)"/>
    <w:basedOn w:val="RBTextAltF10"/>
    <w:link w:val="RBBullet1AltF7Char"/>
    <w:qFormat/>
    <w:rsid w:val="007E6356"/>
    <w:pPr>
      <w:spacing w:before="60" w:after="0"/>
      <w:ind w:left="284" w:hanging="284"/>
    </w:pPr>
  </w:style>
  <w:style w:type="paragraph" w:customStyle="1" w:styleId="RBBullet2AltF8">
    <w:name w:val="RB Bullet 2 (Alt+F8)"/>
    <w:basedOn w:val="RBBullet1AltF7"/>
    <w:link w:val="RBBullet2AltF8Char"/>
    <w:qFormat/>
    <w:rsid w:val="007E6356"/>
    <w:pPr>
      <w:numPr>
        <w:numId w:val="3"/>
      </w:numPr>
      <w:spacing w:before="0"/>
      <w:ind w:left="562" w:hanging="267"/>
    </w:pPr>
  </w:style>
  <w:style w:type="character" w:customStyle="1" w:styleId="RBBullet1AltF7Char">
    <w:name w:val="RB Bullet 1 (Alt+F7) Char"/>
    <w:basedOn w:val="Absatz-Standardschriftart"/>
    <w:link w:val="RBBullet1AltF7"/>
    <w:rsid w:val="007E6356"/>
    <w:rPr>
      <w:rFonts w:cstheme="minorBidi"/>
      <w:szCs w:val="22"/>
    </w:rPr>
  </w:style>
  <w:style w:type="paragraph" w:customStyle="1" w:styleId="RBBullet3AltF9">
    <w:name w:val="RB Bullet 3 (Alt+F9)"/>
    <w:basedOn w:val="RBBullet2AltF8"/>
    <w:link w:val="RBBullet3AltF9Char"/>
    <w:qFormat/>
    <w:rsid w:val="007E6356"/>
    <w:pPr>
      <w:numPr>
        <w:numId w:val="4"/>
      </w:numPr>
      <w:ind w:left="720" w:hanging="181"/>
    </w:pPr>
  </w:style>
  <w:style w:type="character" w:customStyle="1" w:styleId="RBBullet2AltF8Char">
    <w:name w:val="RB Bullet 2 (Alt+F8) Char"/>
    <w:basedOn w:val="Absatz-Standardschriftart"/>
    <w:link w:val="RBBullet2AltF8"/>
    <w:rsid w:val="007E6356"/>
    <w:rPr>
      <w:rFonts w:cstheme="minorBidi"/>
      <w:szCs w:val="22"/>
    </w:rPr>
  </w:style>
  <w:style w:type="character" w:customStyle="1" w:styleId="RBBullet3AltF9Char">
    <w:name w:val="RB Bullet 3 (Alt+F9) Char"/>
    <w:basedOn w:val="Absatz-Standardschriftart"/>
    <w:link w:val="RBBullet3AltF9"/>
    <w:rsid w:val="007E6356"/>
    <w:rPr>
      <w:rFonts w:cstheme="minorBidi"/>
      <w:szCs w:val="22"/>
    </w:rPr>
  </w:style>
  <w:style w:type="character" w:customStyle="1" w:styleId="RBHeader3AltF6Char">
    <w:name w:val="RB Header 3 (Alt+F6) Char"/>
    <w:basedOn w:val="Absatz-Standardschriftart"/>
    <w:link w:val="RBHeader3AltF6"/>
    <w:rsid w:val="007E6356"/>
    <w:rPr>
      <w:rFonts w:cstheme="minorBidi"/>
      <w:b/>
      <w:sz w:val="22"/>
      <w:szCs w:val="24"/>
    </w:rPr>
  </w:style>
  <w:style w:type="character" w:customStyle="1" w:styleId="RBHeader1AltF4Char">
    <w:name w:val="RB Header 1 (Alt+F4) Char"/>
    <w:basedOn w:val="Absatz-Standardschriftart"/>
    <w:link w:val="RBHeader1AltF4"/>
    <w:rsid w:val="007E6356"/>
    <w:rPr>
      <w:rFonts w:cstheme="minorBidi"/>
      <w:b/>
      <w:sz w:val="28"/>
      <w:szCs w:val="22"/>
    </w:rPr>
  </w:style>
  <w:style w:type="character" w:customStyle="1" w:styleId="RBHeader2AltF5Char">
    <w:name w:val="RB Header 2 (Alt+F5) Char"/>
    <w:basedOn w:val="Absatz-Standardschriftart"/>
    <w:link w:val="RBHeader2AltF5"/>
    <w:rsid w:val="007E6356"/>
    <w:rPr>
      <w:rFonts w:cstheme="minorBidi"/>
      <w:b/>
      <w:sz w:val="24"/>
      <w:szCs w:val="28"/>
    </w:rPr>
  </w:style>
  <w:style w:type="paragraph" w:customStyle="1" w:styleId="RBTableBullet1AltF12">
    <w:name w:val="RB Table Bullet 1 (Alt+F12)"/>
    <w:basedOn w:val="RBBullet1AltF7"/>
    <w:qFormat/>
    <w:rsid w:val="007E6356"/>
    <w:pPr>
      <w:spacing w:before="0"/>
      <w:contextualSpacing/>
    </w:pPr>
    <w:rPr>
      <w:szCs w:val="20"/>
    </w:rPr>
  </w:style>
  <w:style w:type="paragraph" w:customStyle="1" w:styleId="RBTableBullet2">
    <w:name w:val="RB Table Bullet 2"/>
    <w:basedOn w:val="RBBullet2AltF8"/>
    <w:qFormat/>
    <w:rsid w:val="007E6356"/>
    <w:pPr>
      <w:contextualSpacing/>
    </w:pPr>
  </w:style>
  <w:style w:type="paragraph" w:customStyle="1" w:styleId="RBTableBullet3">
    <w:name w:val="RB Table Bullet 3"/>
    <w:basedOn w:val="RBBullet3AltF9"/>
    <w:qFormat/>
    <w:rsid w:val="007E6356"/>
  </w:style>
  <w:style w:type="paragraph" w:styleId="Verzeichnis5">
    <w:name w:val="toc 5"/>
    <w:aliases w:val="RB TOC 5"/>
    <w:basedOn w:val="RBTextAltF10"/>
    <w:next w:val="RBTextAltF10"/>
    <w:autoRedefine/>
    <w:unhideWhenUsed/>
    <w:rsid w:val="007E6356"/>
    <w:pPr>
      <w:tabs>
        <w:tab w:val="left" w:pos="2044"/>
        <w:tab w:val="left" w:pos="2155"/>
        <w:tab w:val="left" w:pos="2268"/>
        <w:tab w:val="right" w:leader="dot" w:pos="8789"/>
      </w:tabs>
      <w:spacing w:before="0" w:after="120"/>
      <w:ind w:left="2042" w:hanging="766"/>
    </w:pPr>
    <w:rPr>
      <w:noProof/>
    </w:rPr>
  </w:style>
  <w:style w:type="table" w:customStyle="1" w:styleId="TableGrid1">
    <w:name w:val="Table Grid1"/>
    <w:basedOn w:val="NormaleTabelle"/>
    <w:next w:val="Tabellenraster"/>
    <w:uiPriority w:val="59"/>
    <w:rsid w:val="007E63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BCoverTitle">
    <w:name w:val="RB Cover Title"/>
    <w:basedOn w:val="RBTextAltF10"/>
    <w:next w:val="RBCoverSubtitle"/>
    <w:qFormat/>
    <w:rsid w:val="007E6356"/>
    <w:pPr>
      <w:keepNext/>
      <w:spacing w:before="240" w:after="120" w:line="560" w:lineRule="atLeast"/>
    </w:pPr>
    <w:rPr>
      <w:b/>
      <w:sz w:val="48"/>
      <w:szCs w:val="52"/>
    </w:rPr>
  </w:style>
  <w:style w:type="paragraph" w:customStyle="1" w:styleId="RBCoverStudyCategory">
    <w:name w:val="RB Cover Study Category"/>
    <w:basedOn w:val="RBTextAltF10"/>
    <w:qFormat/>
    <w:rsid w:val="007E6356"/>
    <w:pPr>
      <w:spacing w:before="0" w:after="0" w:line="360" w:lineRule="atLeast"/>
    </w:pPr>
    <w:rPr>
      <w:b/>
      <w:caps/>
      <w:sz w:val="24"/>
    </w:rPr>
  </w:style>
  <w:style w:type="paragraph" w:customStyle="1" w:styleId="RBCoverDate">
    <w:name w:val="RB Cover Date"/>
    <w:basedOn w:val="RBTextAltF10"/>
    <w:qFormat/>
    <w:rsid w:val="007E6356"/>
    <w:pPr>
      <w:spacing w:before="0" w:after="0" w:line="280" w:lineRule="atLeast"/>
    </w:pPr>
  </w:style>
  <w:style w:type="paragraph" w:customStyle="1" w:styleId="RBCoverSubtitle">
    <w:name w:val="RB Cover Subtitle"/>
    <w:basedOn w:val="RBTextAltF10"/>
    <w:next w:val="RBCoverDate"/>
    <w:qFormat/>
    <w:rsid w:val="007E6356"/>
    <w:pPr>
      <w:keepNext/>
      <w:spacing w:after="0" w:line="400" w:lineRule="atLeast"/>
    </w:pPr>
    <w:rPr>
      <w:sz w:val="32"/>
      <w:szCs w:val="42"/>
    </w:rPr>
  </w:style>
  <w:style w:type="paragraph" w:customStyle="1" w:styleId="RBStudyStickerHeader">
    <w:name w:val="RB Study Sticker Header"/>
    <w:basedOn w:val="RBCoverStudyCategory"/>
    <w:next w:val="RBPageNumber"/>
    <w:qFormat/>
    <w:rsid w:val="007E6356"/>
    <w:pPr>
      <w:spacing w:line="240" w:lineRule="atLeast"/>
    </w:pPr>
    <w:rPr>
      <w:color w:val="8D9399" w:themeColor="text2"/>
      <w:sz w:val="16"/>
    </w:rPr>
  </w:style>
  <w:style w:type="paragraph" w:styleId="StandardWeb">
    <w:name w:val="Normal (Web)"/>
    <w:basedOn w:val="Standard"/>
    <w:uiPriority w:val="99"/>
    <w:semiHidden/>
    <w:unhideWhenUsed/>
    <w:rsid w:val="007E6356"/>
    <w:pPr>
      <w:spacing w:before="100" w:beforeAutospacing="1" w:after="100" w:afterAutospacing="1" w:line="240" w:lineRule="auto"/>
    </w:pPr>
    <w:rPr>
      <w:rFonts w:ascii="Times New Roman" w:eastAsiaTheme="minorEastAsia" w:hAnsi="Times New Roman"/>
    </w:rPr>
  </w:style>
  <w:style w:type="paragraph" w:customStyle="1" w:styleId="RBTextSubhead">
    <w:name w:val="RB Text Subhead"/>
    <w:basedOn w:val="RBTextAltF10"/>
    <w:next w:val="RBTextAltF10"/>
    <w:qFormat/>
    <w:rsid w:val="007E6356"/>
    <w:pPr>
      <w:keepNext/>
      <w:spacing w:before="240" w:after="0"/>
    </w:pPr>
    <w:rPr>
      <w:b/>
    </w:rPr>
  </w:style>
  <w:style w:type="character" w:styleId="Fett">
    <w:name w:val="Strong"/>
    <w:basedOn w:val="Absatz-Standardschriftart"/>
    <w:uiPriority w:val="22"/>
    <w:qFormat/>
    <w:rsid w:val="00CD7A69"/>
    <w:rPr>
      <w:b/>
      <w:bCs/>
    </w:rPr>
  </w:style>
  <w:style w:type="paragraph" w:customStyle="1" w:styleId="RBSource">
    <w:name w:val="RB Source"/>
    <w:basedOn w:val="RBTextAltF10"/>
    <w:qFormat/>
    <w:rsid w:val="007E6356"/>
    <w:pPr>
      <w:spacing w:after="120"/>
    </w:pPr>
    <w:rPr>
      <w:color w:val="8D9399" w:themeColor="text2"/>
      <w:sz w:val="16"/>
      <w:szCs w:val="16"/>
    </w:rPr>
  </w:style>
  <w:style w:type="paragraph" w:customStyle="1" w:styleId="RBBullet1">
    <w:name w:val="RB # Bullet 1"/>
    <w:basedOn w:val="RBTextAltF10"/>
    <w:qFormat/>
    <w:rsid w:val="007E6356"/>
    <w:pPr>
      <w:numPr>
        <w:numId w:val="5"/>
      </w:numPr>
      <w:spacing w:before="60" w:after="0"/>
      <w:ind w:left="454" w:hanging="454"/>
    </w:pPr>
  </w:style>
  <w:style w:type="paragraph" w:customStyle="1" w:styleId="RBSendersName">
    <w:name w:val="RB Senders Name"/>
    <w:basedOn w:val="RBTextAltF10"/>
    <w:next w:val="RBSendersPosition"/>
    <w:qFormat/>
    <w:rsid w:val="007E6356"/>
    <w:pPr>
      <w:spacing w:before="0" w:after="0"/>
    </w:pPr>
    <w:rPr>
      <w:b/>
    </w:rPr>
  </w:style>
  <w:style w:type="paragraph" w:customStyle="1" w:styleId="RBSendersPosition">
    <w:name w:val="RB Senders Position"/>
    <w:basedOn w:val="RBTextAltF10"/>
    <w:next w:val="RBTextAltF10"/>
    <w:qFormat/>
    <w:rsid w:val="007E6356"/>
    <w:pPr>
      <w:spacing w:before="0" w:after="0"/>
    </w:pPr>
  </w:style>
  <w:style w:type="paragraph" w:customStyle="1" w:styleId="RBWindowAddress">
    <w:name w:val="RB Window Address"/>
    <w:basedOn w:val="RBTextAltF10"/>
    <w:qFormat/>
    <w:rsid w:val="007E6356"/>
    <w:pPr>
      <w:spacing w:before="0" w:after="0" w:line="180" w:lineRule="atLeast"/>
    </w:pPr>
    <w:rPr>
      <w:sz w:val="10"/>
    </w:rPr>
  </w:style>
  <w:style w:type="paragraph" w:customStyle="1" w:styleId="RBAddress">
    <w:name w:val="RB Address"/>
    <w:basedOn w:val="RBTextAltF10"/>
    <w:qFormat/>
    <w:rsid w:val="007E6356"/>
    <w:pPr>
      <w:spacing w:before="0" w:after="0" w:line="180" w:lineRule="atLeast"/>
    </w:pPr>
    <w:rPr>
      <w:sz w:val="12"/>
    </w:rPr>
  </w:style>
  <w:style w:type="paragraph" w:customStyle="1" w:styleId="RBTextSubhead2">
    <w:name w:val="RB Text Subhead 2"/>
    <w:basedOn w:val="RBTableAltF11"/>
    <w:next w:val="RBTextAltF10"/>
    <w:qFormat/>
    <w:rsid w:val="007E6356"/>
    <w:pPr>
      <w:keepNext/>
      <w:spacing w:before="120"/>
    </w:pPr>
    <w:rPr>
      <w:b/>
      <w:color w:val="8D9399" w:themeColor="text2"/>
    </w:rPr>
  </w:style>
  <w:style w:type="paragraph" w:customStyle="1" w:styleId="RBBullet2">
    <w:name w:val="RB # Bullet 2"/>
    <w:basedOn w:val="RBBullet1"/>
    <w:qFormat/>
    <w:rsid w:val="007E6356"/>
    <w:pPr>
      <w:numPr>
        <w:ilvl w:val="1"/>
      </w:numPr>
      <w:spacing w:before="0"/>
      <w:ind w:left="1021" w:hanging="567"/>
    </w:pPr>
  </w:style>
  <w:style w:type="paragraph" w:customStyle="1" w:styleId="RBBullet3">
    <w:name w:val="RB # Bullet 3"/>
    <w:basedOn w:val="RBBullet2"/>
    <w:rsid w:val="007E6356"/>
    <w:pPr>
      <w:numPr>
        <w:ilvl w:val="2"/>
      </w:numPr>
      <w:ind w:left="1701" w:hanging="680"/>
    </w:pPr>
  </w:style>
  <w:style w:type="paragraph" w:customStyle="1" w:styleId="RBTerms">
    <w:name w:val="RB Terms"/>
    <w:basedOn w:val="RBTextAltF10"/>
    <w:qFormat/>
    <w:rsid w:val="007E6356"/>
    <w:pPr>
      <w:spacing w:before="0" w:after="120"/>
    </w:pPr>
    <w:rPr>
      <w:color w:val="8D9399" w:themeColor="text2"/>
      <w:sz w:val="16"/>
    </w:rPr>
  </w:style>
  <w:style w:type="paragraph" w:customStyle="1" w:styleId="RBJustifiedTextAltShiftF10">
    <w:name w:val="RB Justified Text (Alt+Shift+F10)"/>
    <w:basedOn w:val="RBTextAltF10"/>
    <w:qFormat/>
    <w:rsid w:val="007E6356"/>
  </w:style>
  <w:style w:type="paragraph" w:customStyle="1" w:styleId="RBJustifiedBullet1AltShiftF7">
    <w:name w:val="RB Justified Bullet 1 (Alt+Shift+F7)"/>
    <w:basedOn w:val="RBBullet1AltF7"/>
    <w:qFormat/>
    <w:rsid w:val="007E6356"/>
  </w:style>
  <w:style w:type="paragraph" w:customStyle="1" w:styleId="RBJustifiedBullet2AltShiftF8">
    <w:name w:val="RB Justified Bullet 2 (Alt+Shift+F8)"/>
    <w:basedOn w:val="RBBullet2AltF8"/>
    <w:qFormat/>
    <w:rsid w:val="007E6356"/>
  </w:style>
  <w:style w:type="paragraph" w:customStyle="1" w:styleId="RBJustifiedBullet3AltShiftF9">
    <w:name w:val="RB Justified Bullet 3 (Alt+Shift+F9)"/>
    <w:basedOn w:val="RBBullet3AltF9"/>
    <w:qFormat/>
    <w:rsid w:val="007E6356"/>
  </w:style>
  <w:style w:type="paragraph" w:customStyle="1" w:styleId="RBJustifiedBullet1">
    <w:name w:val="RB Justified # Bullet 1"/>
    <w:basedOn w:val="RBBullet1"/>
    <w:qFormat/>
    <w:rsid w:val="007E6356"/>
  </w:style>
  <w:style w:type="paragraph" w:customStyle="1" w:styleId="RBJustifiedBullet2">
    <w:name w:val="RB Justified # Bullet 2"/>
    <w:basedOn w:val="RBBullet2"/>
    <w:qFormat/>
    <w:rsid w:val="007E6356"/>
  </w:style>
  <w:style w:type="paragraph" w:customStyle="1" w:styleId="RBJustifiedBullet3">
    <w:name w:val="RB Justified # Bullet 3"/>
    <w:basedOn w:val="RBBullet3"/>
    <w:qFormat/>
    <w:rsid w:val="007E6356"/>
  </w:style>
  <w:style w:type="paragraph" w:customStyle="1" w:styleId="Footnote">
    <w:name w:val="Footnote"/>
    <w:basedOn w:val="Funotentext"/>
    <w:qFormat/>
    <w:rsid w:val="007E6356"/>
  </w:style>
  <w:style w:type="paragraph" w:customStyle="1" w:styleId="RBHeader40">
    <w:name w:val="RB Header 4"/>
    <w:basedOn w:val="RBTextAltF10"/>
    <w:next w:val="RBTextAltF10"/>
    <w:qFormat/>
    <w:rsid w:val="007E6356"/>
    <w:pPr>
      <w:keepNext/>
      <w:spacing w:before="240" w:after="0"/>
    </w:pPr>
    <w:rPr>
      <w:rFonts w:asciiTheme="minorHAnsi" w:hAnsiTheme="minorHAnsi" w:cstheme="minorHAnsi"/>
      <w:b/>
      <w:szCs w:val="20"/>
    </w:rPr>
  </w:style>
  <w:style w:type="character" w:customStyle="1" w:styleId="berschrift7Zchn">
    <w:name w:val="Überschrift 7 Zchn"/>
    <w:basedOn w:val="Absatz-Standardschriftart"/>
    <w:link w:val="berschrift7"/>
    <w:uiPriority w:val="9"/>
    <w:rsid w:val="00CA2ED2"/>
    <w:rPr>
      <w:rFonts w:asciiTheme="minorHAnsi" w:eastAsiaTheme="majorEastAsia" w:hAnsiTheme="minorHAnsi" w:cstheme="majorBidi"/>
      <w:color w:val="595959" w:themeColor="text1" w:themeTint="A6"/>
      <w:kern w:val="2"/>
      <w:sz w:val="22"/>
      <w:szCs w:val="22"/>
      <w:lang w:val="ro-RO"/>
      <w14:ligatures w14:val="standardContextual"/>
    </w:rPr>
  </w:style>
  <w:style w:type="character" w:customStyle="1" w:styleId="berschrift8Zchn">
    <w:name w:val="Überschrift 8 Zchn"/>
    <w:basedOn w:val="Absatz-Standardschriftart"/>
    <w:link w:val="berschrift8"/>
    <w:uiPriority w:val="9"/>
    <w:rsid w:val="00CA2ED2"/>
    <w:rPr>
      <w:rFonts w:asciiTheme="minorHAnsi" w:eastAsiaTheme="majorEastAsia" w:hAnsiTheme="minorHAnsi" w:cstheme="majorBidi"/>
      <w:i/>
      <w:iCs/>
      <w:color w:val="272727" w:themeColor="text1" w:themeTint="D8"/>
      <w:kern w:val="2"/>
      <w:sz w:val="22"/>
      <w:szCs w:val="22"/>
      <w:lang w:val="ro-RO"/>
      <w14:ligatures w14:val="standardContextual"/>
    </w:rPr>
  </w:style>
  <w:style w:type="character" w:customStyle="1" w:styleId="berschrift9Zchn">
    <w:name w:val="Überschrift 9 Zchn"/>
    <w:basedOn w:val="Absatz-Standardschriftart"/>
    <w:link w:val="berschrift9"/>
    <w:uiPriority w:val="9"/>
    <w:rsid w:val="00CA2ED2"/>
    <w:rPr>
      <w:rFonts w:asciiTheme="minorHAnsi" w:eastAsiaTheme="majorEastAsia" w:hAnsiTheme="minorHAnsi" w:cstheme="majorBidi"/>
      <w:color w:val="272727" w:themeColor="text1" w:themeTint="D8"/>
      <w:kern w:val="2"/>
      <w:sz w:val="22"/>
      <w:szCs w:val="22"/>
      <w:lang w:val="ro-RO"/>
      <w14:ligatures w14:val="standardContextual"/>
    </w:rPr>
  </w:style>
  <w:style w:type="character" w:customStyle="1" w:styleId="berschrift3Zchn">
    <w:name w:val="Überschrift 3 Zchn"/>
    <w:aliases w:val="(no use) Zchn"/>
    <w:basedOn w:val="Absatz-Standardschriftart"/>
    <w:link w:val="berschrift3"/>
    <w:uiPriority w:val="9"/>
    <w:rsid w:val="00CA2ED2"/>
    <w:rPr>
      <w:rFonts w:asciiTheme="minorHAnsi" w:eastAsiaTheme="majorEastAsia" w:hAnsiTheme="minorHAnsi" w:cstheme="majorBidi"/>
      <w:color w:val="BFBFBF" w:themeColor="accent1" w:themeShade="BF"/>
      <w:kern w:val="2"/>
      <w:sz w:val="28"/>
      <w:szCs w:val="28"/>
      <w:lang w:val="ro-RO"/>
      <w14:ligatures w14:val="standardContextual"/>
    </w:rPr>
  </w:style>
  <w:style w:type="character" w:customStyle="1" w:styleId="berschrift1Zchn">
    <w:name w:val="Überschrift 1 Zchn"/>
    <w:aliases w:val="(A.) Zchn"/>
    <w:basedOn w:val="Absatz-Standardschriftart"/>
    <w:link w:val="berschrift1"/>
    <w:uiPriority w:val="9"/>
    <w:rsid w:val="000E13C8"/>
    <w:rPr>
      <w:rFonts w:asciiTheme="majorHAnsi" w:eastAsiaTheme="majorEastAsia" w:hAnsiTheme="majorHAnsi" w:cstheme="majorBidi"/>
      <w:color w:val="BFBFBF" w:themeColor="accent1" w:themeShade="BF"/>
      <w:kern w:val="2"/>
      <w:sz w:val="40"/>
      <w:szCs w:val="40"/>
      <w:lang w:val="ro-RO"/>
      <w14:ligatures w14:val="standardContextual"/>
    </w:rPr>
  </w:style>
  <w:style w:type="character" w:customStyle="1" w:styleId="berschrift2Zchn">
    <w:name w:val="Überschrift 2 Zchn"/>
    <w:aliases w:val="(all others) Zchn"/>
    <w:basedOn w:val="Absatz-Standardschriftart"/>
    <w:link w:val="berschrift2"/>
    <w:uiPriority w:val="9"/>
    <w:rsid w:val="00CA2ED2"/>
    <w:rPr>
      <w:rFonts w:asciiTheme="majorHAnsi" w:eastAsiaTheme="majorEastAsia" w:hAnsiTheme="majorHAnsi" w:cstheme="majorBidi"/>
      <w:color w:val="BFBFBF" w:themeColor="accent1" w:themeShade="BF"/>
      <w:kern w:val="2"/>
      <w:sz w:val="32"/>
      <w:szCs w:val="32"/>
      <w:lang w:val="ro-RO"/>
      <w14:ligatures w14:val="standardContextual"/>
    </w:rPr>
  </w:style>
  <w:style w:type="numbering" w:styleId="111111">
    <w:name w:val="Outline List 2"/>
    <w:basedOn w:val="KeineListe"/>
    <w:uiPriority w:val="99"/>
    <w:semiHidden/>
    <w:unhideWhenUsed/>
    <w:rsid w:val="00CD7A69"/>
    <w:pPr>
      <w:numPr>
        <w:numId w:val="7"/>
      </w:numPr>
    </w:pPr>
  </w:style>
  <w:style w:type="paragraph" w:styleId="Listenabsatz">
    <w:name w:val="List Paragraph"/>
    <w:basedOn w:val="Standard"/>
    <w:link w:val="ListenabsatzZchn"/>
    <w:uiPriority w:val="34"/>
    <w:qFormat/>
    <w:rsid w:val="00CA2ED2"/>
    <w:pPr>
      <w:ind w:left="720"/>
      <w:contextualSpacing/>
    </w:pPr>
  </w:style>
  <w:style w:type="paragraph" w:styleId="Beschriftung">
    <w:name w:val="caption"/>
    <w:basedOn w:val="Standard"/>
    <w:next w:val="Standard"/>
    <w:unhideWhenUsed/>
    <w:qFormat/>
    <w:rsid w:val="00CD7A69"/>
    <w:pPr>
      <w:spacing w:line="240" w:lineRule="auto"/>
    </w:pPr>
    <w:rPr>
      <w:b/>
      <w:bCs/>
      <w:color w:val="FFFFFF" w:themeColor="accent1"/>
      <w:sz w:val="18"/>
      <w:szCs w:val="18"/>
    </w:rPr>
  </w:style>
  <w:style w:type="paragraph" w:styleId="Titel">
    <w:name w:val="Title"/>
    <w:basedOn w:val="Standard"/>
    <w:next w:val="Standard"/>
    <w:link w:val="TitelZchn"/>
    <w:uiPriority w:val="10"/>
    <w:qFormat/>
    <w:rsid w:val="00CA2ED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CA2ED2"/>
    <w:rPr>
      <w:rFonts w:asciiTheme="majorHAnsi" w:eastAsiaTheme="majorEastAsia" w:hAnsiTheme="majorHAnsi" w:cstheme="majorBidi"/>
      <w:spacing w:val="-10"/>
      <w:kern w:val="28"/>
      <w:sz w:val="56"/>
      <w:szCs w:val="56"/>
      <w:lang w:val="ro-RO"/>
      <w14:ligatures w14:val="standardContextual"/>
    </w:rPr>
  </w:style>
  <w:style w:type="paragraph" w:styleId="Untertitel">
    <w:name w:val="Subtitle"/>
    <w:basedOn w:val="Standard"/>
    <w:next w:val="Standard"/>
    <w:link w:val="UntertitelZchn"/>
    <w:uiPriority w:val="11"/>
    <w:qFormat/>
    <w:rsid w:val="00CA2ED2"/>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CA2ED2"/>
    <w:rPr>
      <w:rFonts w:asciiTheme="minorHAnsi" w:eastAsiaTheme="majorEastAsia" w:hAnsiTheme="minorHAnsi" w:cstheme="majorBidi"/>
      <w:color w:val="595959" w:themeColor="text1" w:themeTint="A6"/>
      <w:spacing w:val="15"/>
      <w:kern w:val="2"/>
      <w:sz w:val="28"/>
      <w:szCs w:val="28"/>
      <w:lang w:val="ro-RO"/>
      <w14:ligatures w14:val="standardContextual"/>
    </w:rPr>
  </w:style>
  <w:style w:type="character" w:styleId="Hervorhebung">
    <w:name w:val="Emphasis"/>
    <w:basedOn w:val="Absatz-Standardschriftart"/>
    <w:uiPriority w:val="20"/>
    <w:qFormat/>
    <w:rsid w:val="00CD7A69"/>
    <w:rPr>
      <w:i/>
      <w:iCs/>
    </w:rPr>
  </w:style>
  <w:style w:type="paragraph" w:styleId="KeinLeerraum">
    <w:name w:val="No Spacing"/>
    <w:link w:val="KeinLeerraumZchn"/>
    <w:uiPriority w:val="1"/>
    <w:qFormat/>
    <w:rsid w:val="00CD7A69"/>
    <w:rPr>
      <w:rFonts w:asciiTheme="majorHAnsi" w:hAnsiTheme="majorHAnsi" w:cstheme="majorBidi"/>
      <w:sz w:val="22"/>
      <w:szCs w:val="22"/>
      <w:lang w:val="de-DE"/>
    </w:rPr>
  </w:style>
  <w:style w:type="character" w:customStyle="1" w:styleId="KeinLeerraumZchn">
    <w:name w:val="Kein Leerraum Zchn"/>
    <w:basedOn w:val="Absatz-Standardschriftart"/>
    <w:link w:val="KeinLeerraum"/>
    <w:uiPriority w:val="1"/>
    <w:rsid w:val="00CD7A69"/>
    <w:rPr>
      <w:rFonts w:asciiTheme="majorHAnsi" w:hAnsiTheme="majorHAnsi" w:cstheme="majorBidi"/>
      <w:sz w:val="22"/>
      <w:szCs w:val="22"/>
      <w:lang w:val="de-DE"/>
    </w:rPr>
  </w:style>
  <w:style w:type="paragraph" w:styleId="Zitat">
    <w:name w:val="Quote"/>
    <w:basedOn w:val="Standard"/>
    <w:next w:val="Standard"/>
    <w:link w:val="ZitatZchn"/>
    <w:uiPriority w:val="29"/>
    <w:qFormat/>
    <w:rsid w:val="00CA2ED2"/>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A2ED2"/>
    <w:rPr>
      <w:rFonts w:asciiTheme="minorHAnsi" w:hAnsiTheme="minorHAnsi" w:cstheme="minorBidi"/>
      <w:i/>
      <w:iCs/>
      <w:color w:val="404040" w:themeColor="text1" w:themeTint="BF"/>
      <w:kern w:val="2"/>
      <w:sz w:val="22"/>
      <w:szCs w:val="22"/>
      <w:lang w:val="ro-RO"/>
      <w14:ligatures w14:val="standardContextual"/>
    </w:rPr>
  </w:style>
  <w:style w:type="paragraph" w:styleId="IntensivesZitat">
    <w:name w:val="Intense Quote"/>
    <w:basedOn w:val="Standard"/>
    <w:next w:val="Standard"/>
    <w:link w:val="IntensivesZitatZchn"/>
    <w:uiPriority w:val="30"/>
    <w:qFormat/>
    <w:rsid w:val="00CA2ED2"/>
    <w:pPr>
      <w:pBdr>
        <w:top w:val="single" w:sz="4" w:space="10" w:color="BFBFBF" w:themeColor="accent1" w:themeShade="BF"/>
        <w:bottom w:val="single" w:sz="4" w:space="10" w:color="BFBFBF" w:themeColor="accent1" w:themeShade="BF"/>
      </w:pBdr>
      <w:spacing w:before="360" w:after="360"/>
      <w:ind w:left="864" w:right="864"/>
      <w:jc w:val="center"/>
    </w:pPr>
    <w:rPr>
      <w:i/>
      <w:iCs/>
      <w:color w:val="BFBFBF" w:themeColor="accent1" w:themeShade="BF"/>
    </w:rPr>
  </w:style>
  <w:style w:type="character" w:customStyle="1" w:styleId="IntensivesZitatZchn">
    <w:name w:val="Intensives Zitat Zchn"/>
    <w:basedOn w:val="Absatz-Standardschriftart"/>
    <w:link w:val="IntensivesZitat"/>
    <w:uiPriority w:val="30"/>
    <w:rsid w:val="00CA2ED2"/>
    <w:rPr>
      <w:rFonts w:asciiTheme="minorHAnsi" w:hAnsiTheme="minorHAnsi" w:cstheme="minorBidi"/>
      <w:i/>
      <w:iCs/>
      <w:color w:val="BFBFBF" w:themeColor="accent1" w:themeShade="BF"/>
      <w:kern w:val="2"/>
      <w:sz w:val="22"/>
      <w:szCs w:val="22"/>
      <w:lang w:val="ro-RO"/>
      <w14:ligatures w14:val="standardContextual"/>
    </w:rPr>
  </w:style>
  <w:style w:type="character" w:styleId="SchwacheHervorhebung">
    <w:name w:val="Subtle Emphasis"/>
    <w:basedOn w:val="Absatz-Standardschriftart"/>
    <w:uiPriority w:val="19"/>
    <w:qFormat/>
    <w:rsid w:val="00CD7A69"/>
    <w:rPr>
      <w:i/>
      <w:iCs/>
      <w:color w:val="808080" w:themeColor="text1" w:themeTint="7F"/>
    </w:rPr>
  </w:style>
  <w:style w:type="character" w:styleId="IntensiveHervorhebung">
    <w:name w:val="Intense Emphasis"/>
    <w:basedOn w:val="Absatz-Standardschriftart"/>
    <w:uiPriority w:val="21"/>
    <w:qFormat/>
    <w:rsid w:val="00CA2ED2"/>
    <w:rPr>
      <w:i/>
      <w:iCs/>
      <w:color w:val="BFBFBF" w:themeColor="accent1" w:themeShade="BF"/>
    </w:rPr>
  </w:style>
  <w:style w:type="character" w:styleId="SchwacherVerweis">
    <w:name w:val="Subtle Reference"/>
    <w:basedOn w:val="Absatz-Standardschriftart"/>
    <w:uiPriority w:val="31"/>
    <w:qFormat/>
    <w:rsid w:val="00CD7A69"/>
    <w:rPr>
      <w:smallCaps/>
      <w:color w:val="DEE0E3" w:themeColor="accent2"/>
      <w:u w:val="single"/>
    </w:rPr>
  </w:style>
  <w:style w:type="character" w:styleId="IntensiverVerweis">
    <w:name w:val="Intense Reference"/>
    <w:basedOn w:val="Absatz-Standardschriftart"/>
    <w:uiPriority w:val="32"/>
    <w:qFormat/>
    <w:rsid w:val="00CA2ED2"/>
    <w:rPr>
      <w:b/>
      <w:bCs/>
      <w:smallCaps/>
      <w:color w:val="BFBFBF" w:themeColor="accent1" w:themeShade="BF"/>
      <w:spacing w:val="5"/>
    </w:rPr>
  </w:style>
  <w:style w:type="character" w:styleId="Buchtitel">
    <w:name w:val="Book Title"/>
    <w:basedOn w:val="Absatz-Standardschriftart"/>
    <w:uiPriority w:val="33"/>
    <w:qFormat/>
    <w:rsid w:val="00CD7A69"/>
    <w:rPr>
      <w:b/>
      <w:bCs/>
      <w:smallCaps/>
      <w:spacing w:val="5"/>
    </w:rPr>
  </w:style>
  <w:style w:type="character" w:styleId="Kommentarzeichen">
    <w:name w:val="annotation reference"/>
    <w:basedOn w:val="Absatz-Standardschriftart"/>
    <w:semiHidden/>
    <w:unhideWhenUsed/>
    <w:rsid w:val="00D10768"/>
    <w:rPr>
      <w:sz w:val="16"/>
      <w:szCs w:val="16"/>
    </w:rPr>
  </w:style>
  <w:style w:type="paragraph" w:styleId="Kommentartext">
    <w:name w:val="annotation text"/>
    <w:basedOn w:val="Standard"/>
    <w:link w:val="KommentartextZchn"/>
    <w:unhideWhenUsed/>
    <w:rsid w:val="00D10768"/>
    <w:pPr>
      <w:spacing w:line="240" w:lineRule="auto"/>
    </w:pPr>
    <w:rPr>
      <w:sz w:val="20"/>
      <w:szCs w:val="20"/>
    </w:rPr>
  </w:style>
  <w:style w:type="character" w:customStyle="1" w:styleId="KommentartextZchn">
    <w:name w:val="Kommentartext Zchn"/>
    <w:basedOn w:val="Absatz-Standardschriftart"/>
    <w:link w:val="Kommentartext"/>
    <w:rsid w:val="00D10768"/>
    <w:rPr>
      <w:rFonts w:asciiTheme="minorHAnsi" w:hAnsiTheme="minorHAnsi" w:cstheme="minorBidi"/>
      <w:lang w:val="de-DE"/>
    </w:rPr>
  </w:style>
  <w:style w:type="paragraph" w:styleId="Kommentarthema">
    <w:name w:val="annotation subject"/>
    <w:basedOn w:val="Kommentartext"/>
    <w:next w:val="Kommentartext"/>
    <w:link w:val="KommentarthemaZchn"/>
    <w:uiPriority w:val="99"/>
    <w:semiHidden/>
    <w:unhideWhenUsed/>
    <w:rsid w:val="00D10768"/>
    <w:rPr>
      <w:b/>
      <w:bCs/>
    </w:rPr>
  </w:style>
  <w:style w:type="character" w:customStyle="1" w:styleId="KommentarthemaZchn">
    <w:name w:val="Kommentarthema Zchn"/>
    <w:basedOn w:val="KommentartextZchn"/>
    <w:link w:val="Kommentarthema"/>
    <w:uiPriority w:val="99"/>
    <w:semiHidden/>
    <w:rsid w:val="00D10768"/>
    <w:rPr>
      <w:rFonts w:asciiTheme="minorHAnsi" w:hAnsiTheme="minorHAnsi" w:cstheme="minorBidi"/>
      <w:b/>
      <w:bCs/>
      <w:lang w:val="de-DE"/>
    </w:rPr>
  </w:style>
  <w:style w:type="character" w:styleId="Seitenzahl">
    <w:name w:val="page number"/>
    <w:basedOn w:val="Absatz-Standardschriftart"/>
    <w:rsid w:val="00601179"/>
  </w:style>
  <w:style w:type="paragraph" w:styleId="Textkrper-Zeileneinzug">
    <w:name w:val="Body Text Indent"/>
    <w:basedOn w:val="Standard"/>
    <w:link w:val="Textkrper-ZeileneinzugZchn"/>
    <w:unhideWhenUsed/>
    <w:rsid w:val="00601179"/>
    <w:pPr>
      <w:spacing w:after="120"/>
      <w:ind w:left="283"/>
    </w:pPr>
  </w:style>
  <w:style w:type="character" w:customStyle="1" w:styleId="Textkrper-ZeileneinzugZchn">
    <w:name w:val="Textkörper-Zeileneinzug Zchn"/>
    <w:basedOn w:val="Absatz-Standardschriftart"/>
    <w:link w:val="Textkrper-Zeileneinzug"/>
    <w:rsid w:val="00601179"/>
    <w:rPr>
      <w:rFonts w:asciiTheme="minorHAnsi" w:hAnsiTheme="minorHAnsi" w:cstheme="minorBidi"/>
      <w:sz w:val="22"/>
      <w:szCs w:val="22"/>
      <w:lang w:val="de-DE"/>
    </w:rPr>
  </w:style>
  <w:style w:type="paragraph" w:styleId="berarbeitung">
    <w:name w:val="Revision"/>
    <w:hidden/>
    <w:uiPriority w:val="99"/>
    <w:semiHidden/>
    <w:rsid w:val="00370E2D"/>
    <w:rPr>
      <w:rFonts w:asciiTheme="minorHAnsi" w:hAnsiTheme="minorHAnsi" w:cstheme="minorBidi"/>
      <w:sz w:val="22"/>
      <w:szCs w:val="22"/>
      <w:lang w:val="de-DE"/>
    </w:rPr>
  </w:style>
  <w:style w:type="paragraph" w:customStyle="1" w:styleId="TVStandard">
    <w:name w:val="# TV Standard"/>
    <w:basedOn w:val="Standard"/>
    <w:rsid w:val="001241C2"/>
    <w:pPr>
      <w:suppressAutoHyphens/>
      <w:spacing w:after="142" w:line="276" w:lineRule="auto"/>
      <w:ind w:left="426"/>
      <w:jc w:val="both"/>
    </w:pPr>
    <w:rPr>
      <w:rFonts w:ascii="Arial" w:eastAsia="Times New Roman" w:hAnsi="Arial" w:cs="Times New Roman"/>
      <w:szCs w:val="20"/>
      <w:lang w:eastAsia="de-DE" w:bidi="de-DE"/>
    </w:rPr>
  </w:style>
  <w:style w:type="character" w:customStyle="1" w:styleId="ListenabsatzZchn">
    <w:name w:val="Listenabsatz Zchn"/>
    <w:basedOn w:val="Absatz-Standardschriftart"/>
    <w:link w:val="Listenabsatz"/>
    <w:uiPriority w:val="34"/>
    <w:rsid w:val="003F7886"/>
    <w:rPr>
      <w:rFonts w:asciiTheme="minorHAnsi" w:hAnsiTheme="minorHAnsi" w:cstheme="minorBidi"/>
      <w:kern w:val="2"/>
      <w:sz w:val="22"/>
      <w:szCs w:val="22"/>
      <w:lang w:val="ro-RO"/>
      <w14:ligatures w14:val="standardContextual"/>
    </w:rPr>
  </w:style>
  <w:style w:type="paragraph" w:customStyle="1" w:styleId="TV2">
    <w:name w:val="# TV Ü2"/>
    <w:basedOn w:val="berschrift2"/>
    <w:rsid w:val="0044630A"/>
    <w:pPr>
      <w:keepLines w:val="0"/>
      <w:tabs>
        <w:tab w:val="left" w:pos="851"/>
      </w:tabs>
      <w:suppressAutoHyphens/>
      <w:spacing w:before="0" w:after="120" w:line="276" w:lineRule="auto"/>
      <w:ind w:left="578" w:hanging="578"/>
    </w:pPr>
    <w:rPr>
      <w:rFonts w:ascii="Arial" w:eastAsia="Times New Roman" w:hAnsi="Arial" w:cs="Times New Roman"/>
      <w:color w:val="auto"/>
      <w:sz w:val="28"/>
      <w:szCs w:val="20"/>
      <w:lang w:eastAsia="de-DE" w:bidi="de-DE"/>
    </w:rPr>
  </w:style>
  <w:style w:type="table" w:styleId="EinfacheTabelle5">
    <w:name w:val="Plain Table 5"/>
    <w:basedOn w:val="NormaleTabelle"/>
    <w:uiPriority w:val="45"/>
    <w:rsid w:val="009C618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lemithellemGitternetz">
    <w:name w:val="Grid Table Light"/>
    <w:basedOn w:val="NormaleTabelle"/>
    <w:uiPriority w:val="40"/>
    <w:rsid w:val="0057746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Umschlagabsenderadresse">
    <w:name w:val="envelope return"/>
    <w:basedOn w:val="Standard"/>
    <w:rsid w:val="00F10B11"/>
    <w:pPr>
      <w:spacing w:after="0" w:line="240" w:lineRule="auto"/>
    </w:pPr>
    <w:rPr>
      <w:rFonts w:ascii="Arial" w:eastAsia="Times New Roman" w:hAnsi="Arial" w:cs="Times New Roman"/>
      <w:sz w:val="20"/>
      <w:szCs w:val="20"/>
      <w:lang w:eastAsia="de-DE"/>
    </w:rPr>
  </w:style>
  <w:style w:type="paragraph" w:styleId="Anrede">
    <w:name w:val="Salutation"/>
    <w:basedOn w:val="Standard"/>
    <w:next w:val="Standard"/>
    <w:link w:val="AnredeZchn"/>
    <w:rsid w:val="00F10B11"/>
    <w:pPr>
      <w:spacing w:after="0" w:line="240" w:lineRule="auto"/>
    </w:pPr>
    <w:rPr>
      <w:rFonts w:ascii="Times New Roman" w:eastAsia="Times New Roman" w:hAnsi="Times New Roman" w:cs="Times New Roman"/>
      <w:sz w:val="20"/>
      <w:szCs w:val="20"/>
      <w:lang w:eastAsia="de-DE"/>
    </w:rPr>
  </w:style>
  <w:style w:type="character" w:customStyle="1" w:styleId="AnredeZchn">
    <w:name w:val="Anrede Zchn"/>
    <w:basedOn w:val="Absatz-Standardschriftart"/>
    <w:link w:val="Anrede"/>
    <w:rsid w:val="00F10B11"/>
    <w:rPr>
      <w:rFonts w:ascii="Times New Roman" w:eastAsia="Times New Roman" w:hAnsi="Times New Roman"/>
      <w:lang w:val="en-GB" w:eastAsia="de-DE"/>
    </w:rPr>
  </w:style>
  <w:style w:type="paragraph" w:styleId="Aufzhlungszeichen2">
    <w:name w:val="List Bullet 2"/>
    <w:basedOn w:val="Standard"/>
    <w:autoRedefine/>
    <w:rsid w:val="00F10B11"/>
    <w:pPr>
      <w:numPr>
        <w:numId w:val="14"/>
      </w:numPr>
      <w:spacing w:after="0" w:line="240" w:lineRule="auto"/>
    </w:pPr>
    <w:rPr>
      <w:rFonts w:ascii="Times New Roman" w:eastAsia="Times New Roman" w:hAnsi="Times New Roman" w:cs="Times New Roman"/>
      <w:sz w:val="20"/>
      <w:szCs w:val="20"/>
      <w:lang w:eastAsia="de-DE"/>
    </w:rPr>
  </w:style>
  <w:style w:type="paragraph" w:styleId="Aufzhlungszeichen3">
    <w:name w:val="List Bullet 3"/>
    <w:basedOn w:val="Standard"/>
    <w:autoRedefine/>
    <w:rsid w:val="00F10B11"/>
    <w:pPr>
      <w:numPr>
        <w:numId w:val="15"/>
      </w:numPr>
      <w:spacing w:after="0" w:line="240" w:lineRule="auto"/>
    </w:pPr>
    <w:rPr>
      <w:rFonts w:ascii="Times New Roman" w:eastAsia="Times New Roman" w:hAnsi="Times New Roman" w:cs="Times New Roman"/>
      <w:sz w:val="20"/>
      <w:szCs w:val="20"/>
      <w:lang w:eastAsia="de-DE"/>
    </w:rPr>
  </w:style>
  <w:style w:type="paragraph" w:styleId="Aufzhlungszeichen4">
    <w:name w:val="List Bullet 4"/>
    <w:basedOn w:val="Standard"/>
    <w:autoRedefine/>
    <w:rsid w:val="00F10B11"/>
    <w:pPr>
      <w:numPr>
        <w:numId w:val="16"/>
      </w:numPr>
      <w:spacing w:after="0" w:line="240" w:lineRule="auto"/>
    </w:pPr>
    <w:rPr>
      <w:rFonts w:ascii="Times New Roman" w:eastAsia="Times New Roman" w:hAnsi="Times New Roman" w:cs="Times New Roman"/>
      <w:sz w:val="20"/>
      <w:szCs w:val="20"/>
      <w:lang w:eastAsia="de-DE"/>
    </w:rPr>
  </w:style>
  <w:style w:type="paragraph" w:styleId="Aufzhlungszeichen5">
    <w:name w:val="List Bullet 5"/>
    <w:basedOn w:val="Standard"/>
    <w:autoRedefine/>
    <w:rsid w:val="00F10B11"/>
    <w:pPr>
      <w:numPr>
        <w:numId w:val="17"/>
      </w:numPr>
      <w:spacing w:after="0" w:line="240" w:lineRule="auto"/>
    </w:pPr>
    <w:rPr>
      <w:rFonts w:ascii="Times New Roman" w:eastAsia="Times New Roman" w:hAnsi="Times New Roman" w:cs="Times New Roman"/>
      <w:sz w:val="20"/>
      <w:szCs w:val="20"/>
      <w:lang w:eastAsia="de-DE"/>
    </w:rPr>
  </w:style>
  <w:style w:type="paragraph" w:styleId="Blocktext">
    <w:name w:val="Block Text"/>
    <w:basedOn w:val="Standard"/>
    <w:rsid w:val="00F10B11"/>
    <w:pPr>
      <w:spacing w:after="120" w:line="240" w:lineRule="auto"/>
      <w:ind w:left="1440" w:right="1440"/>
    </w:pPr>
    <w:rPr>
      <w:rFonts w:ascii="Times New Roman" w:eastAsia="Times New Roman" w:hAnsi="Times New Roman" w:cs="Times New Roman"/>
      <w:sz w:val="20"/>
      <w:szCs w:val="20"/>
      <w:lang w:eastAsia="de-DE"/>
    </w:rPr>
  </w:style>
  <w:style w:type="paragraph" w:styleId="Datum">
    <w:name w:val="Date"/>
    <w:basedOn w:val="Standard"/>
    <w:next w:val="Standard"/>
    <w:link w:val="DatumZchn"/>
    <w:rsid w:val="00F10B11"/>
    <w:pPr>
      <w:spacing w:after="0" w:line="240" w:lineRule="auto"/>
    </w:pPr>
    <w:rPr>
      <w:rFonts w:ascii="Times New Roman" w:eastAsia="Times New Roman" w:hAnsi="Times New Roman" w:cs="Times New Roman"/>
      <w:sz w:val="20"/>
      <w:szCs w:val="20"/>
      <w:lang w:eastAsia="de-DE"/>
    </w:rPr>
  </w:style>
  <w:style w:type="character" w:customStyle="1" w:styleId="DatumZchn">
    <w:name w:val="Datum Zchn"/>
    <w:basedOn w:val="Absatz-Standardschriftart"/>
    <w:link w:val="Datum"/>
    <w:rsid w:val="00F10B11"/>
    <w:rPr>
      <w:rFonts w:ascii="Times New Roman" w:eastAsia="Times New Roman" w:hAnsi="Times New Roman"/>
      <w:lang w:val="en-GB" w:eastAsia="de-DE"/>
    </w:rPr>
  </w:style>
  <w:style w:type="paragraph" w:styleId="Dokumentstruktur">
    <w:name w:val="Document Map"/>
    <w:basedOn w:val="Standard"/>
    <w:link w:val="DokumentstrukturZchn"/>
    <w:semiHidden/>
    <w:rsid w:val="00F10B11"/>
    <w:pPr>
      <w:shd w:val="clear" w:color="auto" w:fill="000080"/>
      <w:spacing w:after="0" w:line="240" w:lineRule="auto"/>
    </w:pPr>
    <w:rPr>
      <w:rFonts w:ascii="Tahoma" w:eastAsia="Times New Roman" w:hAnsi="Tahoma" w:cs="Times New Roman"/>
      <w:sz w:val="20"/>
      <w:szCs w:val="20"/>
      <w:lang w:eastAsia="de-DE"/>
    </w:rPr>
  </w:style>
  <w:style w:type="character" w:customStyle="1" w:styleId="DokumentstrukturZchn">
    <w:name w:val="Dokumentstruktur Zchn"/>
    <w:basedOn w:val="Absatz-Standardschriftart"/>
    <w:link w:val="Dokumentstruktur"/>
    <w:semiHidden/>
    <w:rsid w:val="00F10B11"/>
    <w:rPr>
      <w:rFonts w:ascii="Tahoma" w:eastAsia="Times New Roman" w:hAnsi="Tahoma"/>
      <w:shd w:val="clear" w:color="auto" w:fill="000080"/>
      <w:lang w:val="en-GB" w:eastAsia="de-DE"/>
    </w:rPr>
  </w:style>
  <w:style w:type="paragraph" w:styleId="Fu-Endnotenberschrift">
    <w:name w:val="Note Heading"/>
    <w:basedOn w:val="Standard"/>
    <w:next w:val="Standard"/>
    <w:link w:val="Fu-EndnotenberschriftZchn"/>
    <w:rsid w:val="00F10B11"/>
    <w:pPr>
      <w:spacing w:after="0" w:line="240" w:lineRule="auto"/>
    </w:pPr>
    <w:rPr>
      <w:rFonts w:ascii="Times New Roman" w:eastAsia="Times New Roman" w:hAnsi="Times New Roman" w:cs="Times New Roman"/>
      <w:sz w:val="20"/>
      <w:szCs w:val="20"/>
      <w:lang w:eastAsia="de-DE"/>
    </w:rPr>
  </w:style>
  <w:style w:type="character" w:customStyle="1" w:styleId="Fu-EndnotenberschriftZchn">
    <w:name w:val="Fuß/-Endnotenüberschrift Zchn"/>
    <w:basedOn w:val="Absatz-Standardschriftart"/>
    <w:link w:val="Fu-Endnotenberschrift"/>
    <w:rsid w:val="00F10B11"/>
    <w:rPr>
      <w:rFonts w:ascii="Times New Roman" w:eastAsia="Times New Roman" w:hAnsi="Times New Roman"/>
      <w:lang w:val="en-GB" w:eastAsia="de-DE"/>
    </w:rPr>
  </w:style>
  <w:style w:type="paragraph" w:styleId="Gruformel">
    <w:name w:val="Closing"/>
    <w:basedOn w:val="Standard"/>
    <w:link w:val="GruformelZchn"/>
    <w:rsid w:val="00F10B11"/>
    <w:pPr>
      <w:spacing w:after="0" w:line="240" w:lineRule="auto"/>
      <w:ind w:left="4252"/>
    </w:pPr>
    <w:rPr>
      <w:rFonts w:ascii="Times New Roman" w:eastAsia="Times New Roman" w:hAnsi="Times New Roman" w:cs="Times New Roman"/>
      <w:sz w:val="20"/>
      <w:szCs w:val="20"/>
      <w:lang w:eastAsia="de-DE"/>
    </w:rPr>
  </w:style>
  <w:style w:type="character" w:customStyle="1" w:styleId="GruformelZchn">
    <w:name w:val="Grußformel Zchn"/>
    <w:basedOn w:val="Absatz-Standardschriftart"/>
    <w:link w:val="Gruformel"/>
    <w:rsid w:val="00F10B11"/>
    <w:rPr>
      <w:rFonts w:ascii="Times New Roman" w:eastAsia="Times New Roman" w:hAnsi="Times New Roman"/>
      <w:lang w:val="en-GB" w:eastAsia="de-DE"/>
    </w:rPr>
  </w:style>
  <w:style w:type="paragraph" w:styleId="Index2">
    <w:name w:val="index 2"/>
    <w:basedOn w:val="Standard"/>
    <w:next w:val="Standard"/>
    <w:autoRedefine/>
    <w:semiHidden/>
    <w:rsid w:val="00F10B11"/>
    <w:pPr>
      <w:spacing w:after="0" w:line="240" w:lineRule="auto"/>
      <w:ind w:left="400" w:hanging="200"/>
    </w:pPr>
    <w:rPr>
      <w:rFonts w:ascii="Times New Roman" w:eastAsia="Times New Roman" w:hAnsi="Times New Roman" w:cs="Times New Roman"/>
      <w:sz w:val="20"/>
      <w:szCs w:val="20"/>
      <w:lang w:eastAsia="de-DE"/>
    </w:rPr>
  </w:style>
  <w:style w:type="paragraph" w:styleId="Index3">
    <w:name w:val="index 3"/>
    <w:basedOn w:val="Standard"/>
    <w:next w:val="Standard"/>
    <w:autoRedefine/>
    <w:semiHidden/>
    <w:rsid w:val="00F10B11"/>
    <w:pPr>
      <w:spacing w:after="0" w:line="240" w:lineRule="auto"/>
      <w:ind w:left="600" w:hanging="200"/>
    </w:pPr>
    <w:rPr>
      <w:rFonts w:ascii="Times New Roman" w:eastAsia="Times New Roman" w:hAnsi="Times New Roman" w:cs="Times New Roman"/>
      <w:sz w:val="20"/>
      <w:szCs w:val="20"/>
      <w:lang w:eastAsia="de-DE"/>
    </w:rPr>
  </w:style>
  <w:style w:type="paragraph" w:styleId="Index4">
    <w:name w:val="index 4"/>
    <w:basedOn w:val="Standard"/>
    <w:next w:val="Standard"/>
    <w:autoRedefine/>
    <w:semiHidden/>
    <w:rsid w:val="00F10B11"/>
    <w:pPr>
      <w:spacing w:after="0" w:line="240" w:lineRule="auto"/>
      <w:ind w:left="800" w:hanging="200"/>
    </w:pPr>
    <w:rPr>
      <w:rFonts w:ascii="Times New Roman" w:eastAsia="Times New Roman" w:hAnsi="Times New Roman" w:cs="Times New Roman"/>
      <w:sz w:val="20"/>
      <w:szCs w:val="20"/>
      <w:lang w:eastAsia="de-DE"/>
    </w:rPr>
  </w:style>
  <w:style w:type="paragraph" w:styleId="Index5">
    <w:name w:val="index 5"/>
    <w:basedOn w:val="Standard"/>
    <w:next w:val="Standard"/>
    <w:autoRedefine/>
    <w:semiHidden/>
    <w:rsid w:val="00F10B11"/>
    <w:pPr>
      <w:spacing w:after="0" w:line="240" w:lineRule="auto"/>
      <w:ind w:left="1000" w:hanging="200"/>
    </w:pPr>
    <w:rPr>
      <w:rFonts w:ascii="Times New Roman" w:eastAsia="Times New Roman" w:hAnsi="Times New Roman" w:cs="Times New Roman"/>
      <w:sz w:val="20"/>
      <w:szCs w:val="20"/>
      <w:lang w:eastAsia="de-DE"/>
    </w:rPr>
  </w:style>
  <w:style w:type="paragraph" w:styleId="Index6">
    <w:name w:val="index 6"/>
    <w:basedOn w:val="Standard"/>
    <w:next w:val="Standard"/>
    <w:autoRedefine/>
    <w:semiHidden/>
    <w:rsid w:val="00F10B11"/>
    <w:pPr>
      <w:spacing w:after="0" w:line="240" w:lineRule="auto"/>
      <w:ind w:left="1200" w:hanging="200"/>
    </w:pPr>
    <w:rPr>
      <w:rFonts w:ascii="Times New Roman" w:eastAsia="Times New Roman" w:hAnsi="Times New Roman" w:cs="Times New Roman"/>
      <w:sz w:val="20"/>
      <w:szCs w:val="20"/>
      <w:lang w:eastAsia="de-DE"/>
    </w:rPr>
  </w:style>
  <w:style w:type="paragraph" w:styleId="Index7">
    <w:name w:val="index 7"/>
    <w:basedOn w:val="Standard"/>
    <w:next w:val="Standard"/>
    <w:autoRedefine/>
    <w:semiHidden/>
    <w:rsid w:val="00F10B11"/>
    <w:pPr>
      <w:spacing w:after="0" w:line="240" w:lineRule="auto"/>
      <w:ind w:left="1400" w:hanging="200"/>
    </w:pPr>
    <w:rPr>
      <w:rFonts w:ascii="Times New Roman" w:eastAsia="Times New Roman" w:hAnsi="Times New Roman" w:cs="Times New Roman"/>
      <w:sz w:val="20"/>
      <w:szCs w:val="20"/>
      <w:lang w:eastAsia="de-DE"/>
    </w:rPr>
  </w:style>
  <w:style w:type="paragraph" w:styleId="Index8">
    <w:name w:val="index 8"/>
    <w:basedOn w:val="Standard"/>
    <w:next w:val="Standard"/>
    <w:autoRedefine/>
    <w:semiHidden/>
    <w:rsid w:val="00F10B11"/>
    <w:pPr>
      <w:spacing w:after="0" w:line="240" w:lineRule="auto"/>
      <w:ind w:left="1600" w:hanging="200"/>
    </w:pPr>
    <w:rPr>
      <w:rFonts w:ascii="Times New Roman" w:eastAsia="Times New Roman" w:hAnsi="Times New Roman" w:cs="Times New Roman"/>
      <w:sz w:val="20"/>
      <w:szCs w:val="20"/>
      <w:lang w:eastAsia="de-DE"/>
    </w:rPr>
  </w:style>
  <w:style w:type="paragraph" w:styleId="Index9">
    <w:name w:val="index 9"/>
    <w:basedOn w:val="Standard"/>
    <w:next w:val="Standard"/>
    <w:autoRedefine/>
    <w:semiHidden/>
    <w:rsid w:val="00F10B11"/>
    <w:pPr>
      <w:spacing w:after="0" w:line="240" w:lineRule="auto"/>
      <w:ind w:left="1800" w:hanging="200"/>
    </w:pPr>
    <w:rPr>
      <w:rFonts w:ascii="Times New Roman" w:eastAsia="Times New Roman" w:hAnsi="Times New Roman" w:cs="Times New Roman"/>
      <w:sz w:val="20"/>
      <w:szCs w:val="20"/>
      <w:lang w:eastAsia="de-DE"/>
    </w:rPr>
  </w:style>
  <w:style w:type="paragraph" w:styleId="Indexberschrift">
    <w:name w:val="index heading"/>
    <w:basedOn w:val="Standard"/>
    <w:next w:val="Index1"/>
    <w:semiHidden/>
    <w:rsid w:val="00F10B11"/>
    <w:pPr>
      <w:spacing w:after="0" w:line="240" w:lineRule="auto"/>
    </w:pPr>
    <w:rPr>
      <w:rFonts w:ascii="Arial" w:eastAsia="Times New Roman" w:hAnsi="Arial" w:cs="Times New Roman"/>
      <w:b/>
      <w:sz w:val="20"/>
      <w:szCs w:val="20"/>
      <w:lang w:eastAsia="de-DE"/>
    </w:rPr>
  </w:style>
  <w:style w:type="paragraph" w:styleId="Liste">
    <w:name w:val="List"/>
    <w:basedOn w:val="Standard"/>
    <w:rsid w:val="00F10B11"/>
    <w:pPr>
      <w:spacing w:after="0" w:line="240" w:lineRule="auto"/>
      <w:ind w:left="283" w:hanging="283"/>
    </w:pPr>
    <w:rPr>
      <w:rFonts w:ascii="Times New Roman" w:eastAsia="Times New Roman" w:hAnsi="Times New Roman" w:cs="Times New Roman"/>
      <w:sz w:val="20"/>
      <w:szCs w:val="20"/>
      <w:lang w:eastAsia="de-DE"/>
    </w:rPr>
  </w:style>
  <w:style w:type="paragraph" w:styleId="Liste2">
    <w:name w:val="List 2"/>
    <w:basedOn w:val="Standard"/>
    <w:rsid w:val="00F10B11"/>
    <w:pPr>
      <w:spacing w:after="0" w:line="240" w:lineRule="auto"/>
      <w:ind w:left="566" w:hanging="283"/>
    </w:pPr>
    <w:rPr>
      <w:rFonts w:ascii="Times New Roman" w:eastAsia="Times New Roman" w:hAnsi="Times New Roman" w:cs="Times New Roman"/>
      <w:sz w:val="20"/>
      <w:szCs w:val="20"/>
      <w:lang w:eastAsia="de-DE"/>
    </w:rPr>
  </w:style>
  <w:style w:type="paragraph" w:styleId="Liste3">
    <w:name w:val="List 3"/>
    <w:basedOn w:val="Standard"/>
    <w:rsid w:val="00F10B11"/>
    <w:pPr>
      <w:spacing w:after="0" w:line="240" w:lineRule="auto"/>
      <w:ind w:left="849" w:hanging="283"/>
    </w:pPr>
    <w:rPr>
      <w:rFonts w:ascii="Times New Roman" w:eastAsia="Times New Roman" w:hAnsi="Times New Roman" w:cs="Times New Roman"/>
      <w:sz w:val="20"/>
      <w:szCs w:val="20"/>
      <w:lang w:eastAsia="de-DE"/>
    </w:rPr>
  </w:style>
  <w:style w:type="paragraph" w:styleId="Liste4">
    <w:name w:val="List 4"/>
    <w:basedOn w:val="Standard"/>
    <w:rsid w:val="00F10B11"/>
    <w:pPr>
      <w:spacing w:after="0" w:line="240" w:lineRule="auto"/>
      <w:ind w:left="1132" w:hanging="283"/>
    </w:pPr>
    <w:rPr>
      <w:rFonts w:ascii="Times New Roman" w:eastAsia="Times New Roman" w:hAnsi="Times New Roman" w:cs="Times New Roman"/>
      <w:sz w:val="20"/>
      <w:szCs w:val="20"/>
      <w:lang w:eastAsia="de-DE"/>
    </w:rPr>
  </w:style>
  <w:style w:type="paragraph" w:styleId="Liste5">
    <w:name w:val="List 5"/>
    <w:basedOn w:val="Standard"/>
    <w:rsid w:val="00F10B11"/>
    <w:pPr>
      <w:spacing w:after="0" w:line="240" w:lineRule="auto"/>
      <w:ind w:left="1415" w:hanging="283"/>
    </w:pPr>
    <w:rPr>
      <w:rFonts w:ascii="Times New Roman" w:eastAsia="Times New Roman" w:hAnsi="Times New Roman" w:cs="Times New Roman"/>
      <w:sz w:val="20"/>
      <w:szCs w:val="20"/>
      <w:lang w:eastAsia="de-DE"/>
    </w:rPr>
  </w:style>
  <w:style w:type="paragraph" w:styleId="Listenfortsetzung">
    <w:name w:val="List Continue"/>
    <w:basedOn w:val="Standard"/>
    <w:rsid w:val="00F10B11"/>
    <w:pPr>
      <w:spacing w:after="120" w:line="240" w:lineRule="auto"/>
      <w:ind w:left="283"/>
    </w:pPr>
    <w:rPr>
      <w:rFonts w:ascii="Times New Roman" w:eastAsia="Times New Roman" w:hAnsi="Times New Roman" w:cs="Times New Roman"/>
      <w:sz w:val="20"/>
      <w:szCs w:val="20"/>
      <w:lang w:eastAsia="de-DE"/>
    </w:rPr>
  </w:style>
  <w:style w:type="paragraph" w:styleId="Listenfortsetzung2">
    <w:name w:val="List Continue 2"/>
    <w:basedOn w:val="Standard"/>
    <w:rsid w:val="00F10B11"/>
    <w:pPr>
      <w:spacing w:after="120" w:line="240" w:lineRule="auto"/>
      <w:ind w:left="566"/>
    </w:pPr>
    <w:rPr>
      <w:rFonts w:ascii="Times New Roman" w:eastAsia="Times New Roman" w:hAnsi="Times New Roman" w:cs="Times New Roman"/>
      <w:sz w:val="20"/>
      <w:szCs w:val="20"/>
      <w:lang w:eastAsia="de-DE"/>
    </w:rPr>
  </w:style>
  <w:style w:type="paragraph" w:styleId="Listenfortsetzung3">
    <w:name w:val="List Continue 3"/>
    <w:basedOn w:val="Standard"/>
    <w:rsid w:val="00F10B11"/>
    <w:pPr>
      <w:spacing w:after="120" w:line="240" w:lineRule="auto"/>
      <w:ind w:left="849"/>
    </w:pPr>
    <w:rPr>
      <w:rFonts w:ascii="Times New Roman" w:eastAsia="Times New Roman" w:hAnsi="Times New Roman" w:cs="Times New Roman"/>
      <w:sz w:val="20"/>
      <w:szCs w:val="20"/>
      <w:lang w:eastAsia="de-DE"/>
    </w:rPr>
  </w:style>
  <w:style w:type="paragraph" w:styleId="Listenfortsetzung4">
    <w:name w:val="List Continue 4"/>
    <w:basedOn w:val="Standard"/>
    <w:rsid w:val="00F10B11"/>
    <w:pPr>
      <w:spacing w:after="120" w:line="240" w:lineRule="auto"/>
      <w:ind w:left="1132"/>
    </w:pPr>
    <w:rPr>
      <w:rFonts w:ascii="Times New Roman" w:eastAsia="Times New Roman" w:hAnsi="Times New Roman" w:cs="Times New Roman"/>
      <w:sz w:val="20"/>
      <w:szCs w:val="20"/>
      <w:lang w:eastAsia="de-DE"/>
    </w:rPr>
  </w:style>
  <w:style w:type="paragraph" w:styleId="Listenfortsetzung5">
    <w:name w:val="List Continue 5"/>
    <w:basedOn w:val="Standard"/>
    <w:rsid w:val="00F10B11"/>
    <w:pPr>
      <w:spacing w:after="120" w:line="240" w:lineRule="auto"/>
      <w:ind w:left="1415"/>
    </w:pPr>
    <w:rPr>
      <w:rFonts w:ascii="Times New Roman" w:eastAsia="Times New Roman" w:hAnsi="Times New Roman" w:cs="Times New Roman"/>
      <w:sz w:val="20"/>
      <w:szCs w:val="20"/>
      <w:lang w:eastAsia="de-DE"/>
    </w:rPr>
  </w:style>
  <w:style w:type="paragraph" w:styleId="Listennummer">
    <w:name w:val="List Number"/>
    <w:basedOn w:val="Standard"/>
    <w:rsid w:val="00F10B11"/>
    <w:pPr>
      <w:numPr>
        <w:numId w:val="18"/>
      </w:numPr>
      <w:spacing w:after="0" w:line="240" w:lineRule="auto"/>
    </w:pPr>
    <w:rPr>
      <w:rFonts w:ascii="Times New Roman" w:eastAsia="Times New Roman" w:hAnsi="Times New Roman" w:cs="Times New Roman"/>
      <w:sz w:val="20"/>
      <w:szCs w:val="20"/>
      <w:lang w:eastAsia="de-DE"/>
    </w:rPr>
  </w:style>
  <w:style w:type="paragraph" w:styleId="Listennummer2">
    <w:name w:val="List Number 2"/>
    <w:basedOn w:val="Standard"/>
    <w:rsid w:val="00F10B11"/>
    <w:pPr>
      <w:numPr>
        <w:numId w:val="19"/>
      </w:numPr>
      <w:spacing w:after="0" w:line="240" w:lineRule="auto"/>
    </w:pPr>
    <w:rPr>
      <w:rFonts w:ascii="Times New Roman" w:eastAsia="Times New Roman" w:hAnsi="Times New Roman" w:cs="Times New Roman"/>
      <w:sz w:val="20"/>
      <w:szCs w:val="20"/>
      <w:lang w:eastAsia="de-DE"/>
    </w:rPr>
  </w:style>
  <w:style w:type="paragraph" w:styleId="Listennummer3">
    <w:name w:val="List Number 3"/>
    <w:basedOn w:val="Standard"/>
    <w:rsid w:val="00F10B11"/>
    <w:pPr>
      <w:numPr>
        <w:numId w:val="20"/>
      </w:numPr>
      <w:spacing w:after="0" w:line="240" w:lineRule="auto"/>
    </w:pPr>
    <w:rPr>
      <w:rFonts w:ascii="Times New Roman" w:eastAsia="Times New Roman" w:hAnsi="Times New Roman" w:cs="Times New Roman"/>
      <w:sz w:val="20"/>
      <w:szCs w:val="20"/>
      <w:lang w:eastAsia="de-DE"/>
    </w:rPr>
  </w:style>
  <w:style w:type="paragraph" w:styleId="Listennummer4">
    <w:name w:val="List Number 4"/>
    <w:basedOn w:val="Standard"/>
    <w:rsid w:val="00F10B11"/>
    <w:pPr>
      <w:numPr>
        <w:numId w:val="21"/>
      </w:numPr>
      <w:spacing w:after="0" w:line="240" w:lineRule="auto"/>
    </w:pPr>
    <w:rPr>
      <w:rFonts w:ascii="Times New Roman" w:eastAsia="Times New Roman" w:hAnsi="Times New Roman" w:cs="Times New Roman"/>
      <w:sz w:val="20"/>
      <w:szCs w:val="20"/>
      <w:lang w:eastAsia="de-DE"/>
    </w:rPr>
  </w:style>
  <w:style w:type="paragraph" w:styleId="Listennummer5">
    <w:name w:val="List Number 5"/>
    <w:basedOn w:val="Standard"/>
    <w:rsid w:val="00F10B11"/>
    <w:pPr>
      <w:numPr>
        <w:numId w:val="22"/>
      </w:numPr>
      <w:spacing w:after="0" w:line="240" w:lineRule="auto"/>
    </w:pPr>
    <w:rPr>
      <w:rFonts w:ascii="Times New Roman" w:eastAsia="Times New Roman" w:hAnsi="Times New Roman" w:cs="Times New Roman"/>
      <w:sz w:val="20"/>
      <w:szCs w:val="20"/>
      <w:lang w:eastAsia="de-DE"/>
    </w:rPr>
  </w:style>
  <w:style w:type="paragraph" w:styleId="Makrotext">
    <w:name w:val="macro"/>
    <w:link w:val="MakrotextZchn"/>
    <w:semiHidden/>
    <w:rsid w:val="00F10B11"/>
    <w:pPr>
      <w:tabs>
        <w:tab w:val="left" w:pos="480"/>
        <w:tab w:val="left" w:pos="960"/>
        <w:tab w:val="left" w:pos="1440"/>
        <w:tab w:val="left" w:pos="1920"/>
        <w:tab w:val="left" w:pos="2400"/>
        <w:tab w:val="left" w:pos="2880"/>
        <w:tab w:val="left" w:pos="3360"/>
        <w:tab w:val="left" w:pos="3840"/>
        <w:tab w:val="left" w:pos="4320"/>
      </w:tabs>
      <w:spacing w:after="0" w:line="240" w:lineRule="auto"/>
      <w:ind w:left="0"/>
      <w:jc w:val="left"/>
    </w:pPr>
    <w:rPr>
      <w:rFonts w:ascii="Courier New" w:eastAsia="Times New Roman" w:hAnsi="Courier New"/>
      <w:lang w:val="de-DE" w:eastAsia="de-DE"/>
    </w:rPr>
  </w:style>
  <w:style w:type="character" w:customStyle="1" w:styleId="MakrotextZchn">
    <w:name w:val="Makrotext Zchn"/>
    <w:basedOn w:val="Absatz-Standardschriftart"/>
    <w:link w:val="Makrotext"/>
    <w:semiHidden/>
    <w:rsid w:val="00F10B11"/>
    <w:rPr>
      <w:rFonts w:ascii="Courier New" w:eastAsia="Times New Roman" w:hAnsi="Courier New"/>
      <w:lang w:val="de-DE" w:eastAsia="de-DE"/>
    </w:rPr>
  </w:style>
  <w:style w:type="paragraph" w:styleId="Nachrichtenkopf">
    <w:name w:val="Message Header"/>
    <w:basedOn w:val="Standard"/>
    <w:link w:val="NachrichtenkopfZchn"/>
    <w:rsid w:val="00F10B1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Cs w:val="20"/>
      <w:lang w:eastAsia="de-DE"/>
    </w:rPr>
  </w:style>
  <w:style w:type="character" w:customStyle="1" w:styleId="NachrichtenkopfZchn">
    <w:name w:val="Nachrichtenkopf Zchn"/>
    <w:basedOn w:val="Absatz-Standardschriftart"/>
    <w:link w:val="Nachrichtenkopf"/>
    <w:rsid w:val="00F10B11"/>
    <w:rPr>
      <w:rFonts w:eastAsia="Times New Roman"/>
      <w:sz w:val="24"/>
      <w:shd w:val="pct20" w:color="auto" w:fill="auto"/>
      <w:lang w:val="en-GB" w:eastAsia="de-DE"/>
    </w:rPr>
  </w:style>
  <w:style w:type="paragraph" w:styleId="NurText">
    <w:name w:val="Plain Text"/>
    <w:basedOn w:val="Standard"/>
    <w:link w:val="NurTextZchn"/>
    <w:rsid w:val="00F10B11"/>
    <w:pPr>
      <w:spacing w:after="0" w:line="240" w:lineRule="auto"/>
    </w:pPr>
    <w:rPr>
      <w:rFonts w:ascii="Courier New" w:eastAsia="Times New Roman" w:hAnsi="Courier New" w:cs="Times New Roman"/>
      <w:sz w:val="20"/>
      <w:szCs w:val="20"/>
      <w:lang w:eastAsia="de-DE"/>
    </w:rPr>
  </w:style>
  <w:style w:type="character" w:customStyle="1" w:styleId="NurTextZchn">
    <w:name w:val="Nur Text Zchn"/>
    <w:basedOn w:val="Absatz-Standardschriftart"/>
    <w:link w:val="NurText"/>
    <w:rsid w:val="00F10B11"/>
    <w:rPr>
      <w:rFonts w:ascii="Courier New" w:eastAsia="Times New Roman" w:hAnsi="Courier New"/>
      <w:lang w:val="en-GB" w:eastAsia="de-DE"/>
    </w:rPr>
  </w:style>
  <w:style w:type="paragraph" w:styleId="Standardeinzug">
    <w:name w:val="Normal Indent"/>
    <w:basedOn w:val="Standard"/>
    <w:rsid w:val="00F10B11"/>
    <w:pPr>
      <w:spacing w:after="0" w:line="240" w:lineRule="auto"/>
      <w:ind w:left="708"/>
    </w:pPr>
    <w:rPr>
      <w:rFonts w:ascii="Times New Roman" w:eastAsia="Times New Roman" w:hAnsi="Times New Roman" w:cs="Times New Roman"/>
      <w:sz w:val="20"/>
      <w:szCs w:val="20"/>
      <w:lang w:eastAsia="de-DE"/>
    </w:rPr>
  </w:style>
  <w:style w:type="paragraph" w:styleId="Textkrper2">
    <w:name w:val="Body Text 2"/>
    <w:basedOn w:val="Standard"/>
    <w:link w:val="Textkrper2Zchn"/>
    <w:rsid w:val="00F10B11"/>
    <w:pPr>
      <w:spacing w:after="120" w:line="480" w:lineRule="auto"/>
    </w:pPr>
    <w:rPr>
      <w:rFonts w:ascii="Times New Roman" w:eastAsia="Times New Roman" w:hAnsi="Times New Roman" w:cs="Times New Roman"/>
      <w:sz w:val="20"/>
      <w:szCs w:val="20"/>
      <w:lang w:eastAsia="de-DE"/>
    </w:rPr>
  </w:style>
  <w:style w:type="character" w:customStyle="1" w:styleId="Textkrper2Zchn">
    <w:name w:val="Textkörper 2 Zchn"/>
    <w:basedOn w:val="Absatz-Standardschriftart"/>
    <w:link w:val="Textkrper2"/>
    <w:rsid w:val="00F10B11"/>
    <w:rPr>
      <w:rFonts w:ascii="Times New Roman" w:eastAsia="Times New Roman" w:hAnsi="Times New Roman"/>
      <w:lang w:val="en-GB" w:eastAsia="de-DE"/>
    </w:rPr>
  </w:style>
  <w:style w:type="paragraph" w:styleId="Textkrper3">
    <w:name w:val="Body Text 3"/>
    <w:basedOn w:val="Standard"/>
    <w:link w:val="Textkrper3Zchn"/>
    <w:rsid w:val="00F10B11"/>
    <w:pPr>
      <w:spacing w:after="120" w:line="240" w:lineRule="auto"/>
    </w:pPr>
    <w:rPr>
      <w:rFonts w:ascii="Times New Roman" w:eastAsia="Times New Roman" w:hAnsi="Times New Roman" w:cs="Times New Roman"/>
      <w:sz w:val="16"/>
      <w:szCs w:val="20"/>
      <w:lang w:eastAsia="de-DE"/>
    </w:rPr>
  </w:style>
  <w:style w:type="character" w:customStyle="1" w:styleId="Textkrper3Zchn">
    <w:name w:val="Textkörper 3 Zchn"/>
    <w:basedOn w:val="Absatz-Standardschriftart"/>
    <w:link w:val="Textkrper3"/>
    <w:rsid w:val="00F10B11"/>
    <w:rPr>
      <w:rFonts w:ascii="Times New Roman" w:eastAsia="Times New Roman" w:hAnsi="Times New Roman"/>
      <w:sz w:val="16"/>
      <w:lang w:val="en-GB" w:eastAsia="de-DE"/>
    </w:rPr>
  </w:style>
  <w:style w:type="paragraph" w:styleId="Textkrper-Einzug2">
    <w:name w:val="Body Text Indent 2"/>
    <w:basedOn w:val="Standard"/>
    <w:link w:val="Textkrper-Einzug2Zchn"/>
    <w:rsid w:val="00F10B11"/>
    <w:pPr>
      <w:spacing w:after="120" w:line="480" w:lineRule="auto"/>
      <w:ind w:left="283"/>
    </w:pPr>
    <w:rPr>
      <w:rFonts w:ascii="Times New Roman" w:eastAsia="Times New Roman" w:hAnsi="Times New Roman" w:cs="Times New Roman"/>
      <w:sz w:val="20"/>
      <w:szCs w:val="20"/>
      <w:lang w:eastAsia="de-DE"/>
    </w:rPr>
  </w:style>
  <w:style w:type="character" w:customStyle="1" w:styleId="Textkrper-Einzug2Zchn">
    <w:name w:val="Textkörper-Einzug 2 Zchn"/>
    <w:basedOn w:val="Absatz-Standardschriftart"/>
    <w:link w:val="Textkrper-Einzug2"/>
    <w:rsid w:val="00F10B11"/>
    <w:rPr>
      <w:rFonts w:ascii="Times New Roman" w:eastAsia="Times New Roman" w:hAnsi="Times New Roman"/>
      <w:lang w:val="en-GB" w:eastAsia="de-DE"/>
    </w:rPr>
  </w:style>
  <w:style w:type="paragraph" w:styleId="Textkrper-Einzug3">
    <w:name w:val="Body Text Indent 3"/>
    <w:basedOn w:val="Standard"/>
    <w:link w:val="Textkrper-Einzug3Zchn"/>
    <w:rsid w:val="00F10B11"/>
    <w:pPr>
      <w:spacing w:after="120" w:line="240" w:lineRule="auto"/>
      <w:ind w:left="283"/>
    </w:pPr>
    <w:rPr>
      <w:rFonts w:ascii="Times New Roman" w:eastAsia="Times New Roman" w:hAnsi="Times New Roman" w:cs="Times New Roman"/>
      <w:sz w:val="16"/>
      <w:szCs w:val="20"/>
      <w:lang w:eastAsia="de-DE"/>
    </w:rPr>
  </w:style>
  <w:style w:type="character" w:customStyle="1" w:styleId="Textkrper-Einzug3Zchn">
    <w:name w:val="Textkörper-Einzug 3 Zchn"/>
    <w:basedOn w:val="Absatz-Standardschriftart"/>
    <w:link w:val="Textkrper-Einzug3"/>
    <w:rsid w:val="00F10B11"/>
    <w:rPr>
      <w:rFonts w:ascii="Times New Roman" w:eastAsia="Times New Roman" w:hAnsi="Times New Roman"/>
      <w:sz w:val="16"/>
      <w:lang w:val="en-GB" w:eastAsia="de-DE"/>
    </w:rPr>
  </w:style>
  <w:style w:type="paragraph" w:styleId="Textkrper-Erstzeileneinzug">
    <w:name w:val="Body Text First Indent"/>
    <w:basedOn w:val="Textkrper"/>
    <w:link w:val="Textkrper-ErstzeileneinzugZchn"/>
    <w:rsid w:val="00F10B11"/>
    <w:pPr>
      <w:spacing w:line="240" w:lineRule="auto"/>
      <w:ind w:firstLine="210"/>
    </w:pPr>
    <w:rPr>
      <w:rFonts w:ascii="Times New Roman" w:eastAsia="Times New Roman" w:hAnsi="Times New Roman" w:cs="Times New Roman"/>
      <w:sz w:val="20"/>
      <w:szCs w:val="20"/>
      <w:lang w:eastAsia="de-DE"/>
    </w:rPr>
  </w:style>
  <w:style w:type="character" w:customStyle="1" w:styleId="Textkrper-ErstzeileneinzugZchn">
    <w:name w:val="Textkörper-Erstzeileneinzug Zchn"/>
    <w:basedOn w:val="TextkrperZchn"/>
    <w:link w:val="Textkrper-Erstzeileneinzug"/>
    <w:rsid w:val="00F10B11"/>
    <w:rPr>
      <w:rFonts w:ascii="Times New Roman" w:eastAsia="Times New Roman" w:hAnsi="Times New Roman" w:cstheme="minorBidi"/>
      <w:szCs w:val="22"/>
      <w:lang w:val="en-GB" w:eastAsia="de-DE"/>
    </w:rPr>
  </w:style>
  <w:style w:type="paragraph" w:styleId="Textkrper-Erstzeileneinzug2">
    <w:name w:val="Body Text First Indent 2"/>
    <w:basedOn w:val="Textkrper-Zeileneinzug"/>
    <w:link w:val="Textkrper-Erstzeileneinzug2Zchn"/>
    <w:rsid w:val="00F10B11"/>
    <w:pPr>
      <w:spacing w:line="240" w:lineRule="auto"/>
      <w:ind w:firstLine="210"/>
    </w:pPr>
    <w:rPr>
      <w:rFonts w:ascii="Times New Roman" w:eastAsia="Times New Roman" w:hAnsi="Times New Roman" w:cs="Times New Roman"/>
      <w:sz w:val="20"/>
      <w:szCs w:val="20"/>
      <w:lang w:eastAsia="de-DE"/>
    </w:rPr>
  </w:style>
  <w:style w:type="character" w:customStyle="1" w:styleId="Textkrper-Erstzeileneinzug2Zchn">
    <w:name w:val="Textkörper-Erstzeileneinzug 2 Zchn"/>
    <w:basedOn w:val="Textkrper-ZeileneinzugZchn"/>
    <w:link w:val="Textkrper-Erstzeileneinzug2"/>
    <w:rsid w:val="00F10B11"/>
    <w:rPr>
      <w:rFonts w:ascii="Times New Roman" w:eastAsia="Times New Roman" w:hAnsi="Times New Roman" w:cstheme="minorBidi"/>
      <w:sz w:val="22"/>
      <w:szCs w:val="22"/>
      <w:lang w:val="en-GB" w:eastAsia="de-DE"/>
    </w:rPr>
  </w:style>
  <w:style w:type="paragraph" w:styleId="Umschlagadresse">
    <w:name w:val="envelope address"/>
    <w:basedOn w:val="Standard"/>
    <w:rsid w:val="00F10B11"/>
    <w:pPr>
      <w:framePr w:w="4320" w:h="2160" w:hRule="exact" w:hSpace="141" w:wrap="auto" w:hAnchor="page" w:xAlign="center" w:yAlign="bottom"/>
      <w:spacing w:after="0" w:line="240" w:lineRule="auto"/>
      <w:ind w:left="1"/>
    </w:pPr>
    <w:rPr>
      <w:rFonts w:ascii="Arial" w:eastAsia="Times New Roman" w:hAnsi="Arial" w:cs="Times New Roman"/>
      <w:szCs w:val="20"/>
      <w:lang w:eastAsia="de-DE"/>
    </w:rPr>
  </w:style>
  <w:style w:type="paragraph" w:styleId="Unterschrift">
    <w:name w:val="Signature"/>
    <w:basedOn w:val="Standard"/>
    <w:link w:val="UnterschriftZchn"/>
    <w:rsid w:val="00F10B11"/>
    <w:pPr>
      <w:spacing w:after="0" w:line="240" w:lineRule="auto"/>
      <w:ind w:left="4252"/>
    </w:pPr>
    <w:rPr>
      <w:rFonts w:ascii="Times New Roman" w:eastAsia="Times New Roman" w:hAnsi="Times New Roman" w:cs="Times New Roman"/>
      <w:sz w:val="20"/>
      <w:szCs w:val="20"/>
      <w:lang w:eastAsia="de-DE"/>
    </w:rPr>
  </w:style>
  <w:style w:type="character" w:customStyle="1" w:styleId="UnterschriftZchn">
    <w:name w:val="Unterschrift Zchn"/>
    <w:basedOn w:val="Absatz-Standardschriftart"/>
    <w:link w:val="Unterschrift"/>
    <w:rsid w:val="00F10B11"/>
    <w:rPr>
      <w:rFonts w:ascii="Times New Roman" w:eastAsia="Times New Roman" w:hAnsi="Times New Roman"/>
      <w:lang w:val="en-GB" w:eastAsia="de-DE"/>
    </w:rPr>
  </w:style>
  <w:style w:type="paragraph" w:styleId="Verzeichnis6">
    <w:name w:val="toc 6"/>
    <w:basedOn w:val="Standard"/>
    <w:next w:val="Standard"/>
    <w:autoRedefine/>
    <w:semiHidden/>
    <w:rsid w:val="00F10B11"/>
    <w:pPr>
      <w:spacing w:after="0" w:line="240" w:lineRule="auto"/>
      <w:ind w:left="1000"/>
    </w:pPr>
    <w:rPr>
      <w:rFonts w:ascii="Times New Roman" w:eastAsia="Times New Roman" w:hAnsi="Times New Roman" w:cs="Times New Roman"/>
      <w:sz w:val="20"/>
      <w:szCs w:val="20"/>
      <w:lang w:eastAsia="de-DE"/>
    </w:rPr>
  </w:style>
  <w:style w:type="paragraph" w:styleId="Verzeichnis7">
    <w:name w:val="toc 7"/>
    <w:basedOn w:val="Standard"/>
    <w:next w:val="Standard"/>
    <w:autoRedefine/>
    <w:semiHidden/>
    <w:rsid w:val="00F10B11"/>
    <w:pPr>
      <w:spacing w:after="0" w:line="240" w:lineRule="auto"/>
      <w:ind w:left="1200"/>
    </w:pPr>
    <w:rPr>
      <w:rFonts w:ascii="Times New Roman" w:eastAsia="Times New Roman" w:hAnsi="Times New Roman" w:cs="Times New Roman"/>
      <w:sz w:val="20"/>
      <w:szCs w:val="20"/>
      <w:lang w:eastAsia="de-DE"/>
    </w:rPr>
  </w:style>
  <w:style w:type="paragraph" w:styleId="Verzeichnis8">
    <w:name w:val="toc 8"/>
    <w:basedOn w:val="Standard"/>
    <w:next w:val="Standard"/>
    <w:autoRedefine/>
    <w:semiHidden/>
    <w:rsid w:val="00F10B11"/>
    <w:pPr>
      <w:spacing w:after="0" w:line="240" w:lineRule="auto"/>
      <w:ind w:left="1400"/>
    </w:pPr>
    <w:rPr>
      <w:rFonts w:ascii="Times New Roman" w:eastAsia="Times New Roman" w:hAnsi="Times New Roman" w:cs="Times New Roman"/>
      <w:sz w:val="20"/>
      <w:szCs w:val="20"/>
      <w:lang w:eastAsia="de-DE"/>
    </w:rPr>
  </w:style>
  <w:style w:type="paragraph" w:styleId="Verzeichnis9">
    <w:name w:val="toc 9"/>
    <w:basedOn w:val="Standard"/>
    <w:next w:val="Standard"/>
    <w:autoRedefine/>
    <w:semiHidden/>
    <w:rsid w:val="00F10B11"/>
    <w:pPr>
      <w:spacing w:after="0" w:line="240" w:lineRule="auto"/>
      <w:ind w:left="1600"/>
    </w:pPr>
    <w:rPr>
      <w:rFonts w:ascii="Times New Roman" w:eastAsia="Times New Roman" w:hAnsi="Times New Roman" w:cs="Times New Roman"/>
      <w:sz w:val="20"/>
      <w:szCs w:val="20"/>
      <w:lang w:eastAsia="de-DE"/>
    </w:rPr>
  </w:style>
  <w:style w:type="paragraph" w:styleId="RGV-berschrift">
    <w:name w:val="toa heading"/>
    <w:basedOn w:val="Standard"/>
    <w:next w:val="Standard"/>
    <w:semiHidden/>
    <w:rsid w:val="00F10B11"/>
    <w:pPr>
      <w:spacing w:before="120" w:after="0" w:line="240" w:lineRule="auto"/>
    </w:pPr>
    <w:rPr>
      <w:rFonts w:ascii="Arial" w:eastAsia="Times New Roman" w:hAnsi="Arial" w:cs="Times New Roman"/>
      <w:b/>
      <w:szCs w:val="20"/>
      <w:lang w:eastAsia="de-DE"/>
    </w:rPr>
  </w:style>
  <w:style w:type="paragraph" w:styleId="Rechtsgrundlagenverzeichnis">
    <w:name w:val="table of authorities"/>
    <w:basedOn w:val="Standard"/>
    <w:next w:val="Standard"/>
    <w:semiHidden/>
    <w:rsid w:val="00F10B11"/>
    <w:pPr>
      <w:spacing w:after="0" w:line="240" w:lineRule="auto"/>
      <w:ind w:left="200" w:hanging="200"/>
    </w:pPr>
    <w:rPr>
      <w:rFonts w:ascii="Times New Roman" w:eastAsia="Times New Roman" w:hAnsi="Times New Roman" w:cs="Times New Roman"/>
      <w:sz w:val="20"/>
      <w:szCs w:val="20"/>
      <w:lang w:eastAsia="de-DE"/>
    </w:rPr>
  </w:style>
  <w:style w:type="character" w:styleId="NichtaufgelsteErwhnung">
    <w:name w:val="Unresolved Mention"/>
    <w:basedOn w:val="Absatz-Standardschriftart"/>
    <w:uiPriority w:val="99"/>
    <w:semiHidden/>
    <w:unhideWhenUsed/>
    <w:rsid w:val="00DE597F"/>
    <w:rPr>
      <w:color w:val="605E5C"/>
      <w:shd w:val="clear" w:color="auto" w:fill="E1DFDD"/>
    </w:rPr>
  </w:style>
  <w:style w:type="character" w:styleId="Erwhnung">
    <w:name w:val="Mention"/>
    <w:basedOn w:val="Absatz-Standardschriftart"/>
    <w:uiPriority w:val="99"/>
    <w:unhideWhenUsed/>
    <w:rsid w:val="009C67FF"/>
    <w:rPr>
      <w:color w:val="2B579A"/>
      <w:shd w:val="clear" w:color="auto" w:fill="E1DFDD"/>
    </w:rPr>
  </w:style>
  <w:style w:type="paragraph" w:customStyle="1" w:styleId="pf0">
    <w:name w:val="pf0"/>
    <w:basedOn w:val="Standard"/>
    <w:rsid w:val="00951C2B"/>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f01">
    <w:name w:val="cf01"/>
    <w:basedOn w:val="Absatz-Standardschriftart"/>
    <w:rsid w:val="00951C2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288823">
      <w:bodyDiv w:val="1"/>
      <w:marLeft w:val="0"/>
      <w:marRight w:val="0"/>
      <w:marTop w:val="0"/>
      <w:marBottom w:val="0"/>
      <w:divBdr>
        <w:top w:val="none" w:sz="0" w:space="0" w:color="auto"/>
        <w:left w:val="none" w:sz="0" w:space="0" w:color="auto"/>
        <w:bottom w:val="none" w:sz="0" w:space="0" w:color="auto"/>
        <w:right w:val="none" w:sz="0" w:space="0" w:color="auto"/>
      </w:divBdr>
    </w:div>
    <w:div w:id="237594937">
      <w:bodyDiv w:val="1"/>
      <w:marLeft w:val="0"/>
      <w:marRight w:val="0"/>
      <w:marTop w:val="0"/>
      <w:marBottom w:val="0"/>
      <w:divBdr>
        <w:top w:val="none" w:sz="0" w:space="0" w:color="auto"/>
        <w:left w:val="none" w:sz="0" w:space="0" w:color="auto"/>
        <w:bottom w:val="none" w:sz="0" w:space="0" w:color="auto"/>
        <w:right w:val="none" w:sz="0" w:space="0" w:color="auto"/>
      </w:divBdr>
    </w:div>
    <w:div w:id="305277368">
      <w:bodyDiv w:val="1"/>
      <w:marLeft w:val="0"/>
      <w:marRight w:val="0"/>
      <w:marTop w:val="0"/>
      <w:marBottom w:val="0"/>
      <w:divBdr>
        <w:top w:val="none" w:sz="0" w:space="0" w:color="auto"/>
        <w:left w:val="none" w:sz="0" w:space="0" w:color="auto"/>
        <w:bottom w:val="none" w:sz="0" w:space="0" w:color="auto"/>
        <w:right w:val="none" w:sz="0" w:space="0" w:color="auto"/>
      </w:divBdr>
    </w:div>
    <w:div w:id="316767236">
      <w:bodyDiv w:val="1"/>
      <w:marLeft w:val="0"/>
      <w:marRight w:val="0"/>
      <w:marTop w:val="0"/>
      <w:marBottom w:val="0"/>
      <w:divBdr>
        <w:top w:val="none" w:sz="0" w:space="0" w:color="auto"/>
        <w:left w:val="none" w:sz="0" w:space="0" w:color="auto"/>
        <w:bottom w:val="none" w:sz="0" w:space="0" w:color="auto"/>
        <w:right w:val="none" w:sz="0" w:space="0" w:color="auto"/>
      </w:divBdr>
    </w:div>
    <w:div w:id="365717353">
      <w:bodyDiv w:val="1"/>
      <w:marLeft w:val="0"/>
      <w:marRight w:val="0"/>
      <w:marTop w:val="0"/>
      <w:marBottom w:val="0"/>
      <w:divBdr>
        <w:top w:val="none" w:sz="0" w:space="0" w:color="auto"/>
        <w:left w:val="none" w:sz="0" w:space="0" w:color="auto"/>
        <w:bottom w:val="none" w:sz="0" w:space="0" w:color="auto"/>
        <w:right w:val="none" w:sz="0" w:space="0" w:color="auto"/>
      </w:divBdr>
    </w:div>
    <w:div w:id="380906384">
      <w:bodyDiv w:val="1"/>
      <w:marLeft w:val="0"/>
      <w:marRight w:val="0"/>
      <w:marTop w:val="0"/>
      <w:marBottom w:val="0"/>
      <w:divBdr>
        <w:top w:val="none" w:sz="0" w:space="0" w:color="auto"/>
        <w:left w:val="none" w:sz="0" w:space="0" w:color="auto"/>
        <w:bottom w:val="none" w:sz="0" w:space="0" w:color="auto"/>
        <w:right w:val="none" w:sz="0" w:space="0" w:color="auto"/>
      </w:divBdr>
    </w:div>
    <w:div w:id="489447914">
      <w:bodyDiv w:val="1"/>
      <w:marLeft w:val="0"/>
      <w:marRight w:val="0"/>
      <w:marTop w:val="0"/>
      <w:marBottom w:val="0"/>
      <w:divBdr>
        <w:top w:val="none" w:sz="0" w:space="0" w:color="auto"/>
        <w:left w:val="none" w:sz="0" w:space="0" w:color="auto"/>
        <w:bottom w:val="none" w:sz="0" w:space="0" w:color="auto"/>
        <w:right w:val="none" w:sz="0" w:space="0" w:color="auto"/>
      </w:divBdr>
    </w:div>
    <w:div w:id="601452000">
      <w:bodyDiv w:val="1"/>
      <w:marLeft w:val="0"/>
      <w:marRight w:val="0"/>
      <w:marTop w:val="0"/>
      <w:marBottom w:val="0"/>
      <w:divBdr>
        <w:top w:val="none" w:sz="0" w:space="0" w:color="auto"/>
        <w:left w:val="none" w:sz="0" w:space="0" w:color="auto"/>
        <w:bottom w:val="none" w:sz="0" w:space="0" w:color="auto"/>
        <w:right w:val="none" w:sz="0" w:space="0" w:color="auto"/>
      </w:divBdr>
    </w:div>
    <w:div w:id="657076252">
      <w:bodyDiv w:val="1"/>
      <w:marLeft w:val="0"/>
      <w:marRight w:val="0"/>
      <w:marTop w:val="0"/>
      <w:marBottom w:val="0"/>
      <w:divBdr>
        <w:top w:val="none" w:sz="0" w:space="0" w:color="auto"/>
        <w:left w:val="none" w:sz="0" w:space="0" w:color="auto"/>
        <w:bottom w:val="none" w:sz="0" w:space="0" w:color="auto"/>
        <w:right w:val="none" w:sz="0" w:space="0" w:color="auto"/>
      </w:divBdr>
    </w:div>
    <w:div w:id="740716544">
      <w:bodyDiv w:val="1"/>
      <w:marLeft w:val="0"/>
      <w:marRight w:val="0"/>
      <w:marTop w:val="0"/>
      <w:marBottom w:val="0"/>
      <w:divBdr>
        <w:top w:val="none" w:sz="0" w:space="0" w:color="auto"/>
        <w:left w:val="none" w:sz="0" w:space="0" w:color="auto"/>
        <w:bottom w:val="none" w:sz="0" w:space="0" w:color="auto"/>
        <w:right w:val="none" w:sz="0" w:space="0" w:color="auto"/>
      </w:divBdr>
    </w:div>
    <w:div w:id="818570520">
      <w:bodyDiv w:val="1"/>
      <w:marLeft w:val="0"/>
      <w:marRight w:val="0"/>
      <w:marTop w:val="0"/>
      <w:marBottom w:val="0"/>
      <w:divBdr>
        <w:top w:val="none" w:sz="0" w:space="0" w:color="auto"/>
        <w:left w:val="none" w:sz="0" w:space="0" w:color="auto"/>
        <w:bottom w:val="none" w:sz="0" w:space="0" w:color="auto"/>
        <w:right w:val="none" w:sz="0" w:space="0" w:color="auto"/>
      </w:divBdr>
    </w:div>
    <w:div w:id="873467419">
      <w:bodyDiv w:val="1"/>
      <w:marLeft w:val="0"/>
      <w:marRight w:val="0"/>
      <w:marTop w:val="0"/>
      <w:marBottom w:val="0"/>
      <w:divBdr>
        <w:top w:val="none" w:sz="0" w:space="0" w:color="auto"/>
        <w:left w:val="none" w:sz="0" w:space="0" w:color="auto"/>
        <w:bottom w:val="none" w:sz="0" w:space="0" w:color="auto"/>
        <w:right w:val="none" w:sz="0" w:space="0" w:color="auto"/>
      </w:divBdr>
    </w:div>
    <w:div w:id="913006608">
      <w:bodyDiv w:val="1"/>
      <w:marLeft w:val="0"/>
      <w:marRight w:val="0"/>
      <w:marTop w:val="0"/>
      <w:marBottom w:val="0"/>
      <w:divBdr>
        <w:top w:val="none" w:sz="0" w:space="0" w:color="auto"/>
        <w:left w:val="none" w:sz="0" w:space="0" w:color="auto"/>
        <w:bottom w:val="none" w:sz="0" w:space="0" w:color="auto"/>
        <w:right w:val="none" w:sz="0" w:space="0" w:color="auto"/>
      </w:divBdr>
    </w:div>
    <w:div w:id="919633807">
      <w:bodyDiv w:val="1"/>
      <w:marLeft w:val="0"/>
      <w:marRight w:val="0"/>
      <w:marTop w:val="0"/>
      <w:marBottom w:val="0"/>
      <w:divBdr>
        <w:top w:val="none" w:sz="0" w:space="0" w:color="auto"/>
        <w:left w:val="none" w:sz="0" w:space="0" w:color="auto"/>
        <w:bottom w:val="none" w:sz="0" w:space="0" w:color="auto"/>
        <w:right w:val="none" w:sz="0" w:space="0" w:color="auto"/>
      </w:divBdr>
    </w:div>
    <w:div w:id="939065665">
      <w:bodyDiv w:val="1"/>
      <w:marLeft w:val="0"/>
      <w:marRight w:val="0"/>
      <w:marTop w:val="0"/>
      <w:marBottom w:val="0"/>
      <w:divBdr>
        <w:top w:val="none" w:sz="0" w:space="0" w:color="auto"/>
        <w:left w:val="none" w:sz="0" w:space="0" w:color="auto"/>
        <w:bottom w:val="none" w:sz="0" w:space="0" w:color="auto"/>
        <w:right w:val="none" w:sz="0" w:space="0" w:color="auto"/>
      </w:divBdr>
    </w:div>
    <w:div w:id="966469310">
      <w:bodyDiv w:val="1"/>
      <w:marLeft w:val="0"/>
      <w:marRight w:val="0"/>
      <w:marTop w:val="0"/>
      <w:marBottom w:val="0"/>
      <w:divBdr>
        <w:top w:val="none" w:sz="0" w:space="0" w:color="auto"/>
        <w:left w:val="none" w:sz="0" w:space="0" w:color="auto"/>
        <w:bottom w:val="none" w:sz="0" w:space="0" w:color="auto"/>
        <w:right w:val="none" w:sz="0" w:space="0" w:color="auto"/>
      </w:divBdr>
    </w:div>
    <w:div w:id="1018120139">
      <w:bodyDiv w:val="1"/>
      <w:marLeft w:val="0"/>
      <w:marRight w:val="0"/>
      <w:marTop w:val="0"/>
      <w:marBottom w:val="0"/>
      <w:divBdr>
        <w:top w:val="none" w:sz="0" w:space="0" w:color="auto"/>
        <w:left w:val="none" w:sz="0" w:space="0" w:color="auto"/>
        <w:bottom w:val="none" w:sz="0" w:space="0" w:color="auto"/>
        <w:right w:val="none" w:sz="0" w:space="0" w:color="auto"/>
      </w:divBdr>
    </w:div>
    <w:div w:id="1025911885">
      <w:bodyDiv w:val="1"/>
      <w:marLeft w:val="0"/>
      <w:marRight w:val="0"/>
      <w:marTop w:val="0"/>
      <w:marBottom w:val="0"/>
      <w:divBdr>
        <w:top w:val="none" w:sz="0" w:space="0" w:color="auto"/>
        <w:left w:val="none" w:sz="0" w:space="0" w:color="auto"/>
        <w:bottom w:val="none" w:sz="0" w:space="0" w:color="auto"/>
        <w:right w:val="none" w:sz="0" w:space="0" w:color="auto"/>
      </w:divBdr>
    </w:div>
    <w:div w:id="1027176053">
      <w:bodyDiv w:val="1"/>
      <w:marLeft w:val="0"/>
      <w:marRight w:val="0"/>
      <w:marTop w:val="0"/>
      <w:marBottom w:val="0"/>
      <w:divBdr>
        <w:top w:val="none" w:sz="0" w:space="0" w:color="auto"/>
        <w:left w:val="none" w:sz="0" w:space="0" w:color="auto"/>
        <w:bottom w:val="none" w:sz="0" w:space="0" w:color="auto"/>
        <w:right w:val="none" w:sz="0" w:space="0" w:color="auto"/>
      </w:divBdr>
    </w:div>
    <w:div w:id="1078018915">
      <w:bodyDiv w:val="1"/>
      <w:marLeft w:val="0"/>
      <w:marRight w:val="0"/>
      <w:marTop w:val="0"/>
      <w:marBottom w:val="0"/>
      <w:divBdr>
        <w:top w:val="none" w:sz="0" w:space="0" w:color="auto"/>
        <w:left w:val="none" w:sz="0" w:space="0" w:color="auto"/>
        <w:bottom w:val="none" w:sz="0" w:space="0" w:color="auto"/>
        <w:right w:val="none" w:sz="0" w:space="0" w:color="auto"/>
      </w:divBdr>
    </w:div>
    <w:div w:id="1084378124">
      <w:bodyDiv w:val="1"/>
      <w:marLeft w:val="0"/>
      <w:marRight w:val="0"/>
      <w:marTop w:val="0"/>
      <w:marBottom w:val="0"/>
      <w:divBdr>
        <w:top w:val="none" w:sz="0" w:space="0" w:color="auto"/>
        <w:left w:val="none" w:sz="0" w:space="0" w:color="auto"/>
        <w:bottom w:val="none" w:sz="0" w:space="0" w:color="auto"/>
        <w:right w:val="none" w:sz="0" w:space="0" w:color="auto"/>
      </w:divBdr>
      <w:divsChild>
        <w:div w:id="544877169">
          <w:marLeft w:val="0"/>
          <w:marRight w:val="0"/>
          <w:marTop w:val="0"/>
          <w:marBottom w:val="0"/>
          <w:divBdr>
            <w:top w:val="none" w:sz="0" w:space="0" w:color="auto"/>
            <w:left w:val="none" w:sz="0" w:space="0" w:color="auto"/>
            <w:bottom w:val="none" w:sz="0" w:space="0" w:color="auto"/>
            <w:right w:val="none" w:sz="0" w:space="0" w:color="auto"/>
          </w:divBdr>
        </w:div>
      </w:divsChild>
    </w:div>
    <w:div w:id="1090740984">
      <w:bodyDiv w:val="1"/>
      <w:marLeft w:val="0"/>
      <w:marRight w:val="0"/>
      <w:marTop w:val="0"/>
      <w:marBottom w:val="0"/>
      <w:divBdr>
        <w:top w:val="none" w:sz="0" w:space="0" w:color="auto"/>
        <w:left w:val="none" w:sz="0" w:space="0" w:color="auto"/>
        <w:bottom w:val="none" w:sz="0" w:space="0" w:color="auto"/>
        <w:right w:val="none" w:sz="0" w:space="0" w:color="auto"/>
      </w:divBdr>
    </w:div>
    <w:div w:id="1135492836">
      <w:bodyDiv w:val="1"/>
      <w:marLeft w:val="0"/>
      <w:marRight w:val="0"/>
      <w:marTop w:val="0"/>
      <w:marBottom w:val="0"/>
      <w:divBdr>
        <w:top w:val="none" w:sz="0" w:space="0" w:color="auto"/>
        <w:left w:val="none" w:sz="0" w:space="0" w:color="auto"/>
        <w:bottom w:val="none" w:sz="0" w:space="0" w:color="auto"/>
        <w:right w:val="none" w:sz="0" w:space="0" w:color="auto"/>
      </w:divBdr>
    </w:div>
    <w:div w:id="1193769065">
      <w:bodyDiv w:val="1"/>
      <w:marLeft w:val="0"/>
      <w:marRight w:val="0"/>
      <w:marTop w:val="0"/>
      <w:marBottom w:val="0"/>
      <w:divBdr>
        <w:top w:val="none" w:sz="0" w:space="0" w:color="auto"/>
        <w:left w:val="none" w:sz="0" w:space="0" w:color="auto"/>
        <w:bottom w:val="none" w:sz="0" w:space="0" w:color="auto"/>
        <w:right w:val="none" w:sz="0" w:space="0" w:color="auto"/>
      </w:divBdr>
    </w:div>
    <w:div w:id="1280458049">
      <w:bodyDiv w:val="1"/>
      <w:marLeft w:val="0"/>
      <w:marRight w:val="0"/>
      <w:marTop w:val="0"/>
      <w:marBottom w:val="0"/>
      <w:divBdr>
        <w:top w:val="none" w:sz="0" w:space="0" w:color="auto"/>
        <w:left w:val="none" w:sz="0" w:space="0" w:color="auto"/>
        <w:bottom w:val="none" w:sz="0" w:space="0" w:color="auto"/>
        <w:right w:val="none" w:sz="0" w:space="0" w:color="auto"/>
      </w:divBdr>
    </w:div>
    <w:div w:id="1314944072">
      <w:bodyDiv w:val="1"/>
      <w:marLeft w:val="0"/>
      <w:marRight w:val="0"/>
      <w:marTop w:val="0"/>
      <w:marBottom w:val="0"/>
      <w:divBdr>
        <w:top w:val="none" w:sz="0" w:space="0" w:color="auto"/>
        <w:left w:val="none" w:sz="0" w:space="0" w:color="auto"/>
        <w:bottom w:val="none" w:sz="0" w:space="0" w:color="auto"/>
        <w:right w:val="none" w:sz="0" w:space="0" w:color="auto"/>
      </w:divBdr>
    </w:div>
    <w:div w:id="1324816411">
      <w:bodyDiv w:val="1"/>
      <w:marLeft w:val="0"/>
      <w:marRight w:val="0"/>
      <w:marTop w:val="0"/>
      <w:marBottom w:val="0"/>
      <w:divBdr>
        <w:top w:val="none" w:sz="0" w:space="0" w:color="auto"/>
        <w:left w:val="none" w:sz="0" w:space="0" w:color="auto"/>
        <w:bottom w:val="none" w:sz="0" w:space="0" w:color="auto"/>
        <w:right w:val="none" w:sz="0" w:space="0" w:color="auto"/>
      </w:divBdr>
    </w:div>
    <w:div w:id="1352295994">
      <w:bodyDiv w:val="1"/>
      <w:marLeft w:val="0"/>
      <w:marRight w:val="0"/>
      <w:marTop w:val="0"/>
      <w:marBottom w:val="0"/>
      <w:divBdr>
        <w:top w:val="none" w:sz="0" w:space="0" w:color="auto"/>
        <w:left w:val="none" w:sz="0" w:space="0" w:color="auto"/>
        <w:bottom w:val="none" w:sz="0" w:space="0" w:color="auto"/>
        <w:right w:val="none" w:sz="0" w:space="0" w:color="auto"/>
      </w:divBdr>
    </w:div>
    <w:div w:id="1409694689">
      <w:bodyDiv w:val="1"/>
      <w:marLeft w:val="0"/>
      <w:marRight w:val="0"/>
      <w:marTop w:val="0"/>
      <w:marBottom w:val="0"/>
      <w:divBdr>
        <w:top w:val="none" w:sz="0" w:space="0" w:color="auto"/>
        <w:left w:val="none" w:sz="0" w:space="0" w:color="auto"/>
        <w:bottom w:val="none" w:sz="0" w:space="0" w:color="auto"/>
        <w:right w:val="none" w:sz="0" w:space="0" w:color="auto"/>
      </w:divBdr>
    </w:div>
    <w:div w:id="1473281117">
      <w:bodyDiv w:val="1"/>
      <w:marLeft w:val="0"/>
      <w:marRight w:val="0"/>
      <w:marTop w:val="0"/>
      <w:marBottom w:val="0"/>
      <w:divBdr>
        <w:top w:val="none" w:sz="0" w:space="0" w:color="auto"/>
        <w:left w:val="none" w:sz="0" w:space="0" w:color="auto"/>
        <w:bottom w:val="none" w:sz="0" w:space="0" w:color="auto"/>
        <w:right w:val="none" w:sz="0" w:space="0" w:color="auto"/>
      </w:divBdr>
    </w:div>
    <w:div w:id="1555970998">
      <w:bodyDiv w:val="1"/>
      <w:marLeft w:val="0"/>
      <w:marRight w:val="0"/>
      <w:marTop w:val="0"/>
      <w:marBottom w:val="0"/>
      <w:divBdr>
        <w:top w:val="none" w:sz="0" w:space="0" w:color="auto"/>
        <w:left w:val="none" w:sz="0" w:space="0" w:color="auto"/>
        <w:bottom w:val="none" w:sz="0" w:space="0" w:color="auto"/>
        <w:right w:val="none" w:sz="0" w:space="0" w:color="auto"/>
      </w:divBdr>
    </w:div>
    <w:div w:id="1622297677">
      <w:bodyDiv w:val="1"/>
      <w:marLeft w:val="0"/>
      <w:marRight w:val="0"/>
      <w:marTop w:val="0"/>
      <w:marBottom w:val="0"/>
      <w:divBdr>
        <w:top w:val="none" w:sz="0" w:space="0" w:color="auto"/>
        <w:left w:val="none" w:sz="0" w:space="0" w:color="auto"/>
        <w:bottom w:val="none" w:sz="0" w:space="0" w:color="auto"/>
        <w:right w:val="none" w:sz="0" w:space="0" w:color="auto"/>
      </w:divBdr>
    </w:div>
    <w:div w:id="1641962193">
      <w:bodyDiv w:val="1"/>
      <w:marLeft w:val="0"/>
      <w:marRight w:val="0"/>
      <w:marTop w:val="0"/>
      <w:marBottom w:val="0"/>
      <w:divBdr>
        <w:top w:val="none" w:sz="0" w:space="0" w:color="auto"/>
        <w:left w:val="none" w:sz="0" w:space="0" w:color="auto"/>
        <w:bottom w:val="none" w:sz="0" w:space="0" w:color="auto"/>
        <w:right w:val="none" w:sz="0" w:space="0" w:color="auto"/>
      </w:divBdr>
    </w:div>
    <w:div w:id="1780104401">
      <w:bodyDiv w:val="1"/>
      <w:marLeft w:val="0"/>
      <w:marRight w:val="0"/>
      <w:marTop w:val="0"/>
      <w:marBottom w:val="0"/>
      <w:divBdr>
        <w:top w:val="none" w:sz="0" w:space="0" w:color="auto"/>
        <w:left w:val="none" w:sz="0" w:space="0" w:color="auto"/>
        <w:bottom w:val="none" w:sz="0" w:space="0" w:color="auto"/>
        <w:right w:val="none" w:sz="0" w:space="0" w:color="auto"/>
      </w:divBdr>
    </w:div>
    <w:div w:id="1800102698">
      <w:bodyDiv w:val="1"/>
      <w:marLeft w:val="0"/>
      <w:marRight w:val="0"/>
      <w:marTop w:val="0"/>
      <w:marBottom w:val="0"/>
      <w:divBdr>
        <w:top w:val="none" w:sz="0" w:space="0" w:color="auto"/>
        <w:left w:val="none" w:sz="0" w:space="0" w:color="auto"/>
        <w:bottom w:val="none" w:sz="0" w:space="0" w:color="auto"/>
        <w:right w:val="none" w:sz="0" w:space="0" w:color="auto"/>
      </w:divBdr>
      <w:divsChild>
        <w:div w:id="1050885857">
          <w:marLeft w:val="0"/>
          <w:marRight w:val="0"/>
          <w:marTop w:val="0"/>
          <w:marBottom w:val="0"/>
          <w:divBdr>
            <w:top w:val="none" w:sz="0" w:space="0" w:color="auto"/>
            <w:left w:val="none" w:sz="0" w:space="0" w:color="auto"/>
            <w:bottom w:val="none" w:sz="0" w:space="0" w:color="auto"/>
            <w:right w:val="none" w:sz="0" w:space="0" w:color="auto"/>
          </w:divBdr>
        </w:div>
      </w:divsChild>
    </w:div>
    <w:div w:id="1809711960">
      <w:bodyDiv w:val="1"/>
      <w:marLeft w:val="0"/>
      <w:marRight w:val="0"/>
      <w:marTop w:val="0"/>
      <w:marBottom w:val="0"/>
      <w:divBdr>
        <w:top w:val="none" w:sz="0" w:space="0" w:color="auto"/>
        <w:left w:val="none" w:sz="0" w:space="0" w:color="auto"/>
        <w:bottom w:val="none" w:sz="0" w:space="0" w:color="auto"/>
        <w:right w:val="none" w:sz="0" w:space="0" w:color="auto"/>
      </w:divBdr>
    </w:div>
    <w:div w:id="1810509627">
      <w:bodyDiv w:val="1"/>
      <w:marLeft w:val="0"/>
      <w:marRight w:val="0"/>
      <w:marTop w:val="0"/>
      <w:marBottom w:val="0"/>
      <w:divBdr>
        <w:top w:val="none" w:sz="0" w:space="0" w:color="auto"/>
        <w:left w:val="none" w:sz="0" w:space="0" w:color="auto"/>
        <w:bottom w:val="none" w:sz="0" w:space="0" w:color="auto"/>
        <w:right w:val="none" w:sz="0" w:space="0" w:color="auto"/>
      </w:divBdr>
    </w:div>
    <w:div w:id="1824855651">
      <w:bodyDiv w:val="1"/>
      <w:marLeft w:val="0"/>
      <w:marRight w:val="0"/>
      <w:marTop w:val="0"/>
      <w:marBottom w:val="0"/>
      <w:divBdr>
        <w:top w:val="none" w:sz="0" w:space="0" w:color="auto"/>
        <w:left w:val="none" w:sz="0" w:space="0" w:color="auto"/>
        <w:bottom w:val="none" w:sz="0" w:space="0" w:color="auto"/>
        <w:right w:val="none" w:sz="0" w:space="0" w:color="auto"/>
      </w:divBdr>
    </w:div>
    <w:div w:id="1871142924">
      <w:bodyDiv w:val="1"/>
      <w:marLeft w:val="0"/>
      <w:marRight w:val="0"/>
      <w:marTop w:val="0"/>
      <w:marBottom w:val="0"/>
      <w:divBdr>
        <w:top w:val="none" w:sz="0" w:space="0" w:color="auto"/>
        <w:left w:val="none" w:sz="0" w:space="0" w:color="auto"/>
        <w:bottom w:val="none" w:sz="0" w:space="0" w:color="auto"/>
        <w:right w:val="none" w:sz="0" w:space="0" w:color="auto"/>
      </w:divBdr>
      <w:divsChild>
        <w:div w:id="1749039054">
          <w:marLeft w:val="0"/>
          <w:marRight w:val="0"/>
          <w:marTop w:val="0"/>
          <w:marBottom w:val="0"/>
          <w:divBdr>
            <w:top w:val="none" w:sz="0" w:space="0" w:color="auto"/>
            <w:left w:val="none" w:sz="0" w:space="0" w:color="auto"/>
            <w:bottom w:val="none" w:sz="0" w:space="0" w:color="auto"/>
            <w:right w:val="none" w:sz="0" w:space="0" w:color="auto"/>
          </w:divBdr>
        </w:div>
      </w:divsChild>
    </w:div>
    <w:div w:id="1891064435">
      <w:bodyDiv w:val="1"/>
      <w:marLeft w:val="0"/>
      <w:marRight w:val="0"/>
      <w:marTop w:val="0"/>
      <w:marBottom w:val="0"/>
      <w:divBdr>
        <w:top w:val="none" w:sz="0" w:space="0" w:color="auto"/>
        <w:left w:val="none" w:sz="0" w:space="0" w:color="auto"/>
        <w:bottom w:val="none" w:sz="0" w:space="0" w:color="auto"/>
        <w:right w:val="none" w:sz="0" w:space="0" w:color="auto"/>
      </w:divBdr>
    </w:div>
    <w:div w:id="1917015505">
      <w:bodyDiv w:val="1"/>
      <w:marLeft w:val="0"/>
      <w:marRight w:val="0"/>
      <w:marTop w:val="0"/>
      <w:marBottom w:val="0"/>
      <w:divBdr>
        <w:top w:val="none" w:sz="0" w:space="0" w:color="auto"/>
        <w:left w:val="none" w:sz="0" w:space="0" w:color="auto"/>
        <w:bottom w:val="none" w:sz="0" w:space="0" w:color="auto"/>
        <w:right w:val="none" w:sz="0" w:space="0" w:color="auto"/>
      </w:divBdr>
    </w:div>
    <w:div w:id="1984114126">
      <w:bodyDiv w:val="1"/>
      <w:marLeft w:val="0"/>
      <w:marRight w:val="0"/>
      <w:marTop w:val="0"/>
      <w:marBottom w:val="0"/>
      <w:divBdr>
        <w:top w:val="none" w:sz="0" w:space="0" w:color="auto"/>
        <w:left w:val="none" w:sz="0" w:space="0" w:color="auto"/>
        <w:bottom w:val="none" w:sz="0" w:space="0" w:color="auto"/>
        <w:right w:val="none" w:sz="0" w:space="0" w:color="auto"/>
      </w:divBdr>
    </w:div>
    <w:div w:id="2042827350">
      <w:bodyDiv w:val="1"/>
      <w:marLeft w:val="0"/>
      <w:marRight w:val="0"/>
      <w:marTop w:val="0"/>
      <w:marBottom w:val="0"/>
      <w:divBdr>
        <w:top w:val="none" w:sz="0" w:space="0" w:color="auto"/>
        <w:left w:val="none" w:sz="0" w:space="0" w:color="auto"/>
        <w:bottom w:val="none" w:sz="0" w:space="0" w:color="auto"/>
        <w:right w:val="none" w:sz="0" w:space="0" w:color="auto"/>
      </w:divBdr>
    </w:div>
    <w:div w:id="2078894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erwaltungsvorschriften-im-internet.de/bsvwvbund_08112004_DI32101701.htm"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US_RBSC_PPT">
  <a:themeElements>
    <a:clrScheme name="RB_Blue">
      <a:dk1>
        <a:srgbClr val="000000"/>
      </a:dk1>
      <a:lt1>
        <a:srgbClr val="FFFFFF"/>
      </a:lt1>
      <a:dk2>
        <a:srgbClr val="8D9399"/>
      </a:dk2>
      <a:lt2>
        <a:srgbClr val="00AAC9"/>
      </a:lt2>
      <a:accent1>
        <a:srgbClr val="FFFFFF"/>
      </a:accent1>
      <a:accent2>
        <a:srgbClr val="DEE0E3"/>
      </a:accent2>
      <a:accent3>
        <a:srgbClr val="8D9399"/>
      </a:accent3>
      <a:accent4>
        <a:srgbClr val="85CEDF"/>
      </a:accent4>
      <a:accent5>
        <a:srgbClr val="96AECA"/>
      </a:accent5>
      <a:accent6>
        <a:srgbClr val="156C9C"/>
      </a:accent6>
      <a:hlink>
        <a:srgbClr val="8D9399"/>
      </a:hlink>
      <a:folHlink>
        <a:srgbClr val="96AECA"/>
      </a:folHlink>
    </a:clrScheme>
    <a:fontScheme name="RBfont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w="9525">
          <a:solidFill>
            <a:schemeClr val="accent3"/>
          </a:solidFill>
        </a:ln>
        <a:effectLst/>
      </a:spPr>
      <a:bodyPr lIns="72000" tIns="72000" rIns="72000" bIns="108000" rtlCol="0" anchor="t" anchorCtr="0">
        <a:noAutofit/>
      </a:bodyPr>
      <a:lstStyle>
        <a:defPPr algn="l">
          <a:lnSpc>
            <a:spcPct val="90000"/>
          </a:lnSpc>
          <a:spcBef>
            <a:spcPts val="400"/>
          </a:spcBef>
          <a:defRPr sz="1500" b="0" dirty="0" smtClean="0"/>
        </a:defPPr>
      </a:lstStyle>
      <a:style>
        <a:lnRef idx="1">
          <a:schemeClr val="accent1"/>
        </a:lnRef>
        <a:fillRef idx="0">
          <a:schemeClr val="accent1"/>
        </a:fillRef>
        <a:effectRef idx="0">
          <a:schemeClr val="accent1"/>
        </a:effectRef>
        <a:fontRef idx="minor">
          <a:schemeClr val="tx1"/>
        </a:fontRef>
      </a:style>
    </a:spDef>
    <a:lnDef>
      <a:spPr>
        <a:ln w="9525">
          <a:solidFill>
            <a:schemeClr val="accent3"/>
          </a:solidFill>
        </a:ln>
        <a:effectLst/>
      </a:spPr>
      <a:bodyPr/>
      <a:lstStyle/>
      <a:style>
        <a:lnRef idx="1">
          <a:schemeClr val="accent1"/>
        </a:lnRef>
        <a:fillRef idx="0">
          <a:schemeClr val="accent1"/>
        </a:fillRef>
        <a:effectRef idx="0">
          <a:schemeClr val="accent1"/>
        </a:effectRef>
        <a:fontRef idx="minor">
          <a:schemeClr val="tx1"/>
        </a:fontRef>
      </a:style>
    </a:lnDef>
    <a:txDef>
      <a:spPr>
        <a:noFill/>
        <a:ln w="9525">
          <a:noFill/>
        </a:ln>
      </a:spPr>
      <a:bodyPr vert="horz" wrap="square" lIns="0" tIns="0" rIns="0" bIns="0" rtlCol="0">
        <a:spAutoFit/>
      </a:bodyPr>
      <a:lstStyle>
        <a:defPPr>
          <a:lnSpc>
            <a:spcPct val="90000"/>
          </a:lnSpc>
          <a:spcBef>
            <a:spcPts val="400"/>
          </a:spcBef>
          <a:buClr>
            <a:srgbClr val="000000"/>
          </a:buClr>
          <a:buSzPct val="100000"/>
          <a:defRPr sz="1500" b="0" noProof="0" dirty="0" smtClean="0">
            <a:latin typeface="+mn-lt"/>
            <a:cs typeface="Arial Narrow" pitchFamily="34" charset="0"/>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686639EEA39F8F4EA3547BDFE0AA7D4A" ma:contentTypeVersion="3" ma:contentTypeDescription="Ein neues Dokument erstellen." ma:contentTypeScope="" ma:versionID="260b32b4a60abcf756813f5e793f6565">
  <xsd:schema xmlns:xsd="http://www.w3.org/2001/XMLSchema" xmlns:xs="http://www.w3.org/2001/XMLSchema" xmlns:p="http://schemas.microsoft.com/office/2006/metadata/properties" xmlns:ns2="2c55e5e7-8b4c-41cb-bd42-bf8c4c0381dd" targetNamespace="http://schemas.microsoft.com/office/2006/metadata/properties" ma:root="true" ma:fieldsID="39136e752d203bc08baf8a9cc9e93b32" ns2:_="">
    <xsd:import namespace="2c55e5e7-8b4c-41cb-bd42-bf8c4c0381d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55e5e7-8b4c-41cb-bd42-bf8c4c0381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ACDADA-5668-4FCC-A2CC-15136CC7199D}">
  <ds:schemaRefs>
    <ds:schemaRef ds:uri="http://schemas.microsoft.com/sharepoint/v3/contenttype/forms"/>
  </ds:schemaRefs>
</ds:datastoreItem>
</file>

<file path=customXml/itemProps2.xml><?xml version="1.0" encoding="utf-8"?>
<ds:datastoreItem xmlns:ds="http://schemas.openxmlformats.org/officeDocument/2006/customXml" ds:itemID="{C635E870-1E9D-4C15-8325-9B47B3918EDB}">
  <ds:schemaRefs>
    <ds:schemaRef ds:uri="http://schemas.openxmlformats.org/officeDocument/2006/bibliography"/>
  </ds:schemaRefs>
</ds:datastoreItem>
</file>

<file path=customXml/itemProps3.xml><?xml version="1.0" encoding="utf-8"?>
<ds:datastoreItem xmlns:ds="http://schemas.openxmlformats.org/officeDocument/2006/customXml" ds:itemID="{06678539-E889-49D8-8CC0-227A87D032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55e5e7-8b4c-41cb-bd42-bf8c4c0381d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EC38D1-FF46-4416-BE41-8E129D8C6F7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11374</Words>
  <Characters>80980</Characters>
  <Application>Microsoft Office Word</Application>
  <DocSecurity>0</DocSecurity>
  <Lines>674</Lines>
  <Paragraphs>184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92170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Wollenhaupt, Kim (extern)</cp:lastModifiedBy>
  <cp:revision>60</cp:revision>
  <dcterms:created xsi:type="dcterms:W3CDTF">2024-10-18T11:37:00Z</dcterms:created>
  <dcterms:modified xsi:type="dcterms:W3CDTF">2026-04-14T12:40:00Z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BDocRef">
    <vt:lpwstr>Matters\69065939.1</vt:lpwstr>
  </property>
  <property fmtid="{D5CDD505-2E9C-101B-9397-08002B2CF9AE}" pid="3" name="ContentTypeId">
    <vt:lpwstr>0x010100686639EEA39F8F4EA3547BDFE0AA7D4A</vt:lpwstr>
  </property>
</Properties>
</file>